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FE" w:rsidRPr="00AF4965" w:rsidRDefault="00934EE1" w:rsidP="007245FE">
      <w:pPr>
        <w:contextualSpacing/>
        <w:jc w:val="center"/>
        <w:rPr>
          <w:b/>
        </w:rPr>
      </w:pPr>
      <w:r w:rsidRPr="00AF4965">
        <w:rPr>
          <w:b/>
          <w:sz w:val="28"/>
          <w:szCs w:val="28"/>
        </w:rPr>
        <w:t xml:space="preserve"> </w:t>
      </w:r>
      <w:r w:rsidR="007245FE" w:rsidRPr="00AF4965">
        <w:rPr>
          <w:b/>
        </w:rPr>
        <w:t xml:space="preserve">КОНТРОЛЬНО-СЧЕТНАЯ ПАЛАТА </w:t>
      </w:r>
    </w:p>
    <w:p w:rsidR="007245FE" w:rsidRPr="00AF4965" w:rsidRDefault="007245FE" w:rsidP="007245FE">
      <w:pPr>
        <w:contextualSpacing/>
        <w:jc w:val="center"/>
        <w:rPr>
          <w:b/>
        </w:rPr>
      </w:pPr>
      <w:r w:rsidRPr="00AF4965">
        <w:rPr>
          <w:b/>
        </w:rPr>
        <w:t>НИЖНЕУДИНСКОГО МУНИЦИПАЛЬНОГО ОБРАЗОВАНИЯ</w:t>
      </w:r>
    </w:p>
    <w:p w:rsidR="007245FE" w:rsidRPr="00AF4965" w:rsidRDefault="007245FE" w:rsidP="007245FE">
      <w:pPr>
        <w:contextualSpacing/>
        <w:jc w:val="center"/>
        <w:rPr>
          <w:b/>
        </w:rPr>
      </w:pPr>
    </w:p>
    <w:p w:rsidR="007245FE" w:rsidRPr="00AF4965" w:rsidRDefault="007245FE" w:rsidP="007245FE">
      <w:pPr>
        <w:contextualSpacing/>
        <w:jc w:val="center"/>
        <w:rPr>
          <w:b/>
          <w:sz w:val="18"/>
          <w:szCs w:val="18"/>
        </w:rPr>
      </w:pPr>
      <w:r w:rsidRPr="00AF4965">
        <w:rPr>
          <w:b/>
          <w:sz w:val="18"/>
          <w:szCs w:val="18"/>
        </w:rPr>
        <w:t>665106, Иркутская область, г.Нижнеудинск,ул.Ленина,40, тел. (839557) 7-01-39, е-</w:t>
      </w:r>
      <w:r w:rsidRPr="00AF4965">
        <w:rPr>
          <w:b/>
          <w:sz w:val="18"/>
          <w:szCs w:val="18"/>
          <w:lang w:val="en-US"/>
        </w:rPr>
        <w:t>mail</w:t>
      </w:r>
      <w:r w:rsidRPr="00AF4965">
        <w:rPr>
          <w:b/>
          <w:sz w:val="18"/>
          <w:szCs w:val="18"/>
        </w:rPr>
        <w:t>:</w:t>
      </w:r>
      <w:r w:rsidRPr="00AF4965">
        <w:rPr>
          <w:b/>
          <w:sz w:val="18"/>
          <w:szCs w:val="18"/>
          <w:lang w:val="en-US"/>
        </w:rPr>
        <w:t>nizhneudinskrk</w:t>
      </w:r>
      <w:r w:rsidRPr="00AF4965">
        <w:rPr>
          <w:b/>
          <w:sz w:val="18"/>
          <w:szCs w:val="18"/>
        </w:rPr>
        <w:t>@</w:t>
      </w:r>
      <w:r w:rsidRPr="00AF4965">
        <w:rPr>
          <w:b/>
          <w:sz w:val="18"/>
          <w:szCs w:val="18"/>
          <w:lang w:val="en-US"/>
        </w:rPr>
        <w:t>mail</w:t>
      </w:r>
      <w:r w:rsidRPr="00AF4965">
        <w:rPr>
          <w:b/>
          <w:sz w:val="18"/>
          <w:szCs w:val="18"/>
        </w:rPr>
        <w:t>.</w:t>
      </w:r>
      <w:r w:rsidRPr="00AF4965">
        <w:rPr>
          <w:b/>
          <w:sz w:val="18"/>
          <w:szCs w:val="18"/>
          <w:lang w:val="en-US"/>
        </w:rPr>
        <w:t>ru</w:t>
      </w:r>
    </w:p>
    <w:p w:rsidR="007245FE" w:rsidRPr="00AF4965" w:rsidRDefault="00641F7B" w:rsidP="007245FE">
      <w:pPr>
        <w:jc w:val="center"/>
      </w:pPr>
      <w:r w:rsidRPr="00AF4965">
        <w:rPr>
          <w:noProof/>
          <w:lang w:eastAsia="en-US"/>
        </w:rPr>
        <w:pict>
          <v:line id="_x0000_s1026" style="position:absolute;left:0;text-align:left;z-index:251657216" from="-3.6pt,2.45pt" to="529.25pt,2.5pt" o:allowincell="f" strokeweight="2pt"/>
        </w:pict>
      </w:r>
      <w:r w:rsidRPr="00AF4965">
        <w:rPr>
          <w:noProof/>
          <w:lang w:eastAsia="en-US"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7245FE" w:rsidRPr="00AF4965" w:rsidRDefault="007245FE" w:rsidP="007245FE">
      <w:pPr>
        <w:pStyle w:val="a3"/>
      </w:pPr>
    </w:p>
    <w:p w:rsidR="007245FE" w:rsidRPr="00AF4965" w:rsidRDefault="007245FE" w:rsidP="007245FE">
      <w:pPr>
        <w:pStyle w:val="a3"/>
      </w:pPr>
      <w:r w:rsidRPr="00AF4965">
        <w:t xml:space="preserve">ЗАКЛЮЧЕНИЕ </w:t>
      </w:r>
    </w:p>
    <w:p w:rsidR="007245FE" w:rsidRPr="00AF4965" w:rsidRDefault="007245FE" w:rsidP="007245FE">
      <w:pPr>
        <w:pStyle w:val="a3"/>
      </w:pPr>
      <w:r w:rsidRPr="00AF4965">
        <w:t>по результатам  внешней проверки отчета об исполнении бюджета Нижнеудинского муниципального образования за 201</w:t>
      </w:r>
      <w:r w:rsidR="005E74D9" w:rsidRPr="00AF4965">
        <w:t>5</w:t>
      </w:r>
      <w:r w:rsidRPr="00AF4965">
        <w:t xml:space="preserve"> год </w:t>
      </w:r>
    </w:p>
    <w:p w:rsidR="007245FE" w:rsidRPr="00AF4965" w:rsidRDefault="007245FE" w:rsidP="007245FE">
      <w:pPr>
        <w:pStyle w:val="a3"/>
        <w:jc w:val="left"/>
        <w:rPr>
          <w:b w:val="0"/>
          <w:bCs w:val="0"/>
        </w:rPr>
      </w:pPr>
    </w:p>
    <w:p w:rsidR="007245FE" w:rsidRPr="00AF4965" w:rsidRDefault="005E74D9" w:rsidP="007245FE">
      <w:pPr>
        <w:pStyle w:val="a3"/>
        <w:jc w:val="left"/>
        <w:rPr>
          <w:b w:val="0"/>
          <w:bCs w:val="0"/>
        </w:rPr>
      </w:pPr>
      <w:r w:rsidRPr="00AF4965">
        <w:rPr>
          <w:b w:val="0"/>
          <w:bCs w:val="0"/>
        </w:rPr>
        <w:t>2</w:t>
      </w:r>
      <w:r w:rsidR="004F3E97" w:rsidRPr="00AF4965">
        <w:rPr>
          <w:b w:val="0"/>
          <w:bCs w:val="0"/>
        </w:rPr>
        <w:t>3</w:t>
      </w:r>
      <w:r w:rsidR="007245FE" w:rsidRPr="00AF4965">
        <w:rPr>
          <w:b w:val="0"/>
          <w:bCs w:val="0"/>
        </w:rPr>
        <w:t xml:space="preserve"> апреля  201</w:t>
      </w:r>
      <w:r w:rsidRPr="00AF4965">
        <w:rPr>
          <w:b w:val="0"/>
          <w:bCs w:val="0"/>
        </w:rPr>
        <w:t>6</w:t>
      </w:r>
      <w:r w:rsidR="007245FE" w:rsidRPr="00AF4965">
        <w:rPr>
          <w:b w:val="0"/>
          <w:bCs w:val="0"/>
        </w:rPr>
        <w:t xml:space="preserve">  года                                                              </w:t>
      </w:r>
      <w:r w:rsidR="00346614" w:rsidRPr="00AF4965">
        <w:rPr>
          <w:b w:val="0"/>
          <w:bCs w:val="0"/>
        </w:rPr>
        <w:t xml:space="preserve">                      </w:t>
      </w:r>
      <w:r w:rsidR="007245FE" w:rsidRPr="00AF4965">
        <w:rPr>
          <w:b w:val="0"/>
          <w:bCs w:val="0"/>
        </w:rPr>
        <w:t xml:space="preserve">               № </w:t>
      </w:r>
      <w:r w:rsidR="007245FE" w:rsidRPr="00AF4965">
        <w:rPr>
          <w:b w:val="0"/>
          <w:bCs w:val="0"/>
          <w:u w:val="single"/>
        </w:rPr>
        <w:t>01-10/0</w:t>
      </w:r>
      <w:r w:rsidRPr="00AF4965">
        <w:rPr>
          <w:b w:val="0"/>
          <w:bCs w:val="0"/>
          <w:u w:val="single"/>
        </w:rPr>
        <w:t>4</w:t>
      </w:r>
    </w:p>
    <w:p w:rsidR="006B1FFE" w:rsidRPr="00AF4965" w:rsidRDefault="006B1FFE" w:rsidP="006B1FFE">
      <w:pPr>
        <w:pStyle w:val="a3"/>
        <w:ind w:firstLine="708"/>
        <w:jc w:val="both"/>
        <w:rPr>
          <w:b w:val="0"/>
          <w:bCs w:val="0"/>
        </w:rPr>
      </w:pPr>
    </w:p>
    <w:p w:rsidR="007245FE" w:rsidRPr="00AF4965" w:rsidRDefault="007245FE" w:rsidP="006B1F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Внешняя проверка отчета об исполнении бюджета Нижнеудинского муниципального образования за 201</w:t>
      </w:r>
      <w:r w:rsidR="005E74D9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  проведена </w:t>
      </w:r>
      <w:r w:rsidR="006B1FFE" w:rsidRPr="00AF4965">
        <w:rPr>
          <w:b w:val="0"/>
          <w:bCs w:val="0"/>
        </w:rPr>
        <w:t xml:space="preserve">Контрольно-счетной палатой Нижнеудинского муниципального образования </w:t>
      </w:r>
      <w:r w:rsidRPr="00AF4965">
        <w:rPr>
          <w:b w:val="0"/>
          <w:bCs w:val="0"/>
        </w:rPr>
        <w:t>в соответствии со статьей 264.4.  Бюджетного кодекса РФ,    статьей 42  Положения о бюджетном процессе в Нижнеудинском муниципальном образовании,  утвержденном решением Думы Нижнеудинского муниципального образования от 25</w:t>
      </w:r>
      <w:r w:rsidR="0059072F" w:rsidRPr="00AF4965">
        <w:rPr>
          <w:b w:val="0"/>
          <w:bCs w:val="0"/>
        </w:rPr>
        <w:t xml:space="preserve"> декабря 2012 года № 55 (в редакции от</w:t>
      </w:r>
      <w:r w:rsidR="0059072F" w:rsidRPr="00AF4965">
        <w:rPr>
          <w:b w:val="0"/>
        </w:rPr>
        <w:t xml:space="preserve"> 25.02.2016</w:t>
      </w:r>
      <w:r w:rsidRPr="00AF4965">
        <w:rPr>
          <w:b w:val="0"/>
          <w:bCs w:val="0"/>
        </w:rPr>
        <w:t>), статьи 9 Положения о Контрольно-счетной палате Нижнеудинского муниципального образования.</w:t>
      </w:r>
    </w:p>
    <w:p w:rsidR="006B1FFE" w:rsidRPr="00AF4965" w:rsidRDefault="006B1FFE" w:rsidP="006B1F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Цель экспертно-аналитического мероприятия: определение полноты годовой бюджетной отчетности и достоверности показателей отчета об исполнении бюджета Нижнеудинского муниципального образования за</w:t>
      </w:r>
      <w:r w:rsidR="00363AE1" w:rsidRPr="00AF4965">
        <w:rPr>
          <w:b w:val="0"/>
          <w:bCs w:val="0"/>
        </w:rPr>
        <w:t xml:space="preserve">  </w:t>
      </w:r>
      <w:r w:rsidRPr="00AF4965">
        <w:rPr>
          <w:b w:val="0"/>
          <w:bCs w:val="0"/>
        </w:rPr>
        <w:t>201</w:t>
      </w:r>
      <w:r w:rsidR="00B75A6D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год.</w:t>
      </w:r>
    </w:p>
    <w:p w:rsidR="006237F0" w:rsidRPr="00AF4965" w:rsidRDefault="006B1FFE" w:rsidP="006237F0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Предмет экспертно-аналитического мероприятия: </w:t>
      </w:r>
    </w:p>
    <w:p w:rsidR="006237F0" w:rsidRPr="00AF4965" w:rsidRDefault="006237F0" w:rsidP="006237F0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  <w:t>- формы годовой бюджетной отчетности главных администраторов бюджетных средств (далее ГАБС);</w:t>
      </w:r>
    </w:p>
    <w:p w:rsidR="006237F0" w:rsidRPr="00AF4965" w:rsidRDefault="006237F0" w:rsidP="006237F0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  <w:t>- отчет об исполнении бюджета Нижнеудинского муниципального образования за 201</w:t>
      </w:r>
      <w:r w:rsidR="00B75A6D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год;</w:t>
      </w:r>
    </w:p>
    <w:p w:rsidR="006B1FFE" w:rsidRPr="00AF4965" w:rsidRDefault="006237F0" w:rsidP="006237F0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  <w:t>- иные документы и материалы, подлежащие предоставлению в Думу Нижнеудинского муниципального образования  одновременно с отчетом об исполнении бюджета Нижнеудинского муниципального образования.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Cs w:val="0"/>
        </w:rPr>
        <w:tab/>
      </w:r>
      <w:r w:rsidRPr="00AF4965">
        <w:rPr>
          <w:b w:val="0"/>
          <w:bCs w:val="0"/>
        </w:rPr>
        <w:t xml:space="preserve">Заключение подготовлено Контрольно-счетной палатой </w:t>
      </w:r>
      <w:r w:rsidR="00363AE1" w:rsidRPr="00AF4965">
        <w:rPr>
          <w:b w:val="0"/>
          <w:bCs w:val="0"/>
        </w:rPr>
        <w:t>с учетом</w:t>
      </w:r>
      <w:r w:rsidRPr="00AF4965">
        <w:rPr>
          <w:b w:val="0"/>
          <w:bCs w:val="0"/>
        </w:rPr>
        <w:t xml:space="preserve"> результатов проверок годовой бюджетной отчетности главных администраторов средств бюджета Нижнеудинского муниципального образования, проведенных в соответствии со статьей 264.4. Бюджетного кодекса РФ.</w:t>
      </w:r>
      <w:r w:rsidR="00BA5F7F" w:rsidRPr="00AF4965">
        <w:rPr>
          <w:b w:val="0"/>
          <w:bCs w:val="0"/>
        </w:rPr>
        <w:t xml:space="preserve"> </w:t>
      </w:r>
      <w:r w:rsidR="00BA53DB" w:rsidRPr="00AF4965">
        <w:rPr>
          <w:b w:val="0"/>
          <w:bCs w:val="0"/>
        </w:rPr>
        <w:t>К</w:t>
      </w:r>
      <w:r w:rsidRPr="00AF4965">
        <w:rPr>
          <w:b w:val="0"/>
          <w:bCs w:val="0"/>
        </w:rPr>
        <w:t>роме того, в работе над Заключением использованы следующие документы: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ab/>
        <w:t>- информация ГАБС о сумме начисленных и поступивших в бюджет Нижнеудинского муниципального образования доходов за 201</w:t>
      </w:r>
      <w:r w:rsidR="0059072F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 (с указанием суммы задолженности на начало и конец 201</w:t>
      </w:r>
      <w:r w:rsidR="0059072F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года);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  <w:t>- муниципальная долговая книга за 201</w:t>
      </w:r>
      <w:r w:rsidR="0059072F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год, предоставленная финансовым отделом администрации Нижнеудинского муниципального образования;</w:t>
      </w:r>
    </w:p>
    <w:p w:rsidR="007245FE" w:rsidRPr="00AF4965" w:rsidRDefault="0059072F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</w:r>
      <w:r w:rsidR="007245FE" w:rsidRPr="00AF4965">
        <w:rPr>
          <w:b w:val="0"/>
          <w:bCs w:val="0"/>
        </w:rPr>
        <w:t>- отчеты о реализации муниципальных целевых программ за 201</w:t>
      </w:r>
      <w:r w:rsidRPr="00AF4965">
        <w:rPr>
          <w:b w:val="0"/>
          <w:bCs w:val="0"/>
        </w:rPr>
        <w:t>5</w:t>
      </w:r>
      <w:r w:rsidR="007245FE" w:rsidRPr="00AF4965">
        <w:rPr>
          <w:b w:val="0"/>
          <w:bCs w:val="0"/>
        </w:rPr>
        <w:t xml:space="preserve"> год;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  <w:t>- информация об исполнении муниципальных заданий в 201</w:t>
      </w:r>
      <w:r w:rsidR="0059072F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году;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  <w:t>- реестр муниципальных контрактов за 201</w:t>
      </w:r>
      <w:r w:rsidR="0059072F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год;</w:t>
      </w:r>
    </w:p>
    <w:p w:rsidR="007245FE" w:rsidRPr="00AF4965" w:rsidRDefault="007245FE" w:rsidP="007245FE">
      <w:pPr>
        <w:pStyle w:val="a3"/>
        <w:jc w:val="both"/>
        <w:rPr>
          <w:b w:val="0"/>
        </w:rPr>
      </w:pPr>
      <w:r w:rsidRPr="00AF4965">
        <w:rPr>
          <w:b w:val="0"/>
          <w:bCs w:val="0"/>
        </w:rPr>
        <w:tab/>
        <w:t xml:space="preserve">- </w:t>
      </w:r>
      <w:r w:rsidRPr="00AF4965">
        <w:rPr>
          <w:b w:val="0"/>
        </w:rPr>
        <w:t>реестр договоров аренды объектов муниципального имущества;</w:t>
      </w:r>
    </w:p>
    <w:p w:rsidR="007245FE" w:rsidRPr="00AF4965" w:rsidRDefault="007245FE" w:rsidP="007245FE">
      <w:pPr>
        <w:pStyle w:val="a3"/>
        <w:jc w:val="both"/>
        <w:rPr>
          <w:b w:val="0"/>
        </w:rPr>
      </w:pPr>
      <w:r w:rsidRPr="00AF4965">
        <w:rPr>
          <w:b w:val="0"/>
        </w:rPr>
        <w:tab/>
        <w:t>- список имущества, переданного в безвозмездное пользование, с указанием основания его передачи (решения, договора), пользователей имущества;</w:t>
      </w:r>
    </w:p>
    <w:p w:rsidR="007245FE" w:rsidRPr="00AF4965" w:rsidRDefault="007245FE" w:rsidP="007245FE">
      <w:pPr>
        <w:pStyle w:val="a3"/>
        <w:jc w:val="both"/>
        <w:rPr>
          <w:b w:val="0"/>
        </w:rPr>
      </w:pPr>
      <w:r w:rsidRPr="00AF4965">
        <w:rPr>
          <w:b w:val="0"/>
        </w:rPr>
        <w:tab/>
        <w:t>- отчет об исполнении плана  приватизации муниципального имущества за 201</w:t>
      </w:r>
      <w:r w:rsidR="0059072F" w:rsidRPr="00AF4965">
        <w:rPr>
          <w:b w:val="0"/>
        </w:rPr>
        <w:t>5</w:t>
      </w:r>
      <w:r w:rsidRPr="00AF4965">
        <w:rPr>
          <w:b w:val="0"/>
        </w:rPr>
        <w:t xml:space="preserve"> год;</w:t>
      </w:r>
    </w:p>
    <w:p w:rsidR="007245FE" w:rsidRPr="00AF4965" w:rsidRDefault="007245FE" w:rsidP="007245FE">
      <w:pPr>
        <w:pStyle w:val="a3"/>
        <w:jc w:val="both"/>
        <w:rPr>
          <w:b w:val="0"/>
        </w:rPr>
      </w:pPr>
      <w:r w:rsidRPr="00AF4965">
        <w:rPr>
          <w:b w:val="0"/>
        </w:rPr>
        <w:tab/>
        <w:t>-</w:t>
      </w:r>
      <w:r w:rsidRPr="00AF4965">
        <w:t xml:space="preserve"> </w:t>
      </w:r>
      <w:r w:rsidRPr="00AF4965">
        <w:rPr>
          <w:b w:val="0"/>
        </w:rPr>
        <w:t>отчетные данные по плате за наем жилых помещений, находящихся в собственности Нижнеудинского муниципального образования;</w:t>
      </w:r>
    </w:p>
    <w:p w:rsidR="007245FE" w:rsidRPr="00AF4965" w:rsidRDefault="007245FE" w:rsidP="007245FE">
      <w:pPr>
        <w:pStyle w:val="a3"/>
        <w:jc w:val="both"/>
        <w:rPr>
          <w:b w:val="0"/>
        </w:rPr>
      </w:pPr>
      <w:r w:rsidRPr="00AF4965">
        <w:rPr>
          <w:b w:val="0"/>
        </w:rPr>
        <w:lastRenderedPageBreak/>
        <w:tab/>
        <w:t>-</w:t>
      </w:r>
      <w:r w:rsidRPr="00AF4965">
        <w:t xml:space="preserve"> </w:t>
      </w:r>
      <w:r w:rsidRPr="00AF4965">
        <w:rPr>
          <w:b w:val="0"/>
        </w:rPr>
        <w:t>отчетные данные по прибыли, остающейся в распоряжении МУП, и сумме отчислений, подлежащих уплате в местный бюджет.</w:t>
      </w:r>
    </w:p>
    <w:p w:rsidR="007245FE" w:rsidRPr="00AF4965" w:rsidRDefault="007245FE" w:rsidP="007245FE">
      <w:pPr>
        <w:jc w:val="both"/>
        <w:rPr>
          <w:bCs/>
        </w:rPr>
      </w:pPr>
      <w:r w:rsidRPr="00AF4965">
        <w:rPr>
          <w:b/>
          <w:bCs/>
        </w:rPr>
        <w:tab/>
      </w:r>
      <w:r w:rsidRPr="00AF4965">
        <w:rPr>
          <w:bCs/>
        </w:rPr>
        <w:t>- доклады о результатах и основных направлениях деятельности субъектов бюджетного планирования.</w:t>
      </w:r>
    </w:p>
    <w:p w:rsidR="00BA5F7F" w:rsidRPr="00AF4965" w:rsidRDefault="006237F0" w:rsidP="00BA5F7F">
      <w:pPr>
        <w:jc w:val="both"/>
        <w:rPr>
          <w:bCs/>
        </w:rPr>
      </w:pPr>
      <w:r w:rsidRPr="00AF4965">
        <w:rPr>
          <w:bCs/>
        </w:rPr>
        <w:tab/>
        <w:t xml:space="preserve">Сроки проведения </w:t>
      </w:r>
      <w:r w:rsidRPr="00AF4965">
        <w:t xml:space="preserve">экспертно-аналитического </w:t>
      </w:r>
      <w:r w:rsidRPr="00AF4965">
        <w:rPr>
          <w:bCs/>
        </w:rPr>
        <w:t xml:space="preserve">мероприятия: с </w:t>
      </w:r>
      <w:r w:rsidR="0059072F" w:rsidRPr="00AF4965">
        <w:rPr>
          <w:bCs/>
        </w:rPr>
        <w:t xml:space="preserve"> 24</w:t>
      </w:r>
      <w:r w:rsidR="00BA5F7F" w:rsidRPr="00AF4965">
        <w:rPr>
          <w:bCs/>
        </w:rPr>
        <w:t xml:space="preserve"> марта по                     2</w:t>
      </w:r>
      <w:r w:rsidR="004F3E97" w:rsidRPr="00AF4965">
        <w:rPr>
          <w:bCs/>
        </w:rPr>
        <w:t>3</w:t>
      </w:r>
      <w:r w:rsidR="00BA5F7F" w:rsidRPr="00AF4965">
        <w:rPr>
          <w:bCs/>
        </w:rPr>
        <w:t xml:space="preserve"> апреля 2015 года.</w:t>
      </w:r>
    </w:p>
    <w:p w:rsidR="007A663D" w:rsidRPr="00AF4965" w:rsidRDefault="007A663D" w:rsidP="00BA5F7F">
      <w:pPr>
        <w:ind w:firstLine="708"/>
        <w:jc w:val="both"/>
        <w:rPr>
          <w:b/>
          <w:bCs/>
        </w:rPr>
      </w:pPr>
      <w:r w:rsidRPr="00AF4965">
        <w:rPr>
          <w:bCs/>
        </w:rPr>
        <w:t xml:space="preserve"> </w:t>
      </w:r>
      <w:r w:rsidRPr="00AF4965">
        <w:t xml:space="preserve">Отчет об исполнении бюджета Нижнеудинского муниципального образования  (далее – отчет об исполнении бюджета) в форме проекта решения Думы с приложениями  передан в Контрольно-счетную палату Нижнеудинского муниципального образования  для проведения внешней проверки  без нарушения сроков предоставления, предусмотренных Бюджетным кодексом РФ, Положением о бюджетном процессе в Нижнеудинском муниципальном образовании.  </w:t>
      </w:r>
    </w:p>
    <w:p w:rsidR="006237F0" w:rsidRPr="00AF4965" w:rsidRDefault="006237F0" w:rsidP="007245FE">
      <w:pPr>
        <w:rPr>
          <w:bCs/>
        </w:rPr>
      </w:pPr>
    </w:p>
    <w:p w:rsidR="007245FE" w:rsidRPr="00AF4965" w:rsidRDefault="007245FE" w:rsidP="007245FE">
      <w:pPr>
        <w:pStyle w:val="a3"/>
        <w:rPr>
          <w:bCs w:val="0"/>
        </w:rPr>
      </w:pPr>
      <w:r w:rsidRPr="00AF4965">
        <w:rPr>
          <w:bCs w:val="0"/>
        </w:rPr>
        <w:t xml:space="preserve">Макроэкономические условия исполнения бюджета Нижнеудинского </w:t>
      </w:r>
    </w:p>
    <w:p w:rsidR="007245FE" w:rsidRPr="00AF4965" w:rsidRDefault="007245FE" w:rsidP="007245FE">
      <w:pPr>
        <w:pStyle w:val="a3"/>
        <w:rPr>
          <w:bCs w:val="0"/>
        </w:rPr>
      </w:pPr>
      <w:r w:rsidRPr="00AF4965">
        <w:rPr>
          <w:bCs w:val="0"/>
        </w:rPr>
        <w:t>муниципального образования в 201</w:t>
      </w:r>
      <w:r w:rsidR="00F749F5" w:rsidRPr="00AF4965">
        <w:rPr>
          <w:bCs w:val="0"/>
        </w:rPr>
        <w:t>5</w:t>
      </w:r>
      <w:r w:rsidRPr="00AF4965">
        <w:rPr>
          <w:bCs w:val="0"/>
        </w:rPr>
        <w:t xml:space="preserve"> году</w:t>
      </w:r>
    </w:p>
    <w:p w:rsidR="007A663D" w:rsidRPr="00AF4965" w:rsidRDefault="00F749F5" w:rsidP="007A663D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>Анализ  о</w:t>
      </w:r>
      <w:r w:rsidR="007245FE" w:rsidRPr="00AF4965">
        <w:rPr>
          <w:b w:val="0"/>
        </w:rPr>
        <w:t>тчет</w:t>
      </w:r>
      <w:r w:rsidRPr="00AF4965">
        <w:rPr>
          <w:b w:val="0"/>
        </w:rPr>
        <w:t>а</w:t>
      </w:r>
      <w:r w:rsidR="007245FE" w:rsidRPr="00AF4965">
        <w:rPr>
          <w:b w:val="0"/>
        </w:rPr>
        <w:t xml:space="preserve"> о социально-экономической ситуации в Нижнеудинском муниципальном образовании за 201</w:t>
      </w:r>
      <w:r w:rsidRPr="00AF4965">
        <w:rPr>
          <w:b w:val="0"/>
        </w:rPr>
        <w:t>5</w:t>
      </w:r>
      <w:r w:rsidR="007245FE" w:rsidRPr="00AF4965">
        <w:rPr>
          <w:b w:val="0"/>
        </w:rPr>
        <w:t xml:space="preserve"> год, </w:t>
      </w:r>
      <w:r w:rsidRPr="00AF4965">
        <w:rPr>
          <w:b w:val="0"/>
        </w:rPr>
        <w:t>показал следующее:</w:t>
      </w:r>
      <w:r w:rsidR="007245FE" w:rsidRPr="00AF4965">
        <w:rPr>
          <w:b w:val="0"/>
        </w:rPr>
        <w:t xml:space="preserve">  </w:t>
      </w:r>
    </w:p>
    <w:p w:rsidR="007245FE" w:rsidRPr="00AF4965" w:rsidRDefault="007245FE" w:rsidP="007A663D">
      <w:pPr>
        <w:pStyle w:val="a3"/>
        <w:ind w:firstLine="708"/>
        <w:jc w:val="right"/>
        <w:rPr>
          <w:b w:val="0"/>
        </w:rPr>
      </w:pPr>
      <w:r w:rsidRPr="00AF4965">
        <w:rPr>
          <w:b w:val="0"/>
        </w:rPr>
        <w:t>Таблица 1</w:t>
      </w:r>
    </w:p>
    <w:tbl>
      <w:tblPr>
        <w:tblW w:w="10349" w:type="dxa"/>
        <w:tblInd w:w="-743" w:type="dxa"/>
        <w:tblLook w:val="04A0"/>
      </w:tblPr>
      <w:tblGrid>
        <w:gridCol w:w="2645"/>
        <w:gridCol w:w="1041"/>
        <w:gridCol w:w="1000"/>
        <w:gridCol w:w="1127"/>
        <w:gridCol w:w="1134"/>
        <w:gridCol w:w="1134"/>
        <w:gridCol w:w="1134"/>
        <w:gridCol w:w="1134"/>
      </w:tblGrid>
      <w:tr w:rsidR="00DB7B64" w:rsidRPr="00AF4965" w:rsidTr="00346614">
        <w:trPr>
          <w:trHeight w:val="11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Факт             2015г.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Прогноз                           2015г.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Откл.                   (гр.2-гр.3)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Факт             2014г.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Откл.                   (гр.2-гр.6)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Темп роста, %</w:t>
            </w:r>
          </w:p>
        </w:tc>
      </w:tr>
      <w:tr w:rsidR="00DB7B64" w:rsidRPr="00AF4965" w:rsidTr="00346614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8</w:t>
            </w:r>
          </w:p>
        </w:tc>
      </w:tr>
      <w:tr w:rsidR="00DB7B64" w:rsidRPr="00AF4965" w:rsidTr="00346614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Выручка от реализации продукции, работ, услуг (в действующих ценах) по полному кругу организаций, млн.руб.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2502,1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2155,7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+10,0</w:t>
            </w:r>
          </w:p>
        </w:tc>
      </w:tr>
      <w:tr w:rsidR="00DB7B64" w:rsidRPr="00AF4965" w:rsidTr="00346614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 xml:space="preserve">Прибыль предприятий, млн.руб.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169,0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94,4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+67,8</w:t>
            </w:r>
          </w:p>
        </w:tc>
      </w:tr>
      <w:tr w:rsidR="00DB7B64" w:rsidRPr="00AF4965" w:rsidTr="00346614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Доля прибыльных предприятий,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57,6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9C3D0C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9C3D0C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</w:tr>
      <w:tr w:rsidR="00DB7B64" w:rsidRPr="00AF4965" w:rsidTr="00346614">
        <w:trPr>
          <w:trHeight w:val="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поселений), млн.руб.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134,1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+12,4</w:t>
            </w:r>
          </w:p>
        </w:tc>
      </w:tr>
      <w:tr w:rsidR="00DB7B64" w:rsidRPr="00AF4965" w:rsidTr="00346614">
        <w:trPr>
          <w:trHeight w:val="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поселений), млн.руб.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135,4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+12,4</w:t>
            </w:r>
          </w:p>
        </w:tc>
      </w:tr>
      <w:tr w:rsidR="00DB7B64" w:rsidRPr="00AF4965" w:rsidTr="00346614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Обеспеченность собственными доходами консолидированного местного бюджета на душу населения,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3954,0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+14,2</w:t>
            </w:r>
          </w:p>
        </w:tc>
      </w:tr>
      <w:tr w:rsidR="00DB7B64" w:rsidRPr="00AF4965" w:rsidTr="00346614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Индекс физического объема промышленного производства,</w:t>
            </w:r>
            <w:r w:rsidR="00737948" w:rsidRPr="00AF4965">
              <w:rPr>
                <w:sz w:val="20"/>
                <w:szCs w:val="20"/>
              </w:rPr>
              <w:t xml:space="preserve"> </w:t>
            </w:r>
            <w:r w:rsidRPr="00AF4965">
              <w:rPr>
                <w:sz w:val="20"/>
                <w:szCs w:val="20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106,6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100,9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-1,8</w:t>
            </w:r>
          </w:p>
        </w:tc>
      </w:tr>
      <w:tr w:rsidR="00DB7B64" w:rsidRPr="00AF4965" w:rsidTr="00346614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Объем инвестиций в основной капитал за счет всех источников, тыс.руб.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258202,0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79,4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258122,6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346614" w:rsidP="0034661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314771,0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-56569,0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-18,0</w:t>
            </w:r>
          </w:p>
        </w:tc>
      </w:tr>
      <w:tr w:rsidR="00DB7B64" w:rsidRPr="00AF4965" w:rsidTr="00346614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Численность населения, всего, тыс.чел.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-1,7</w:t>
            </w:r>
          </w:p>
        </w:tc>
      </w:tr>
      <w:tr w:rsidR="00DB7B64" w:rsidRPr="00AF4965" w:rsidTr="00346614">
        <w:trPr>
          <w:trHeight w:val="205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lastRenderedPageBreak/>
              <w:t>Коэффициент естественного прироста(убыли), населения (разница между числом родившихся человек на 1000 человек населения и числом умерших человек на 1000 человек населения),чел.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-2,22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</w:tr>
      <w:tr w:rsidR="00DB7B64" w:rsidRPr="00AF4965" w:rsidTr="00346614">
        <w:trPr>
          <w:trHeight w:val="11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Миграция населения (разница между числом прибывших и числом выбывших, приток (+), отток (-)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-144,00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-66,3</w:t>
            </w:r>
          </w:p>
        </w:tc>
      </w:tr>
      <w:tr w:rsidR="00DB7B64" w:rsidRPr="00AF4965" w:rsidTr="004E5BE1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Среднесписочная численность работающих, тыс.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-2,5</w:t>
            </w:r>
          </w:p>
        </w:tc>
      </w:tr>
      <w:tr w:rsidR="00DB7B64" w:rsidRPr="00AF4965" w:rsidTr="004E5BE1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9C3D0C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</w:tr>
      <w:tr w:rsidR="00DB7B64" w:rsidRPr="00AF4965" w:rsidTr="004E5BE1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Среднедушевой денежный доход,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15392,0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14301,0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+7,6</w:t>
            </w:r>
          </w:p>
        </w:tc>
      </w:tr>
      <w:tr w:rsidR="00DB7B64" w:rsidRPr="00AF4965" w:rsidTr="004E5BE1">
        <w:trPr>
          <w:trHeight w:val="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Среднемесячная начисленная заработная плата,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31156,0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31191,0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346614" w:rsidP="0034661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30306,0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+2,8</w:t>
            </w:r>
          </w:p>
        </w:tc>
      </w:tr>
      <w:tr w:rsidR="004E5BE1" w:rsidRPr="00AF4965" w:rsidTr="004E5BE1">
        <w:trPr>
          <w:trHeight w:val="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E1" w:rsidRPr="00AF4965" w:rsidRDefault="004E5BE1" w:rsidP="0034661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Прожиточный минимум (начиная со 2 квартала, рассчитывается среднее значение за период)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E1" w:rsidRPr="00AF4965" w:rsidRDefault="004E5BE1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9024,0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E1" w:rsidRPr="00AF4965" w:rsidRDefault="004E5BE1" w:rsidP="00FE32F1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E1" w:rsidRPr="00AF4965" w:rsidRDefault="004E5BE1" w:rsidP="00FE32F1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E1" w:rsidRPr="00AF4965" w:rsidRDefault="004E5BE1" w:rsidP="00FE32F1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E1" w:rsidRPr="00AF4965" w:rsidRDefault="004E5BE1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7632,0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E1" w:rsidRPr="00AF4965" w:rsidRDefault="004E5BE1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1392,0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E1" w:rsidRPr="00AF4965" w:rsidRDefault="004E5BE1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+18,2</w:t>
            </w:r>
          </w:p>
        </w:tc>
      </w:tr>
      <w:tr w:rsidR="00DB7B64" w:rsidRPr="00AF4965" w:rsidTr="00DB7B64">
        <w:trPr>
          <w:trHeight w:val="9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64" w:rsidRPr="00AF4965" w:rsidRDefault="00DB7B64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Численность населения с доходами ниже прожиточного минимума,</w:t>
            </w:r>
            <w:r w:rsidR="00346614" w:rsidRPr="00AF4965">
              <w:rPr>
                <w:sz w:val="20"/>
                <w:szCs w:val="20"/>
              </w:rPr>
              <w:t xml:space="preserve"> </w:t>
            </w:r>
            <w:r w:rsidRPr="00AF4965">
              <w:rPr>
                <w:sz w:val="20"/>
                <w:szCs w:val="20"/>
              </w:rPr>
              <w:t>тыс.чел.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B64" w:rsidRPr="00AF4965" w:rsidRDefault="00DB7B6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64" w:rsidRPr="00AF4965" w:rsidRDefault="00346614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+1,4</w:t>
            </w:r>
          </w:p>
        </w:tc>
      </w:tr>
      <w:tr w:rsidR="009C3D0C" w:rsidRPr="00AF4965" w:rsidTr="004E5BE1">
        <w:trPr>
          <w:trHeight w:val="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D0C" w:rsidRPr="00AF4965" w:rsidRDefault="009C3D0C" w:rsidP="00DB7B64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Доля населения с доходами ниже прожиточного минимума,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D0C" w:rsidRPr="00AF4965" w:rsidRDefault="009C3D0C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D0C" w:rsidRPr="00AF4965" w:rsidRDefault="009C3D0C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D0C" w:rsidRPr="00AF4965" w:rsidRDefault="009C3D0C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D0C" w:rsidRPr="00AF4965" w:rsidRDefault="009C3D0C" w:rsidP="00DB7B64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D0C" w:rsidRPr="00AF4965" w:rsidRDefault="009C3D0C" w:rsidP="00DB7B64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D0C" w:rsidRPr="00AF4965" w:rsidRDefault="009C3D0C" w:rsidP="00FE32F1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D0C" w:rsidRPr="00AF4965" w:rsidRDefault="009C3D0C" w:rsidP="00FE32F1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</w:t>
            </w:r>
          </w:p>
        </w:tc>
      </w:tr>
    </w:tbl>
    <w:p w:rsidR="00033827" w:rsidRPr="00AF4965" w:rsidRDefault="00033827" w:rsidP="007245FE">
      <w:pPr>
        <w:pStyle w:val="a3"/>
        <w:ind w:firstLine="708"/>
        <w:jc w:val="both"/>
        <w:rPr>
          <w:b w:val="0"/>
        </w:rPr>
      </w:pPr>
    </w:p>
    <w:p w:rsidR="007245FE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>По итогам 201</w:t>
      </w:r>
      <w:r w:rsidR="00FE32F1" w:rsidRPr="00AF4965">
        <w:rPr>
          <w:b w:val="0"/>
        </w:rPr>
        <w:t>5 года</w:t>
      </w:r>
      <w:r w:rsidR="005E0A1B" w:rsidRPr="00AF4965">
        <w:rPr>
          <w:b w:val="0"/>
        </w:rPr>
        <w:t xml:space="preserve"> положительная динамика сохранилась по следующим показателям</w:t>
      </w:r>
      <w:r w:rsidRPr="00AF4965">
        <w:rPr>
          <w:b w:val="0"/>
        </w:rPr>
        <w:t>: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 xml:space="preserve">- выручка от реализации продукции, работ, услуг (в действующих ценах) составила </w:t>
      </w:r>
      <w:r w:rsidR="005E0A1B" w:rsidRPr="00AF4965">
        <w:rPr>
          <w:b w:val="0"/>
        </w:rPr>
        <w:t>2502,1</w:t>
      </w:r>
      <w:r w:rsidRPr="00AF4965">
        <w:rPr>
          <w:b w:val="0"/>
        </w:rPr>
        <w:t xml:space="preserve"> мл</w:t>
      </w:r>
      <w:r w:rsidR="005E0A1B" w:rsidRPr="00AF4965">
        <w:rPr>
          <w:b w:val="0"/>
        </w:rPr>
        <w:t>н.руб., темп роста к итогам 2014</w:t>
      </w:r>
      <w:r w:rsidRPr="00AF4965">
        <w:rPr>
          <w:b w:val="0"/>
        </w:rPr>
        <w:t xml:space="preserve"> года +</w:t>
      </w:r>
      <w:r w:rsidR="005E0A1B" w:rsidRPr="00AF4965">
        <w:rPr>
          <w:b w:val="0"/>
        </w:rPr>
        <w:t>10,0</w:t>
      </w:r>
      <w:r w:rsidRPr="00AF4965">
        <w:rPr>
          <w:b w:val="0"/>
        </w:rPr>
        <w:t>%;</w:t>
      </w:r>
    </w:p>
    <w:p w:rsidR="005E0A1B" w:rsidRPr="00AF4965" w:rsidRDefault="005E0A1B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>- прибыль предприятий  сложилась в сумме 169,0 млн.руб., темп роста к 2014 году +67,8%; доля прибыльных предприятий на территории муниципального образования по итогам отчетного года 57,6%;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>- поступлени</w:t>
      </w:r>
      <w:r w:rsidR="00BA5F7F" w:rsidRPr="00AF4965">
        <w:rPr>
          <w:b w:val="0"/>
        </w:rPr>
        <w:t>я</w:t>
      </w:r>
      <w:r w:rsidRPr="00AF4965">
        <w:rPr>
          <w:b w:val="0"/>
        </w:rPr>
        <w:t xml:space="preserve"> нало</w:t>
      </w:r>
      <w:r w:rsidR="005E0A1B" w:rsidRPr="00AF4965">
        <w:rPr>
          <w:b w:val="0"/>
        </w:rPr>
        <w:t xml:space="preserve">гов и сборов в местный бюджет  составили 135,4 </w:t>
      </w:r>
      <w:r w:rsidRPr="00AF4965">
        <w:rPr>
          <w:b w:val="0"/>
        </w:rPr>
        <w:t>млн.руб., темп роста к 201</w:t>
      </w:r>
      <w:r w:rsidR="005E0A1B" w:rsidRPr="00AF4965">
        <w:rPr>
          <w:b w:val="0"/>
        </w:rPr>
        <w:t>4</w:t>
      </w:r>
      <w:r w:rsidRPr="00AF4965">
        <w:rPr>
          <w:b w:val="0"/>
        </w:rPr>
        <w:t xml:space="preserve"> году +</w:t>
      </w:r>
      <w:r w:rsidR="005E0A1B" w:rsidRPr="00AF4965">
        <w:rPr>
          <w:b w:val="0"/>
        </w:rPr>
        <w:t>12,4</w:t>
      </w:r>
      <w:r w:rsidRPr="00AF4965">
        <w:rPr>
          <w:b w:val="0"/>
        </w:rPr>
        <w:t>%;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t>-</w:t>
      </w:r>
      <w:r w:rsidRPr="00AF4965">
        <w:rPr>
          <w:b w:val="0"/>
        </w:rPr>
        <w:t xml:space="preserve"> обеспеченность собственными доходами местного бюджета на душу населения – 3</w:t>
      </w:r>
      <w:r w:rsidR="005E0A1B" w:rsidRPr="00AF4965">
        <w:rPr>
          <w:b w:val="0"/>
        </w:rPr>
        <w:t>954</w:t>
      </w:r>
      <w:r w:rsidRPr="00AF4965">
        <w:rPr>
          <w:b w:val="0"/>
        </w:rPr>
        <w:t xml:space="preserve"> руб., темп роста к 201</w:t>
      </w:r>
      <w:r w:rsidR="005E0A1B" w:rsidRPr="00AF4965">
        <w:rPr>
          <w:b w:val="0"/>
        </w:rPr>
        <w:t>4</w:t>
      </w:r>
      <w:r w:rsidRPr="00AF4965">
        <w:rPr>
          <w:b w:val="0"/>
        </w:rPr>
        <w:t xml:space="preserve"> году +</w:t>
      </w:r>
      <w:r w:rsidR="005E0A1B" w:rsidRPr="00AF4965">
        <w:rPr>
          <w:b w:val="0"/>
        </w:rPr>
        <w:t>14,2</w:t>
      </w:r>
      <w:r w:rsidRPr="00AF4965">
        <w:rPr>
          <w:b w:val="0"/>
        </w:rPr>
        <w:t>%;</w:t>
      </w:r>
    </w:p>
    <w:p w:rsidR="005E0A1B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 xml:space="preserve"> </w:t>
      </w:r>
      <w:r w:rsidRPr="00AF4965">
        <w:t>-</w:t>
      </w:r>
      <w:r w:rsidRPr="00AF4965">
        <w:rPr>
          <w:b w:val="0"/>
        </w:rPr>
        <w:t xml:space="preserve"> индекс физического объема промышленного производства </w:t>
      </w:r>
      <w:r w:rsidR="005E0A1B" w:rsidRPr="00AF4965">
        <w:rPr>
          <w:b w:val="0"/>
        </w:rPr>
        <w:t>составил 106,6</w:t>
      </w:r>
      <w:r w:rsidRPr="00AF4965">
        <w:rPr>
          <w:b w:val="0"/>
        </w:rPr>
        <w:t>%</w:t>
      </w:r>
      <w:r w:rsidR="005E0A1B" w:rsidRPr="00AF4965">
        <w:rPr>
          <w:b w:val="0"/>
        </w:rPr>
        <w:t>;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t>-</w:t>
      </w:r>
      <w:r w:rsidRPr="00AF4965">
        <w:rPr>
          <w:b w:val="0"/>
        </w:rPr>
        <w:t xml:space="preserve">  среднедушевой денежный доход – </w:t>
      </w:r>
      <w:r w:rsidR="005E0A1B" w:rsidRPr="00AF4965">
        <w:rPr>
          <w:b w:val="0"/>
        </w:rPr>
        <w:t>15392,00</w:t>
      </w:r>
      <w:r w:rsidRPr="00AF4965">
        <w:rPr>
          <w:b w:val="0"/>
        </w:rPr>
        <w:t>руб, темп роста к 201</w:t>
      </w:r>
      <w:r w:rsidR="005E0A1B" w:rsidRPr="00AF4965">
        <w:rPr>
          <w:b w:val="0"/>
        </w:rPr>
        <w:t>4</w:t>
      </w:r>
      <w:r w:rsidRPr="00AF4965">
        <w:rPr>
          <w:b w:val="0"/>
        </w:rPr>
        <w:t>г. +</w:t>
      </w:r>
      <w:r w:rsidR="005E0A1B" w:rsidRPr="00AF4965">
        <w:rPr>
          <w:b w:val="0"/>
        </w:rPr>
        <w:t>7</w:t>
      </w:r>
      <w:r w:rsidRPr="00AF4965">
        <w:rPr>
          <w:b w:val="0"/>
        </w:rPr>
        <w:t>,6%;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t>-</w:t>
      </w:r>
      <w:r w:rsidRPr="00AF4965">
        <w:rPr>
          <w:b w:val="0"/>
        </w:rPr>
        <w:t xml:space="preserve"> среднемесячная начисленная заработная плата – </w:t>
      </w:r>
      <w:r w:rsidR="005E0A1B" w:rsidRPr="00AF4965">
        <w:rPr>
          <w:b w:val="0"/>
        </w:rPr>
        <w:t>31156,00</w:t>
      </w:r>
      <w:r w:rsidRPr="00AF4965">
        <w:rPr>
          <w:b w:val="0"/>
        </w:rPr>
        <w:t>руб., темп роста к 201</w:t>
      </w:r>
      <w:r w:rsidR="005E0A1B" w:rsidRPr="00AF4965">
        <w:rPr>
          <w:b w:val="0"/>
        </w:rPr>
        <w:t>4</w:t>
      </w:r>
      <w:r w:rsidRPr="00AF4965">
        <w:rPr>
          <w:b w:val="0"/>
        </w:rPr>
        <w:t>г. +</w:t>
      </w:r>
      <w:r w:rsidR="005E0A1B" w:rsidRPr="00AF4965">
        <w:rPr>
          <w:b w:val="0"/>
        </w:rPr>
        <w:t>2,8</w:t>
      </w:r>
      <w:r w:rsidRPr="00AF4965">
        <w:rPr>
          <w:b w:val="0"/>
        </w:rPr>
        <w:t xml:space="preserve">%; </w:t>
      </w:r>
    </w:p>
    <w:p w:rsidR="00693171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>Снизился уровен</w:t>
      </w:r>
      <w:r w:rsidR="005E0A1B" w:rsidRPr="00AF4965">
        <w:rPr>
          <w:b w:val="0"/>
        </w:rPr>
        <w:t>ь регистрируемой безработицы с 1,5% в 2014 году до 1,37%.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>По итогам   201</w:t>
      </w:r>
      <w:r w:rsidR="005E0A1B" w:rsidRPr="00AF4965">
        <w:rPr>
          <w:b w:val="0"/>
        </w:rPr>
        <w:t>5</w:t>
      </w:r>
      <w:r w:rsidRPr="00AF4965">
        <w:rPr>
          <w:b w:val="0"/>
        </w:rPr>
        <w:t xml:space="preserve"> года по сравнению с 201</w:t>
      </w:r>
      <w:r w:rsidR="005E0A1B" w:rsidRPr="00AF4965">
        <w:rPr>
          <w:b w:val="0"/>
        </w:rPr>
        <w:t>4</w:t>
      </w:r>
      <w:r w:rsidRPr="00AF4965">
        <w:rPr>
          <w:b w:val="0"/>
        </w:rPr>
        <w:t xml:space="preserve"> годом наблюдается снижение объема инвестиций в основной капитал за счет всех источников на </w:t>
      </w:r>
      <w:r w:rsidR="00BA5F7F" w:rsidRPr="00AF4965">
        <w:rPr>
          <w:b w:val="0"/>
        </w:rPr>
        <w:t>18,0</w:t>
      </w:r>
      <w:r w:rsidRPr="00AF4965">
        <w:rPr>
          <w:b w:val="0"/>
        </w:rPr>
        <w:t xml:space="preserve">%; численности населения на </w:t>
      </w:r>
      <w:r w:rsidR="005E0A1B" w:rsidRPr="00AF4965">
        <w:rPr>
          <w:b w:val="0"/>
        </w:rPr>
        <w:t>1,7%</w:t>
      </w:r>
      <w:r w:rsidR="00D70C5D" w:rsidRPr="00AF4965">
        <w:rPr>
          <w:b w:val="0"/>
        </w:rPr>
        <w:t>;</w:t>
      </w:r>
      <w:r w:rsidRPr="00AF4965">
        <w:rPr>
          <w:b w:val="0"/>
        </w:rPr>
        <w:t xml:space="preserve"> среднесписочной численности работающих на </w:t>
      </w:r>
      <w:r w:rsidR="00D70C5D" w:rsidRPr="00AF4965">
        <w:rPr>
          <w:b w:val="0"/>
        </w:rPr>
        <w:t>2,5</w:t>
      </w:r>
      <w:r w:rsidRPr="00AF4965">
        <w:rPr>
          <w:b w:val="0"/>
        </w:rPr>
        <w:t xml:space="preserve">%. </w:t>
      </w:r>
    </w:p>
    <w:p w:rsidR="007245FE" w:rsidRPr="00AF4965" w:rsidRDefault="00033827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 xml:space="preserve">Численность населения с доходами ниже прожиточного минимума ежегодно увеличивается, темп роста показателя в 2015 году к 2014 году составил </w:t>
      </w:r>
      <w:r w:rsidR="00BA5F7F" w:rsidRPr="00AF4965">
        <w:rPr>
          <w:b w:val="0"/>
        </w:rPr>
        <w:t>+</w:t>
      </w:r>
      <w:r w:rsidRPr="00AF4965">
        <w:rPr>
          <w:b w:val="0"/>
        </w:rPr>
        <w:t xml:space="preserve">1,4%, доля </w:t>
      </w:r>
      <w:r w:rsidRPr="00AF4965">
        <w:rPr>
          <w:b w:val="0"/>
        </w:rPr>
        <w:lastRenderedPageBreak/>
        <w:t>населения с доходами ниже прожиточного минимума на территории муниципального образования по итогам 2015 года составила 20,4%.</w:t>
      </w:r>
    </w:p>
    <w:p w:rsidR="007245FE" w:rsidRPr="00AF4965" w:rsidRDefault="007245FE" w:rsidP="007245FE">
      <w:pPr>
        <w:pStyle w:val="a3"/>
      </w:pPr>
    </w:p>
    <w:p w:rsidR="007245FE" w:rsidRPr="00AF4965" w:rsidRDefault="007245FE" w:rsidP="007245FE">
      <w:pPr>
        <w:pStyle w:val="a3"/>
      </w:pPr>
      <w:r w:rsidRPr="00AF4965">
        <w:t>Общая характеристика исполнения бюджета</w:t>
      </w:r>
    </w:p>
    <w:p w:rsidR="007245FE" w:rsidRPr="00AF4965" w:rsidRDefault="007245FE" w:rsidP="007245FE">
      <w:pPr>
        <w:pStyle w:val="a3"/>
      </w:pPr>
      <w:r w:rsidRPr="00AF4965">
        <w:t xml:space="preserve"> Нижнеудинского муниципального образования  за 20</w:t>
      </w:r>
      <w:r w:rsidR="00033827" w:rsidRPr="00AF4965">
        <w:t>15</w:t>
      </w:r>
      <w:r w:rsidRPr="00AF4965">
        <w:t xml:space="preserve"> год</w:t>
      </w:r>
    </w:p>
    <w:p w:rsidR="007245FE" w:rsidRPr="00AF4965" w:rsidRDefault="007245FE" w:rsidP="00816178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     Согласно статьи 215.1 Бюджетного кодекса РФ, статьи 29 Положения о бюджетном процессе в Нижнеудинском муниципальном образовании исполнение местного бюджета обеспечивается администрацией Нижнеудинского муниципального образования,  организация исполнения бюджета Нижнеудинского муниципального образования  на основе сводной бюджетной росписи и кассового плана возлагалась  на финансовый отдел  администрации Нижнеудинского муниципального образования.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В соответствии с требованиями  статьи 264.2 Бюджетного кодекса РФ, статьи 41 Положения о бюджетном процессе  в Нижнеудинском муниципальном образовании  отчет об исполнении бюджета  за отчетный финансовый год  подготовлен финансовым отделом администрации Нижнеудинского муниципального образования   на основании сводной бюджетной отчетности соответствующих  главных администраторов бюджетных средств.</w:t>
      </w:r>
    </w:p>
    <w:p w:rsidR="00B75A6D" w:rsidRPr="00AF4965" w:rsidRDefault="00B75A6D" w:rsidP="00B75A6D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В соответствии со статьями 217, 219.1 Бюджетного кодекса РФ постановлением администрации от 28 декабря 2012 года №1566 утвержден</w:t>
      </w:r>
      <w:r w:rsidRPr="00AF4965">
        <w:rPr>
          <w:b w:val="0"/>
          <w:bCs w:val="0"/>
          <w:i/>
        </w:rPr>
        <w:t xml:space="preserve">  </w:t>
      </w:r>
      <w:r w:rsidRPr="00AF4965">
        <w:rPr>
          <w:b w:val="0"/>
          <w:bCs w:val="0"/>
        </w:rPr>
        <w:t xml:space="preserve">Порядок составления и ведения сводной бюджетной росписи бюджета Нижнеудинского муниципального образования  и бюджетных росписей главных распорядителей средств бюджета Нижнеудинского муниципального образования. </w:t>
      </w:r>
    </w:p>
    <w:p w:rsidR="00B75A6D" w:rsidRPr="00AF4965" w:rsidRDefault="00B75A6D" w:rsidP="00B75A6D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В соответствии с требованиями статьи 217 Бюджетного кодекса РФ, ч.3 раздела 1 Порядка составления и ведения сводной бюджетной росписи бюджета Нижнеудинского муниципального образования  и бюджетных росписей главных распорядителей средств бюджета Нижнеудинского муниципального образования 22 декабря 2014 года главой Нижнеудинского муниципального образования утверждена сводная бюджетная роспись на 2015 год. 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Первоначально бюджет Нижнеудинского муниципального образования на 201</w:t>
      </w:r>
      <w:r w:rsidR="005468A7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 и плановый период 201</w:t>
      </w:r>
      <w:r w:rsidR="005468A7" w:rsidRPr="00AF4965">
        <w:rPr>
          <w:b w:val="0"/>
          <w:bCs w:val="0"/>
        </w:rPr>
        <w:t>6</w:t>
      </w:r>
      <w:r w:rsidRPr="00AF4965">
        <w:rPr>
          <w:b w:val="0"/>
          <w:bCs w:val="0"/>
        </w:rPr>
        <w:t xml:space="preserve"> и 201</w:t>
      </w:r>
      <w:r w:rsidR="005468A7" w:rsidRPr="00AF4965">
        <w:rPr>
          <w:b w:val="0"/>
          <w:bCs w:val="0"/>
        </w:rPr>
        <w:t>7</w:t>
      </w:r>
      <w:r w:rsidRPr="00AF4965">
        <w:rPr>
          <w:b w:val="0"/>
          <w:bCs w:val="0"/>
        </w:rPr>
        <w:t xml:space="preserve"> годов утвержден решением Думы Нижнеудинского муниципального образования от 1</w:t>
      </w:r>
      <w:r w:rsidR="005468A7" w:rsidRPr="00AF4965">
        <w:rPr>
          <w:b w:val="0"/>
          <w:bCs w:val="0"/>
        </w:rPr>
        <w:t>8</w:t>
      </w:r>
      <w:r w:rsidRPr="00AF4965">
        <w:rPr>
          <w:b w:val="0"/>
          <w:bCs w:val="0"/>
        </w:rPr>
        <w:t xml:space="preserve"> декабря  201</w:t>
      </w:r>
      <w:r w:rsidR="005468A7" w:rsidRPr="00AF4965">
        <w:rPr>
          <w:b w:val="0"/>
          <w:bCs w:val="0"/>
        </w:rPr>
        <w:t>4 года  №54</w:t>
      </w:r>
      <w:r w:rsidRPr="00AF4965">
        <w:rPr>
          <w:b w:val="0"/>
          <w:bCs w:val="0"/>
        </w:rPr>
        <w:t xml:space="preserve"> по доходам в сумме </w:t>
      </w:r>
      <w:r w:rsidR="005468A7" w:rsidRPr="00AF4965">
        <w:rPr>
          <w:b w:val="0"/>
          <w:bCs w:val="0"/>
        </w:rPr>
        <w:t>126014,2</w:t>
      </w:r>
      <w:r w:rsidRPr="00AF4965">
        <w:rPr>
          <w:b w:val="0"/>
          <w:bCs w:val="0"/>
        </w:rPr>
        <w:t xml:space="preserve">тыс.руб., в том числе безвозмездные поступления от других бюджетов бюджетной системы Российской Федерации – </w:t>
      </w:r>
      <w:r w:rsidR="005468A7" w:rsidRPr="00AF4965">
        <w:rPr>
          <w:b w:val="0"/>
          <w:bCs w:val="0"/>
        </w:rPr>
        <w:t>321,7</w:t>
      </w:r>
      <w:r w:rsidRPr="00AF4965">
        <w:rPr>
          <w:b w:val="0"/>
          <w:bCs w:val="0"/>
        </w:rPr>
        <w:t xml:space="preserve"> тыс.руб., по расходам в сумме </w:t>
      </w:r>
      <w:r w:rsidR="005468A7" w:rsidRPr="00AF4965">
        <w:rPr>
          <w:b w:val="0"/>
          <w:bCs w:val="0"/>
        </w:rPr>
        <w:t>137291,0</w:t>
      </w:r>
      <w:r w:rsidRPr="00AF4965">
        <w:rPr>
          <w:b w:val="0"/>
          <w:bCs w:val="0"/>
        </w:rPr>
        <w:t xml:space="preserve"> тыс.руб., был утвержден размер дефицита местного бюджета в сумме  </w:t>
      </w:r>
      <w:r w:rsidR="005468A7" w:rsidRPr="00AF4965">
        <w:rPr>
          <w:b w:val="0"/>
          <w:bCs w:val="0"/>
        </w:rPr>
        <w:t>11276,8 тыс. руб. или 9</w:t>
      </w:r>
      <w:r w:rsidRPr="00AF4965">
        <w:rPr>
          <w:b w:val="0"/>
          <w:bCs w:val="0"/>
        </w:rPr>
        <w:t xml:space="preserve">,0%  утвержденного объема доходов местного бюджета без учета утвержденного объема безвозмездных поступлений. 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В соответствии с требованиями ст. 184.1 Бюджетного кодекса РФ, решением Думы Нижнеудинского муниципального образования «О бюджете Нижнеудинского муниципального образования на 201</w:t>
      </w:r>
      <w:r w:rsidR="005468A7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 и плановый период 201</w:t>
      </w:r>
      <w:r w:rsidR="005468A7" w:rsidRPr="00AF4965">
        <w:rPr>
          <w:b w:val="0"/>
          <w:bCs w:val="0"/>
        </w:rPr>
        <w:t>6</w:t>
      </w:r>
      <w:r w:rsidRPr="00AF4965">
        <w:rPr>
          <w:b w:val="0"/>
          <w:bCs w:val="0"/>
        </w:rPr>
        <w:t xml:space="preserve"> и 201</w:t>
      </w:r>
      <w:r w:rsidR="005468A7" w:rsidRPr="00AF4965">
        <w:rPr>
          <w:b w:val="0"/>
          <w:bCs w:val="0"/>
        </w:rPr>
        <w:t>7</w:t>
      </w:r>
      <w:r w:rsidRPr="00AF4965">
        <w:rPr>
          <w:b w:val="0"/>
          <w:bCs w:val="0"/>
        </w:rPr>
        <w:t xml:space="preserve"> годов» </w:t>
      </w:r>
      <w:r w:rsidR="00A8673E" w:rsidRPr="00AF4965">
        <w:rPr>
          <w:b w:val="0"/>
          <w:bCs w:val="0"/>
        </w:rPr>
        <w:t xml:space="preserve">от </w:t>
      </w:r>
      <w:r w:rsidR="005468A7" w:rsidRPr="00AF4965">
        <w:rPr>
          <w:b w:val="0"/>
          <w:bCs w:val="0"/>
        </w:rPr>
        <w:t xml:space="preserve">18.12.2014 </w:t>
      </w:r>
      <w:r w:rsidR="00A8673E" w:rsidRPr="00AF4965">
        <w:rPr>
          <w:b w:val="0"/>
          <w:bCs w:val="0"/>
        </w:rPr>
        <w:t xml:space="preserve"> №54 </w:t>
      </w:r>
      <w:r w:rsidRPr="00AF4965">
        <w:rPr>
          <w:b w:val="0"/>
          <w:bCs w:val="0"/>
        </w:rPr>
        <w:t>были утверждены: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1) перечень главных администраторов доходов бюджета Нижнеудинского муниципального образования </w:t>
      </w:r>
      <w:r w:rsidR="005468A7" w:rsidRPr="00AF4965">
        <w:rPr>
          <w:b w:val="0"/>
          <w:bCs w:val="0"/>
        </w:rPr>
        <w:t>(Приложение № 5</w:t>
      </w:r>
      <w:r w:rsidRPr="00AF4965">
        <w:rPr>
          <w:b w:val="0"/>
          <w:bCs w:val="0"/>
        </w:rPr>
        <w:t>);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2) перечень главных администраторов источников финансирования дефицита бюджета  Нижнеудинского муниципального образования (Приложение № 1</w:t>
      </w:r>
      <w:r w:rsidR="005468A7" w:rsidRPr="00AF4965">
        <w:rPr>
          <w:b w:val="0"/>
          <w:bCs w:val="0"/>
        </w:rPr>
        <w:t>4</w:t>
      </w:r>
      <w:r w:rsidRPr="00AF4965">
        <w:rPr>
          <w:b w:val="0"/>
          <w:bCs w:val="0"/>
        </w:rPr>
        <w:t>);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3)</w:t>
      </w:r>
      <w:r w:rsidRPr="00AF4965">
        <w:t xml:space="preserve"> </w:t>
      </w:r>
      <w:r w:rsidRPr="00AF4965">
        <w:rPr>
          <w:b w:val="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AF4965">
        <w:rPr>
          <w:rFonts w:eastAsiaTheme="minorHAnsi"/>
          <w:b w:val="0"/>
          <w:lang w:eastAsia="en-US"/>
        </w:rPr>
        <w:t>на 201</w:t>
      </w:r>
      <w:r w:rsidR="005468A7" w:rsidRPr="00AF4965">
        <w:rPr>
          <w:rFonts w:eastAsiaTheme="minorHAnsi"/>
          <w:b w:val="0"/>
          <w:lang w:eastAsia="en-US"/>
        </w:rPr>
        <w:t>5</w:t>
      </w:r>
      <w:r w:rsidRPr="00AF4965">
        <w:rPr>
          <w:rFonts w:eastAsiaTheme="minorHAnsi"/>
          <w:b w:val="0"/>
          <w:lang w:eastAsia="en-US"/>
        </w:rPr>
        <w:t xml:space="preserve"> год и </w:t>
      </w:r>
      <w:r w:rsidRPr="00AF4965">
        <w:rPr>
          <w:b w:val="0"/>
          <w:bCs w:val="0"/>
        </w:rPr>
        <w:t>плановый период 201</w:t>
      </w:r>
      <w:r w:rsidR="005468A7" w:rsidRPr="00AF4965">
        <w:rPr>
          <w:b w:val="0"/>
          <w:bCs w:val="0"/>
        </w:rPr>
        <w:t>6 и 2017</w:t>
      </w:r>
      <w:r w:rsidRPr="00AF4965">
        <w:rPr>
          <w:b w:val="0"/>
          <w:bCs w:val="0"/>
        </w:rPr>
        <w:t xml:space="preserve"> годов (Приложение №</w:t>
      </w:r>
      <w:r w:rsidR="005468A7" w:rsidRPr="00AF4965">
        <w:rPr>
          <w:b w:val="0"/>
          <w:bCs w:val="0"/>
        </w:rPr>
        <w:t>6,7</w:t>
      </w:r>
      <w:r w:rsidRPr="00AF4965">
        <w:rPr>
          <w:b w:val="0"/>
          <w:bCs w:val="0"/>
        </w:rPr>
        <w:t>);</w:t>
      </w:r>
    </w:p>
    <w:p w:rsidR="007245FE" w:rsidRPr="00AF4965" w:rsidRDefault="007245FE" w:rsidP="007245F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F4965">
        <w:rPr>
          <w:bCs/>
        </w:rPr>
        <w:t xml:space="preserve">  4)</w:t>
      </w:r>
      <w:r w:rsidRPr="00AF4965">
        <w:rPr>
          <w:b/>
          <w:bCs/>
        </w:rPr>
        <w:t xml:space="preserve"> </w:t>
      </w:r>
      <w:r w:rsidRPr="00AF4965"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местного бюджета </w:t>
      </w:r>
      <w:r w:rsidRPr="00AF4965">
        <w:rPr>
          <w:rFonts w:eastAsiaTheme="minorHAnsi"/>
          <w:lang w:eastAsia="en-US"/>
        </w:rPr>
        <w:t>на 201</w:t>
      </w:r>
      <w:r w:rsidR="005468A7" w:rsidRPr="00AF4965">
        <w:rPr>
          <w:rFonts w:eastAsiaTheme="minorHAnsi"/>
          <w:lang w:eastAsia="en-US"/>
        </w:rPr>
        <w:t>5</w:t>
      </w:r>
      <w:r w:rsidRPr="00AF4965">
        <w:rPr>
          <w:rFonts w:eastAsiaTheme="minorHAnsi"/>
          <w:lang w:eastAsia="en-US"/>
        </w:rPr>
        <w:t xml:space="preserve"> год и </w:t>
      </w:r>
      <w:r w:rsidRPr="00AF4965">
        <w:rPr>
          <w:bCs/>
        </w:rPr>
        <w:t>плановый период 201</w:t>
      </w:r>
      <w:r w:rsidR="005468A7" w:rsidRPr="00AF4965">
        <w:rPr>
          <w:bCs/>
        </w:rPr>
        <w:t>6</w:t>
      </w:r>
      <w:r w:rsidRPr="00AF4965">
        <w:rPr>
          <w:bCs/>
        </w:rPr>
        <w:t xml:space="preserve"> и 201</w:t>
      </w:r>
      <w:r w:rsidR="005468A7" w:rsidRPr="00AF4965">
        <w:rPr>
          <w:bCs/>
        </w:rPr>
        <w:t>7</w:t>
      </w:r>
      <w:r w:rsidRPr="00AF4965">
        <w:rPr>
          <w:bCs/>
        </w:rPr>
        <w:t xml:space="preserve"> годов</w:t>
      </w:r>
      <w:r w:rsidRPr="00AF4965">
        <w:t xml:space="preserve"> (Приложение № </w:t>
      </w:r>
      <w:r w:rsidR="005468A7" w:rsidRPr="00AF4965">
        <w:t>10,11</w:t>
      </w:r>
      <w:r w:rsidRPr="00AF4965">
        <w:t>);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lastRenderedPageBreak/>
        <w:t xml:space="preserve">5) общий объем бюджетных ассигнований, направляемых на исполнение публичных нормативных обязательств </w:t>
      </w:r>
      <w:r w:rsidRPr="00AF4965">
        <w:rPr>
          <w:rFonts w:eastAsiaTheme="minorHAnsi"/>
          <w:b w:val="0"/>
          <w:lang w:eastAsia="en-US"/>
        </w:rPr>
        <w:t>на 201</w:t>
      </w:r>
      <w:r w:rsidR="005468A7" w:rsidRPr="00AF4965">
        <w:rPr>
          <w:rFonts w:eastAsiaTheme="minorHAnsi"/>
          <w:b w:val="0"/>
          <w:lang w:eastAsia="en-US"/>
        </w:rPr>
        <w:t>5</w:t>
      </w:r>
      <w:r w:rsidRPr="00AF4965">
        <w:rPr>
          <w:rFonts w:eastAsiaTheme="minorHAnsi"/>
          <w:b w:val="0"/>
          <w:lang w:eastAsia="en-US"/>
        </w:rPr>
        <w:t xml:space="preserve"> год и </w:t>
      </w:r>
      <w:r w:rsidRPr="00AF4965">
        <w:rPr>
          <w:b w:val="0"/>
          <w:bCs w:val="0"/>
        </w:rPr>
        <w:t>плановый период 2</w:t>
      </w:r>
      <w:r w:rsidR="005468A7" w:rsidRPr="00AF4965">
        <w:rPr>
          <w:b w:val="0"/>
          <w:bCs w:val="0"/>
        </w:rPr>
        <w:t>016 и 2017 годов (Приложение № 19</w:t>
      </w:r>
      <w:r w:rsidRPr="00AF4965">
        <w:rPr>
          <w:b w:val="0"/>
          <w:bCs w:val="0"/>
        </w:rPr>
        <w:t>);</w:t>
      </w:r>
    </w:p>
    <w:p w:rsidR="007245FE" w:rsidRPr="00AF4965" w:rsidRDefault="007245FE" w:rsidP="007245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4965">
        <w:rPr>
          <w:bCs/>
        </w:rPr>
        <w:t xml:space="preserve">  6)</w:t>
      </w:r>
      <w:r w:rsidRPr="00AF4965">
        <w:rPr>
          <w:b/>
          <w:bCs/>
        </w:rPr>
        <w:t xml:space="preserve"> </w:t>
      </w:r>
      <w:r w:rsidRPr="00AF4965">
        <w:rPr>
          <w:rFonts w:eastAsiaTheme="minorHAnsi"/>
          <w:lang w:eastAsia="en-US"/>
        </w:rPr>
        <w:t>объем межбюджетных трансфертов, получаемых из других бюджетов бюджетной системы Российской Федерации на 201</w:t>
      </w:r>
      <w:r w:rsidR="005468A7" w:rsidRPr="00AF4965">
        <w:rPr>
          <w:rFonts w:eastAsiaTheme="minorHAnsi"/>
          <w:lang w:eastAsia="en-US"/>
        </w:rPr>
        <w:t>5</w:t>
      </w:r>
      <w:r w:rsidRPr="00AF4965">
        <w:rPr>
          <w:rFonts w:eastAsiaTheme="minorHAnsi"/>
          <w:lang w:eastAsia="en-US"/>
        </w:rPr>
        <w:t xml:space="preserve"> год и </w:t>
      </w:r>
      <w:r w:rsidRPr="00AF4965">
        <w:rPr>
          <w:bCs/>
        </w:rPr>
        <w:t>плановый период 201</w:t>
      </w:r>
      <w:r w:rsidR="005468A7" w:rsidRPr="00AF4965">
        <w:rPr>
          <w:bCs/>
        </w:rPr>
        <w:t>6</w:t>
      </w:r>
      <w:r w:rsidRPr="00AF4965">
        <w:rPr>
          <w:bCs/>
        </w:rPr>
        <w:t xml:space="preserve"> и 201</w:t>
      </w:r>
      <w:r w:rsidR="005468A7" w:rsidRPr="00AF4965">
        <w:rPr>
          <w:bCs/>
        </w:rPr>
        <w:t>7</w:t>
      </w:r>
      <w:r w:rsidRPr="00AF4965">
        <w:rPr>
          <w:bCs/>
        </w:rPr>
        <w:t xml:space="preserve"> годов</w:t>
      </w:r>
      <w:r w:rsidR="005468A7" w:rsidRPr="00AF4965">
        <w:rPr>
          <w:rFonts w:eastAsiaTheme="minorHAnsi"/>
          <w:lang w:eastAsia="en-US"/>
        </w:rPr>
        <w:t xml:space="preserve"> (Приложения №3,4</w:t>
      </w:r>
      <w:r w:rsidRPr="00AF4965">
        <w:rPr>
          <w:rFonts w:eastAsiaTheme="minorHAnsi"/>
          <w:lang w:eastAsia="en-US"/>
        </w:rPr>
        <w:t>);</w:t>
      </w:r>
    </w:p>
    <w:p w:rsidR="007245FE" w:rsidRPr="00AF4965" w:rsidRDefault="007245FE" w:rsidP="007245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4965">
        <w:rPr>
          <w:rFonts w:eastAsiaTheme="minorHAnsi"/>
          <w:lang w:eastAsia="en-US"/>
        </w:rPr>
        <w:tab/>
        <w:t xml:space="preserve">7) общий объем условно утверждаемых расходов на первый и второй год планового периода; </w:t>
      </w:r>
    </w:p>
    <w:p w:rsidR="007245FE" w:rsidRPr="00AF4965" w:rsidRDefault="007245FE" w:rsidP="007245F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F4965">
        <w:rPr>
          <w:rFonts w:eastAsiaTheme="minorHAnsi"/>
          <w:lang w:eastAsia="en-US"/>
        </w:rPr>
        <w:t xml:space="preserve">  8)</w:t>
      </w:r>
      <w:r w:rsidRPr="00AF4965">
        <w:rPr>
          <w:bCs/>
        </w:rPr>
        <w:t xml:space="preserve"> </w:t>
      </w:r>
      <w:r w:rsidRPr="00AF4965">
        <w:t>источники внутреннего финансирования дефицита местного бюджета</w:t>
      </w:r>
      <w:r w:rsidRPr="00AF4965">
        <w:rPr>
          <w:bCs/>
        </w:rPr>
        <w:t xml:space="preserve"> </w:t>
      </w:r>
      <w:r w:rsidRPr="00AF4965">
        <w:rPr>
          <w:rFonts w:eastAsiaTheme="minorHAnsi"/>
          <w:lang w:eastAsia="en-US"/>
        </w:rPr>
        <w:t>на 201</w:t>
      </w:r>
      <w:r w:rsidR="00F74FE5" w:rsidRPr="00AF4965">
        <w:rPr>
          <w:rFonts w:eastAsiaTheme="minorHAnsi"/>
          <w:lang w:eastAsia="en-US"/>
        </w:rPr>
        <w:t>5</w:t>
      </w:r>
      <w:r w:rsidRPr="00AF4965">
        <w:rPr>
          <w:rFonts w:eastAsiaTheme="minorHAnsi"/>
          <w:lang w:eastAsia="en-US"/>
        </w:rPr>
        <w:t xml:space="preserve"> год и </w:t>
      </w:r>
      <w:r w:rsidRPr="00AF4965">
        <w:rPr>
          <w:bCs/>
        </w:rPr>
        <w:t>плановый период 201</w:t>
      </w:r>
      <w:r w:rsidR="00F74FE5" w:rsidRPr="00AF4965">
        <w:rPr>
          <w:bCs/>
        </w:rPr>
        <w:t>6</w:t>
      </w:r>
      <w:r w:rsidRPr="00AF4965">
        <w:rPr>
          <w:bCs/>
        </w:rPr>
        <w:t xml:space="preserve"> и 201</w:t>
      </w:r>
      <w:r w:rsidR="00F74FE5" w:rsidRPr="00AF4965">
        <w:rPr>
          <w:bCs/>
        </w:rPr>
        <w:t>7</w:t>
      </w:r>
      <w:r w:rsidRPr="00AF4965">
        <w:rPr>
          <w:bCs/>
        </w:rPr>
        <w:t xml:space="preserve"> годов</w:t>
      </w:r>
      <w:r w:rsidRPr="00AF4965">
        <w:rPr>
          <w:rFonts w:eastAsiaTheme="minorHAnsi"/>
          <w:lang w:eastAsia="en-US"/>
        </w:rPr>
        <w:t xml:space="preserve"> </w:t>
      </w:r>
      <w:r w:rsidRPr="00AF4965">
        <w:t>(Приложение №</w:t>
      </w:r>
      <w:r w:rsidR="00F74FE5" w:rsidRPr="00AF4965">
        <w:rPr>
          <w:bCs/>
        </w:rPr>
        <w:t>12,13</w:t>
      </w:r>
      <w:r w:rsidRPr="00AF4965">
        <w:t>);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9) распределение бюджетных ассигнований на реализацию муниципальных и ведомственных целевых программ </w:t>
      </w:r>
      <w:r w:rsidRPr="00AF4965">
        <w:rPr>
          <w:rFonts w:eastAsiaTheme="minorHAnsi"/>
          <w:b w:val="0"/>
          <w:lang w:eastAsia="en-US"/>
        </w:rPr>
        <w:t>на 201</w:t>
      </w:r>
      <w:r w:rsidR="00F74FE5" w:rsidRPr="00AF4965">
        <w:rPr>
          <w:rFonts w:eastAsiaTheme="minorHAnsi"/>
          <w:b w:val="0"/>
          <w:lang w:eastAsia="en-US"/>
        </w:rPr>
        <w:t>5</w:t>
      </w:r>
      <w:r w:rsidRPr="00AF4965">
        <w:rPr>
          <w:rFonts w:eastAsiaTheme="minorHAnsi"/>
          <w:b w:val="0"/>
          <w:lang w:eastAsia="en-US"/>
        </w:rPr>
        <w:t xml:space="preserve"> год и </w:t>
      </w:r>
      <w:r w:rsidRPr="00AF4965">
        <w:rPr>
          <w:b w:val="0"/>
          <w:bCs w:val="0"/>
        </w:rPr>
        <w:t>плановый период 201</w:t>
      </w:r>
      <w:r w:rsidR="00F74FE5" w:rsidRPr="00AF4965">
        <w:rPr>
          <w:b w:val="0"/>
          <w:bCs w:val="0"/>
        </w:rPr>
        <w:t>6</w:t>
      </w:r>
      <w:r w:rsidRPr="00AF4965">
        <w:rPr>
          <w:b w:val="0"/>
          <w:bCs w:val="0"/>
        </w:rPr>
        <w:t xml:space="preserve"> и 201</w:t>
      </w:r>
      <w:r w:rsidR="00F74FE5" w:rsidRPr="00AF4965">
        <w:rPr>
          <w:b w:val="0"/>
          <w:bCs w:val="0"/>
        </w:rPr>
        <w:t>7</w:t>
      </w:r>
      <w:r w:rsidRPr="00AF4965">
        <w:rPr>
          <w:b w:val="0"/>
          <w:bCs w:val="0"/>
        </w:rPr>
        <w:t xml:space="preserve"> годов</w:t>
      </w:r>
      <w:r w:rsidRPr="00AF4965">
        <w:rPr>
          <w:rFonts w:eastAsiaTheme="minorHAnsi"/>
          <w:b w:val="0"/>
          <w:lang w:eastAsia="en-US"/>
        </w:rPr>
        <w:t xml:space="preserve"> </w:t>
      </w:r>
      <w:r w:rsidRPr="00AF4965">
        <w:rPr>
          <w:b w:val="0"/>
          <w:bCs w:val="0"/>
        </w:rPr>
        <w:t>(Приложение№</w:t>
      </w:r>
      <w:r w:rsidR="00F74FE5" w:rsidRPr="00AF4965">
        <w:rPr>
          <w:b w:val="0"/>
          <w:bCs w:val="0"/>
        </w:rPr>
        <w:t>15,16</w:t>
      </w:r>
      <w:r w:rsidRPr="00AF4965">
        <w:rPr>
          <w:b w:val="0"/>
          <w:bCs w:val="0"/>
        </w:rPr>
        <w:t>);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10) распределение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 </w:t>
      </w:r>
      <w:r w:rsidRPr="00AF4965">
        <w:rPr>
          <w:rFonts w:eastAsiaTheme="minorHAnsi"/>
          <w:b w:val="0"/>
          <w:lang w:eastAsia="en-US"/>
        </w:rPr>
        <w:t>на 201</w:t>
      </w:r>
      <w:r w:rsidR="00F74FE5" w:rsidRPr="00AF4965">
        <w:rPr>
          <w:rFonts w:eastAsiaTheme="minorHAnsi"/>
          <w:b w:val="0"/>
          <w:lang w:eastAsia="en-US"/>
        </w:rPr>
        <w:t>5</w:t>
      </w:r>
      <w:r w:rsidRPr="00AF4965">
        <w:rPr>
          <w:rFonts w:eastAsiaTheme="minorHAnsi"/>
          <w:b w:val="0"/>
          <w:lang w:eastAsia="en-US"/>
        </w:rPr>
        <w:t xml:space="preserve"> год и </w:t>
      </w:r>
      <w:r w:rsidRPr="00AF4965">
        <w:rPr>
          <w:b w:val="0"/>
          <w:bCs w:val="0"/>
        </w:rPr>
        <w:t>плановый период 201</w:t>
      </w:r>
      <w:r w:rsidR="00F74FE5" w:rsidRPr="00AF4965">
        <w:rPr>
          <w:b w:val="0"/>
          <w:bCs w:val="0"/>
        </w:rPr>
        <w:t>6</w:t>
      </w:r>
      <w:r w:rsidRPr="00AF4965">
        <w:rPr>
          <w:b w:val="0"/>
          <w:bCs w:val="0"/>
        </w:rPr>
        <w:t xml:space="preserve"> и 201</w:t>
      </w:r>
      <w:r w:rsidR="00F74FE5" w:rsidRPr="00AF4965">
        <w:rPr>
          <w:b w:val="0"/>
          <w:bCs w:val="0"/>
        </w:rPr>
        <w:t>7</w:t>
      </w:r>
      <w:r w:rsidRPr="00AF4965">
        <w:rPr>
          <w:b w:val="0"/>
          <w:bCs w:val="0"/>
        </w:rPr>
        <w:t xml:space="preserve"> годов (Приложение №</w:t>
      </w:r>
      <w:r w:rsidR="00F74FE5" w:rsidRPr="00AF4965">
        <w:rPr>
          <w:b w:val="0"/>
          <w:bCs w:val="0"/>
        </w:rPr>
        <w:t>20</w:t>
      </w:r>
      <w:r w:rsidRPr="00AF4965">
        <w:rPr>
          <w:b w:val="0"/>
          <w:bCs w:val="0"/>
        </w:rPr>
        <w:t>);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11) программа муниципальных заимствований Нижнеудинского муниципального образования </w:t>
      </w:r>
      <w:r w:rsidRPr="00AF4965">
        <w:rPr>
          <w:rFonts w:eastAsiaTheme="minorHAnsi"/>
          <w:b w:val="0"/>
          <w:lang w:eastAsia="en-US"/>
        </w:rPr>
        <w:t>на 201</w:t>
      </w:r>
      <w:r w:rsidR="00F74FE5" w:rsidRPr="00AF4965">
        <w:rPr>
          <w:rFonts w:eastAsiaTheme="minorHAnsi"/>
          <w:b w:val="0"/>
          <w:lang w:eastAsia="en-US"/>
        </w:rPr>
        <w:t>5</w:t>
      </w:r>
      <w:r w:rsidRPr="00AF4965">
        <w:rPr>
          <w:rFonts w:eastAsiaTheme="minorHAnsi"/>
          <w:b w:val="0"/>
          <w:lang w:eastAsia="en-US"/>
        </w:rPr>
        <w:t xml:space="preserve"> год и </w:t>
      </w:r>
      <w:r w:rsidRPr="00AF4965">
        <w:rPr>
          <w:b w:val="0"/>
          <w:bCs w:val="0"/>
        </w:rPr>
        <w:t>плановый период 201</w:t>
      </w:r>
      <w:r w:rsidR="00F74FE5" w:rsidRPr="00AF4965">
        <w:rPr>
          <w:b w:val="0"/>
          <w:bCs w:val="0"/>
        </w:rPr>
        <w:t>6</w:t>
      </w:r>
      <w:r w:rsidRPr="00AF4965">
        <w:rPr>
          <w:b w:val="0"/>
          <w:bCs w:val="0"/>
        </w:rPr>
        <w:t xml:space="preserve"> и 201</w:t>
      </w:r>
      <w:r w:rsidR="00F74FE5" w:rsidRPr="00AF4965">
        <w:rPr>
          <w:b w:val="0"/>
          <w:bCs w:val="0"/>
        </w:rPr>
        <w:t>7</w:t>
      </w:r>
      <w:r w:rsidRPr="00AF4965">
        <w:rPr>
          <w:b w:val="0"/>
          <w:bCs w:val="0"/>
        </w:rPr>
        <w:t xml:space="preserve"> годов</w:t>
      </w:r>
      <w:r w:rsidRPr="00AF4965">
        <w:rPr>
          <w:rFonts w:eastAsiaTheme="minorHAnsi"/>
          <w:lang w:eastAsia="en-US"/>
        </w:rPr>
        <w:t xml:space="preserve"> </w:t>
      </w:r>
      <w:r w:rsidRPr="00AF4965">
        <w:rPr>
          <w:b w:val="0"/>
          <w:bCs w:val="0"/>
        </w:rPr>
        <w:t>(Приложение №</w:t>
      </w:r>
      <w:r w:rsidR="00F74FE5" w:rsidRPr="00AF4965">
        <w:rPr>
          <w:b w:val="0"/>
          <w:bCs w:val="0"/>
        </w:rPr>
        <w:t>17,18</w:t>
      </w:r>
      <w:r w:rsidRPr="00AF4965">
        <w:rPr>
          <w:b w:val="0"/>
          <w:bCs w:val="0"/>
        </w:rPr>
        <w:t>).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12) верхний предел муниципального долга по состоянию на 1 января 201</w:t>
      </w:r>
      <w:r w:rsidR="00F74FE5" w:rsidRPr="00AF4965">
        <w:rPr>
          <w:b w:val="0"/>
          <w:bCs w:val="0"/>
        </w:rPr>
        <w:t>6</w:t>
      </w:r>
      <w:r w:rsidRPr="00AF4965">
        <w:rPr>
          <w:b w:val="0"/>
          <w:bCs w:val="0"/>
        </w:rPr>
        <w:t xml:space="preserve"> года  в сумме </w:t>
      </w:r>
      <w:r w:rsidR="00F74FE5" w:rsidRPr="00AF4965">
        <w:rPr>
          <w:b w:val="0"/>
          <w:bCs w:val="0"/>
        </w:rPr>
        <w:t>11276,8</w:t>
      </w:r>
      <w:r w:rsidRPr="00AF4965">
        <w:rPr>
          <w:b w:val="0"/>
          <w:bCs w:val="0"/>
        </w:rPr>
        <w:t xml:space="preserve"> тыс.руб., на 1 января 201</w:t>
      </w:r>
      <w:r w:rsidR="00F74FE5" w:rsidRPr="00AF4965">
        <w:rPr>
          <w:b w:val="0"/>
          <w:bCs w:val="0"/>
        </w:rPr>
        <w:t>7</w:t>
      </w:r>
      <w:r w:rsidRPr="00AF4965">
        <w:rPr>
          <w:b w:val="0"/>
          <w:bCs w:val="0"/>
        </w:rPr>
        <w:t xml:space="preserve"> года в сумме </w:t>
      </w:r>
      <w:r w:rsidR="00F74FE5" w:rsidRPr="00AF4965">
        <w:rPr>
          <w:b w:val="0"/>
          <w:bCs w:val="0"/>
        </w:rPr>
        <w:t>24064,8 тыс.руб., на 1 января 2018</w:t>
      </w:r>
      <w:r w:rsidRPr="00AF4965">
        <w:rPr>
          <w:b w:val="0"/>
          <w:bCs w:val="0"/>
        </w:rPr>
        <w:t xml:space="preserve"> года в сумме </w:t>
      </w:r>
      <w:r w:rsidR="00F74FE5" w:rsidRPr="00AF4965">
        <w:rPr>
          <w:b w:val="0"/>
          <w:bCs w:val="0"/>
        </w:rPr>
        <w:t>36940,7</w:t>
      </w:r>
      <w:r w:rsidRPr="00AF4965">
        <w:rPr>
          <w:b w:val="0"/>
          <w:bCs w:val="0"/>
        </w:rPr>
        <w:t xml:space="preserve"> тыс.руб.;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13) резервный фонд администрации Нижнеудинского муниципального образования на 201</w:t>
      </w:r>
      <w:r w:rsidR="00F74FE5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 в размере 250,0 тыс.руб.  или 0,2% от общего объема расходов, на 201</w:t>
      </w:r>
      <w:r w:rsidR="00F74FE5" w:rsidRPr="00AF4965">
        <w:rPr>
          <w:b w:val="0"/>
          <w:bCs w:val="0"/>
        </w:rPr>
        <w:t>6</w:t>
      </w:r>
      <w:r w:rsidRPr="00AF4965">
        <w:rPr>
          <w:b w:val="0"/>
          <w:bCs w:val="0"/>
        </w:rPr>
        <w:t xml:space="preserve"> год – 250,0 тыс.руб., на 201</w:t>
      </w:r>
      <w:r w:rsidR="00F74FE5" w:rsidRPr="00AF4965">
        <w:rPr>
          <w:b w:val="0"/>
          <w:bCs w:val="0"/>
        </w:rPr>
        <w:t>7</w:t>
      </w:r>
      <w:r w:rsidRPr="00AF4965">
        <w:rPr>
          <w:b w:val="0"/>
          <w:bCs w:val="0"/>
        </w:rPr>
        <w:t xml:space="preserve"> год – 250,0тыс. руб.</w:t>
      </w:r>
    </w:p>
    <w:p w:rsidR="00B75A6D" w:rsidRPr="00AF4965" w:rsidRDefault="004E0529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В течение 201</w:t>
      </w:r>
      <w:r w:rsidR="00F74FE5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 в</w:t>
      </w:r>
      <w:r w:rsidR="007245FE" w:rsidRPr="00AF4965">
        <w:rPr>
          <w:b w:val="0"/>
          <w:bCs w:val="0"/>
        </w:rPr>
        <w:t xml:space="preserve"> бюджет Нижнеудинского муниципального образования восемь раз вносились изменения   и дополнения решениями Думы Нижнеудинского муниципального образования  </w:t>
      </w:r>
      <w:r w:rsidR="00EE28B2" w:rsidRPr="00AF4965">
        <w:rPr>
          <w:b w:val="0"/>
          <w:bCs w:val="0"/>
        </w:rPr>
        <w:t>от 19.03.2015 №16, от 23.04.2015 №21, от 21.05.2015 №26, от 25.06.2015 №31, от 27.08.2015 №41, от 15.10.2015 №51, от 26.11.2015 №59, от 24.12.2015 №71.</w:t>
      </w:r>
      <w:r w:rsidR="00024217" w:rsidRPr="00AF4965">
        <w:rPr>
          <w:b w:val="0"/>
          <w:bCs w:val="0"/>
        </w:rPr>
        <w:t xml:space="preserve"> 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В результате доходы местного бюджета увеличились на  </w:t>
      </w:r>
      <w:r w:rsidR="00EE28B2" w:rsidRPr="00AF4965">
        <w:rPr>
          <w:b w:val="0"/>
          <w:bCs w:val="0"/>
        </w:rPr>
        <w:t>101730,4</w:t>
      </w:r>
      <w:r w:rsidRPr="00AF4965">
        <w:rPr>
          <w:b w:val="0"/>
          <w:bCs w:val="0"/>
        </w:rPr>
        <w:t xml:space="preserve">тыс.руб., расходы  - на </w:t>
      </w:r>
      <w:r w:rsidR="00EE28B2" w:rsidRPr="00AF4965">
        <w:rPr>
          <w:b w:val="0"/>
          <w:bCs w:val="0"/>
        </w:rPr>
        <w:t>103286,7</w:t>
      </w:r>
      <w:r w:rsidRPr="00AF4965">
        <w:rPr>
          <w:b w:val="0"/>
          <w:bCs w:val="0"/>
        </w:rPr>
        <w:t xml:space="preserve">тыс.руб. </w:t>
      </w:r>
      <w:r w:rsidRPr="00AF4965">
        <w:rPr>
          <w:b w:val="0"/>
        </w:rPr>
        <w:t>Б</w:t>
      </w:r>
      <w:r w:rsidRPr="00AF4965">
        <w:rPr>
          <w:b w:val="0"/>
          <w:bCs w:val="0"/>
        </w:rPr>
        <w:t>юджет  муниципального образования в последней редакции, утвержденной решением Думы Нижнеудинского муниципального образования от 2</w:t>
      </w:r>
      <w:r w:rsidR="00EE28B2" w:rsidRPr="00AF4965">
        <w:rPr>
          <w:b w:val="0"/>
          <w:bCs w:val="0"/>
        </w:rPr>
        <w:t>4</w:t>
      </w:r>
      <w:r w:rsidRPr="00AF4965">
        <w:rPr>
          <w:b w:val="0"/>
          <w:bCs w:val="0"/>
        </w:rPr>
        <w:t xml:space="preserve"> декабря 201</w:t>
      </w:r>
      <w:r w:rsidR="00EE28B2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 №</w:t>
      </w:r>
      <w:r w:rsidR="00EE28B2" w:rsidRPr="00AF4965">
        <w:rPr>
          <w:b w:val="0"/>
          <w:bCs w:val="0"/>
        </w:rPr>
        <w:t>71</w:t>
      </w:r>
      <w:r w:rsidRPr="00AF4965">
        <w:rPr>
          <w:b w:val="0"/>
          <w:bCs w:val="0"/>
        </w:rPr>
        <w:t xml:space="preserve">,   утвержден по доходам в сумме </w:t>
      </w:r>
      <w:r w:rsidR="00EE28B2" w:rsidRPr="00AF4965">
        <w:rPr>
          <w:b w:val="0"/>
          <w:bCs w:val="0"/>
        </w:rPr>
        <w:t>227744,6</w:t>
      </w:r>
      <w:r w:rsidRPr="00AF4965">
        <w:rPr>
          <w:b w:val="0"/>
          <w:bCs w:val="0"/>
        </w:rPr>
        <w:t xml:space="preserve">тыс.руб., в том числе безвозмездные поступления от других бюджетов бюджетной системы РФ  </w:t>
      </w:r>
      <w:r w:rsidR="00EE28B2" w:rsidRPr="00AF4965">
        <w:rPr>
          <w:b w:val="0"/>
          <w:bCs w:val="0"/>
        </w:rPr>
        <w:t>93652,2</w:t>
      </w:r>
      <w:r w:rsidRPr="00AF4965">
        <w:rPr>
          <w:b w:val="0"/>
          <w:bCs w:val="0"/>
        </w:rPr>
        <w:t xml:space="preserve">тыс.руб., по расходам в сумме </w:t>
      </w:r>
      <w:r w:rsidR="00EE28B2" w:rsidRPr="00AF4965">
        <w:rPr>
          <w:b w:val="0"/>
          <w:bCs w:val="0"/>
        </w:rPr>
        <w:t>240577,7</w:t>
      </w:r>
      <w:r w:rsidRPr="00AF4965">
        <w:rPr>
          <w:b w:val="0"/>
          <w:bCs w:val="0"/>
        </w:rPr>
        <w:t xml:space="preserve">тыс. руб. Дефицит местного бюджета составил </w:t>
      </w:r>
      <w:r w:rsidR="00EE28B2" w:rsidRPr="00AF4965">
        <w:rPr>
          <w:b w:val="0"/>
          <w:bCs w:val="0"/>
        </w:rPr>
        <w:t>12833,1</w:t>
      </w:r>
      <w:r w:rsidRPr="00AF4965">
        <w:rPr>
          <w:b w:val="0"/>
          <w:bCs w:val="0"/>
        </w:rPr>
        <w:t xml:space="preserve">тыс.руб., или </w:t>
      </w:r>
      <w:r w:rsidR="00EE28B2" w:rsidRPr="00AF4965">
        <w:rPr>
          <w:b w:val="0"/>
          <w:bCs w:val="0"/>
        </w:rPr>
        <w:t>9,6</w:t>
      </w:r>
      <w:r w:rsidRPr="00AF4965">
        <w:rPr>
          <w:b w:val="0"/>
          <w:bCs w:val="0"/>
        </w:rPr>
        <w:t>% утвержденного объема доходов местного бюджета без учета утвержденного объема безвозмездных поступлений.</w:t>
      </w:r>
    </w:p>
    <w:p w:rsidR="00B75A6D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Статьей 1 проекта решения Думы Нижнеудинского муниципального образования «Об утверждении отчета об исполнении бюджета Нижнеудинского муниципального образования за 201</w:t>
      </w:r>
      <w:r w:rsidR="00EE28B2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год» предлагается утвердить бюджет  по доходам  в сумме  </w:t>
      </w:r>
      <w:r w:rsidR="00EE28B2" w:rsidRPr="00AF4965">
        <w:rPr>
          <w:b w:val="0"/>
          <w:bCs w:val="0"/>
        </w:rPr>
        <w:t>220497,2</w:t>
      </w:r>
      <w:r w:rsidRPr="00AF4965">
        <w:rPr>
          <w:b w:val="0"/>
          <w:bCs w:val="0"/>
        </w:rPr>
        <w:t xml:space="preserve">тыс.руб., из них </w:t>
      </w:r>
      <w:r w:rsidR="00EE28B2" w:rsidRPr="00AF4965">
        <w:rPr>
          <w:b w:val="0"/>
          <w:bCs w:val="0"/>
        </w:rPr>
        <w:t>85131,9</w:t>
      </w:r>
      <w:r w:rsidRPr="00AF4965">
        <w:rPr>
          <w:b w:val="0"/>
          <w:bCs w:val="0"/>
        </w:rPr>
        <w:t xml:space="preserve">тыс.руб.  или </w:t>
      </w:r>
      <w:r w:rsidR="00EE28B2" w:rsidRPr="00AF4965">
        <w:rPr>
          <w:b w:val="0"/>
          <w:bCs w:val="0"/>
        </w:rPr>
        <w:t>38,6</w:t>
      </w:r>
      <w:r w:rsidRPr="00AF4965">
        <w:rPr>
          <w:b w:val="0"/>
          <w:bCs w:val="0"/>
        </w:rPr>
        <w:t xml:space="preserve">% - безвозмездные поступления, что </w:t>
      </w:r>
      <w:r w:rsidR="00503289" w:rsidRPr="00AF4965">
        <w:rPr>
          <w:b w:val="0"/>
          <w:bCs w:val="0"/>
        </w:rPr>
        <w:t xml:space="preserve">по - прежнему </w:t>
      </w:r>
      <w:r w:rsidRPr="00AF4965">
        <w:rPr>
          <w:b w:val="0"/>
          <w:bCs w:val="0"/>
        </w:rPr>
        <w:t xml:space="preserve">свидетельствует о сохраняющейся зависимости бюджета Нижнеудинского образования от бюджетов других уровней; по расходам в сумме </w:t>
      </w:r>
      <w:r w:rsidR="00EE28B2" w:rsidRPr="00AF4965">
        <w:rPr>
          <w:b w:val="0"/>
          <w:bCs w:val="0"/>
        </w:rPr>
        <w:t>223479,5</w:t>
      </w:r>
      <w:r w:rsidRPr="00AF4965">
        <w:rPr>
          <w:b w:val="0"/>
          <w:bCs w:val="0"/>
        </w:rPr>
        <w:t>тыс.руб.</w:t>
      </w:r>
      <w:r w:rsidR="00EF7BE8" w:rsidRPr="00AF4965">
        <w:rPr>
          <w:b w:val="0"/>
          <w:bCs w:val="0"/>
        </w:rPr>
        <w:t>, местный бюджет в 201</w:t>
      </w:r>
      <w:r w:rsidR="00EE28B2" w:rsidRPr="00AF4965">
        <w:rPr>
          <w:b w:val="0"/>
          <w:bCs w:val="0"/>
        </w:rPr>
        <w:t>5</w:t>
      </w:r>
      <w:r w:rsidR="00EF7BE8" w:rsidRPr="00AF4965">
        <w:rPr>
          <w:b w:val="0"/>
          <w:bCs w:val="0"/>
        </w:rPr>
        <w:t xml:space="preserve"> году исполнен с </w:t>
      </w:r>
      <w:r w:rsidR="00EE28B2" w:rsidRPr="00AF4965">
        <w:rPr>
          <w:b w:val="0"/>
          <w:bCs w:val="0"/>
        </w:rPr>
        <w:t>превышением расходов над доходами в сумме 2982,3 тыс.руб.</w:t>
      </w:r>
    </w:p>
    <w:p w:rsidR="007245FE" w:rsidRPr="00AF4965" w:rsidRDefault="00F65EF0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</w:t>
      </w:r>
      <w:r w:rsidR="007245FE" w:rsidRPr="00AF4965">
        <w:rPr>
          <w:b w:val="0"/>
          <w:bCs w:val="0"/>
        </w:rPr>
        <w:t>Исполнение местного бюджета за 201</w:t>
      </w:r>
      <w:r w:rsidR="00EE28B2" w:rsidRPr="00AF4965">
        <w:rPr>
          <w:b w:val="0"/>
          <w:bCs w:val="0"/>
        </w:rPr>
        <w:t>5</w:t>
      </w:r>
      <w:r w:rsidR="007245FE" w:rsidRPr="00AF4965">
        <w:rPr>
          <w:b w:val="0"/>
          <w:bCs w:val="0"/>
        </w:rPr>
        <w:t xml:space="preserve"> год в целом и изменение плановых показателей в первоначальной и последней редакциях, представлено в следующей таблице.</w:t>
      </w:r>
    </w:p>
    <w:p w:rsidR="007245FE" w:rsidRPr="00AF4965" w:rsidRDefault="007245FE" w:rsidP="007245FE">
      <w:pPr>
        <w:pStyle w:val="a3"/>
        <w:jc w:val="right"/>
        <w:rPr>
          <w:b w:val="0"/>
          <w:bCs w:val="0"/>
        </w:rPr>
      </w:pPr>
      <w:r w:rsidRPr="00AF4965">
        <w:rPr>
          <w:b w:val="0"/>
          <w:bCs w:val="0"/>
        </w:rPr>
        <w:t xml:space="preserve">Таблица </w:t>
      </w:r>
      <w:r w:rsidR="00816178" w:rsidRPr="00AF4965">
        <w:rPr>
          <w:b w:val="0"/>
          <w:bCs w:val="0"/>
        </w:rPr>
        <w:t>2</w:t>
      </w:r>
    </w:p>
    <w:p w:rsidR="00B75A6D" w:rsidRPr="00AF4965" w:rsidRDefault="00B75A6D" w:rsidP="007245FE">
      <w:pPr>
        <w:pStyle w:val="a3"/>
        <w:rPr>
          <w:b w:val="0"/>
          <w:bCs w:val="0"/>
        </w:rPr>
      </w:pPr>
    </w:p>
    <w:p w:rsidR="00B75A6D" w:rsidRPr="00AF4965" w:rsidRDefault="00B75A6D" w:rsidP="007245FE">
      <w:pPr>
        <w:pStyle w:val="a3"/>
        <w:rPr>
          <w:b w:val="0"/>
          <w:bCs w:val="0"/>
        </w:rPr>
      </w:pPr>
    </w:p>
    <w:p w:rsidR="007245FE" w:rsidRPr="00AF4965" w:rsidRDefault="007245FE" w:rsidP="007245FE">
      <w:pPr>
        <w:pStyle w:val="a3"/>
        <w:rPr>
          <w:b w:val="0"/>
          <w:bCs w:val="0"/>
        </w:rPr>
      </w:pPr>
      <w:r w:rsidRPr="00AF4965">
        <w:rPr>
          <w:b w:val="0"/>
          <w:bCs w:val="0"/>
        </w:rPr>
        <w:lastRenderedPageBreak/>
        <w:t xml:space="preserve">Основные показатели исполнения бюджета Нижнеудинского </w:t>
      </w:r>
    </w:p>
    <w:p w:rsidR="008F364F" w:rsidRPr="00AF4965" w:rsidRDefault="007245FE" w:rsidP="007245FE">
      <w:pPr>
        <w:pStyle w:val="a3"/>
        <w:rPr>
          <w:b w:val="0"/>
          <w:bCs w:val="0"/>
        </w:rPr>
      </w:pPr>
      <w:r w:rsidRPr="00AF4965">
        <w:rPr>
          <w:b w:val="0"/>
          <w:bCs w:val="0"/>
        </w:rPr>
        <w:t>муниципального образования</w:t>
      </w:r>
    </w:p>
    <w:p w:rsidR="001065B9" w:rsidRPr="00AF4965" w:rsidRDefault="001065B9" w:rsidP="001065B9">
      <w:pPr>
        <w:pStyle w:val="a3"/>
        <w:jc w:val="right"/>
        <w:rPr>
          <w:b w:val="0"/>
          <w:bCs w:val="0"/>
        </w:rPr>
      </w:pPr>
      <w:r w:rsidRPr="00AF4965">
        <w:rPr>
          <w:b w:val="0"/>
          <w:bCs w:val="0"/>
        </w:rPr>
        <w:t>(тыс.руб.)</w:t>
      </w:r>
    </w:p>
    <w:tbl>
      <w:tblPr>
        <w:tblW w:w="9371" w:type="dxa"/>
        <w:tblInd w:w="93" w:type="dxa"/>
        <w:tblLayout w:type="fixed"/>
        <w:tblLook w:val="04A0"/>
      </w:tblPr>
      <w:tblGrid>
        <w:gridCol w:w="1575"/>
        <w:gridCol w:w="1335"/>
        <w:gridCol w:w="1249"/>
        <w:gridCol w:w="1101"/>
        <w:gridCol w:w="1559"/>
        <w:gridCol w:w="1560"/>
        <w:gridCol w:w="992"/>
      </w:tblGrid>
      <w:tr w:rsidR="00FD7226" w:rsidRPr="00AF4965" w:rsidTr="00FD7226">
        <w:trPr>
          <w:trHeight w:val="27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4F" w:rsidRPr="00AF4965" w:rsidRDefault="00DF244F" w:rsidP="001065B9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 xml:space="preserve">Первонач. редакция от 18.12.2014г.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4F" w:rsidRPr="00AF4965" w:rsidRDefault="00DF244F" w:rsidP="001065B9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Уточнен. редакция от 24.12.2015г</w:t>
            </w:r>
            <w:r w:rsidR="001065B9" w:rsidRPr="00AF4965">
              <w:rPr>
                <w:sz w:val="20"/>
                <w:szCs w:val="20"/>
              </w:rPr>
              <w:t>.</w:t>
            </w:r>
            <w:r w:rsidRPr="00AF4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4F" w:rsidRPr="00AF4965" w:rsidRDefault="00DF244F" w:rsidP="001065B9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 xml:space="preserve">Фактич.  исполн.  за 2015г.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4F" w:rsidRPr="00AF4965" w:rsidRDefault="00DF244F" w:rsidP="001065B9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Отклон.  уточн. ред</w:t>
            </w:r>
            <w:r w:rsidR="00FD7226" w:rsidRPr="00AF4965">
              <w:rPr>
                <w:sz w:val="20"/>
                <w:szCs w:val="20"/>
              </w:rPr>
              <w:t>акц</w:t>
            </w:r>
            <w:r w:rsidR="001065B9" w:rsidRPr="00AF4965">
              <w:rPr>
                <w:sz w:val="20"/>
                <w:szCs w:val="20"/>
              </w:rPr>
              <w:t>ии</w:t>
            </w:r>
            <w:r w:rsidRPr="00AF4965">
              <w:rPr>
                <w:sz w:val="20"/>
                <w:szCs w:val="20"/>
              </w:rPr>
              <w:t xml:space="preserve"> от перв</w:t>
            </w:r>
            <w:r w:rsidR="001065B9" w:rsidRPr="00AF4965">
              <w:rPr>
                <w:sz w:val="20"/>
                <w:szCs w:val="20"/>
              </w:rPr>
              <w:t>. редакции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4F" w:rsidRPr="00AF4965" w:rsidRDefault="00DF244F" w:rsidP="001065B9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Отклон.  факт. исп. от уточн. ред</w:t>
            </w:r>
            <w:r w:rsidR="00FD7226" w:rsidRPr="00AF4965">
              <w:rPr>
                <w:sz w:val="20"/>
                <w:szCs w:val="20"/>
              </w:rPr>
              <w:t>акции</w:t>
            </w:r>
            <w:r w:rsidRPr="00AF4965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Исполн., %</w:t>
            </w:r>
          </w:p>
        </w:tc>
      </w:tr>
      <w:tr w:rsidR="00DF244F" w:rsidRPr="00AF4965" w:rsidTr="00FD7226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FD7226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FD7226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5</w:t>
            </w:r>
            <w:r w:rsidR="001065B9" w:rsidRPr="00AF4965">
              <w:rPr>
                <w:sz w:val="20"/>
                <w:szCs w:val="20"/>
              </w:rPr>
              <w:t>=3-2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FD7226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6</w:t>
            </w:r>
            <w:r w:rsidR="001065B9" w:rsidRPr="00AF4965">
              <w:rPr>
                <w:sz w:val="20"/>
                <w:szCs w:val="20"/>
              </w:rPr>
              <w:t>=4-3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FD7226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7</w:t>
            </w:r>
          </w:p>
        </w:tc>
      </w:tr>
      <w:tr w:rsidR="00DF244F" w:rsidRPr="00AF4965" w:rsidTr="00FD7226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126014,2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227744,6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220497,2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101730,4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-7247,4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96,8</w:t>
            </w:r>
          </w:p>
        </w:tc>
      </w:tr>
      <w:tr w:rsidR="00DF244F" w:rsidRPr="00AF4965" w:rsidTr="00FD7226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FD7226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 xml:space="preserve">в т.ч. </w:t>
            </w:r>
            <w:r w:rsidR="00FD7226" w:rsidRPr="00AF4965">
              <w:rPr>
                <w:sz w:val="20"/>
                <w:szCs w:val="20"/>
              </w:rPr>
              <w:t>собств.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125692,5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134092,4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135365,3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8399,9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100,9</w:t>
            </w:r>
          </w:p>
        </w:tc>
      </w:tr>
      <w:tr w:rsidR="00DF244F" w:rsidRPr="00AF4965" w:rsidTr="00FD72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137291,0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240577,7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223479,5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103286,7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-17098,2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92,9</w:t>
            </w:r>
          </w:p>
        </w:tc>
      </w:tr>
      <w:tr w:rsidR="00DF244F" w:rsidRPr="00AF4965" w:rsidTr="00FD7226">
        <w:trPr>
          <w:trHeight w:val="2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4F" w:rsidRPr="00AF4965" w:rsidRDefault="00DF244F" w:rsidP="00FD7226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Ср</w:t>
            </w:r>
            <w:r w:rsidR="00FD7226" w:rsidRPr="00AF4965">
              <w:rPr>
                <w:sz w:val="20"/>
                <w:szCs w:val="20"/>
              </w:rPr>
              <w:t>-</w:t>
            </w:r>
            <w:r w:rsidRPr="00AF4965">
              <w:rPr>
                <w:sz w:val="20"/>
                <w:szCs w:val="20"/>
              </w:rPr>
              <w:t>ва на счетах по учету ср-в мест. бюдж</w:t>
            </w:r>
            <w:r w:rsidR="00FD7226" w:rsidRPr="00AF4965">
              <w:rPr>
                <w:sz w:val="20"/>
                <w:szCs w:val="20"/>
              </w:rPr>
              <w:t>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7E55C2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9922,4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х</w:t>
            </w:r>
          </w:p>
        </w:tc>
      </w:tr>
      <w:tr w:rsidR="00DF244F" w:rsidRPr="00AF4965" w:rsidTr="00FD7226">
        <w:trPr>
          <w:trHeight w:val="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4F" w:rsidRPr="00AF4965" w:rsidRDefault="00DF244F" w:rsidP="00FD7226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в т</w:t>
            </w:r>
            <w:r w:rsidR="00FD7226" w:rsidRPr="00AF4965">
              <w:rPr>
                <w:sz w:val="20"/>
                <w:szCs w:val="20"/>
              </w:rPr>
              <w:t>.</w:t>
            </w:r>
            <w:r w:rsidRPr="00AF4965">
              <w:rPr>
                <w:sz w:val="20"/>
                <w:szCs w:val="20"/>
              </w:rPr>
              <w:t>ч</w:t>
            </w:r>
            <w:r w:rsidR="00FD7226" w:rsidRPr="00AF4965">
              <w:rPr>
                <w:sz w:val="20"/>
                <w:szCs w:val="20"/>
              </w:rPr>
              <w:t>.</w:t>
            </w:r>
            <w:r w:rsidRPr="00AF4965">
              <w:rPr>
                <w:sz w:val="20"/>
                <w:szCs w:val="20"/>
              </w:rPr>
              <w:t xml:space="preserve"> остатки собств</w:t>
            </w:r>
            <w:r w:rsidR="00FD7226" w:rsidRPr="00AF4965">
              <w:rPr>
                <w:sz w:val="20"/>
                <w:szCs w:val="20"/>
              </w:rPr>
              <w:t>.</w:t>
            </w:r>
            <w:r w:rsidRPr="00AF4965">
              <w:rPr>
                <w:sz w:val="20"/>
                <w:szCs w:val="20"/>
              </w:rPr>
              <w:t>средств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9004,4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 </w:t>
            </w:r>
          </w:p>
        </w:tc>
      </w:tr>
      <w:tr w:rsidR="00DF244F" w:rsidRPr="00AF4965" w:rsidTr="00FD72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FD7226">
            <w:pPr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Дефицит бюджета</w:t>
            </w:r>
            <w:r w:rsidR="00FD7226" w:rsidRPr="00AF4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11276,8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12833,1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2982,3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right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1556,3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-9850,8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4F" w:rsidRPr="00AF4965" w:rsidRDefault="00DF244F" w:rsidP="00DF244F">
            <w:pPr>
              <w:jc w:val="center"/>
              <w:rPr>
                <w:sz w:val="20"/>
                <w:szCs w:val="20"/>
              </w:rPr>
            </w:pPr>
            <w:r w:rsidRPr="00AF4965">
              <w:rPr>
                <w:sz w:val="20"/>
                <w:szCs w:val="20"/>
              </w:rPr>
              <w:t>х</w:t>
            </w:r>
          </w:p>
        </w:tc>
      </w:tr>
    </w:tbl>
    <w:p w:rsidR="00B75A6D" w:rsidRPr="00AF4965" w:rsidRDefault="00B75A6D" w:rsidP="007245FE">
      <w:pPr>
        <w:pStyle w:val="a3"/>
        <w:ind w:firstLine="708"/>
        <w:jc w:val="both"/>
        <w:rPr>
          <w:b w:val="0"/>
          <w:bCs w:val="0"/>
        </w:rPr>
      </w:pP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Увеличение уточненных плановых показателей бюджетных назначений по сравнению с первоначально принятым бюджетом 201</w:t>
      </w:r>
      <w:r w:rsidR="00347F71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по доходам составляет  </w:t>
      </w:r>
      <w:r w:rsidR="00347F71" w:rsidRPr="00AF4965">
        <w:rPr>
          <w:b w:val="0"/>
          <w:bCs w:val="0"/>
        </w:rPr>
        <w:t>101730,4</w:t>
      </w:r>
      <w:r w:rsidRPr="00AF4965">
        <w:rPr>
          <w:b w:val="0"/>
          <w:bCs w:val="0"/>
        </w:rPr>
        <w:t xml:space="preserve">тыс.руб., в том числе по собственным доходам </w:t>
      </w:r>
      <w:r w:rsidR="00347F71" w:rsidRPr="00AF4965">
        <w:rPr>
          <w:b w:val="0"/>
          <w:bCs w:val="0"/>
        </w:rPr>
        <w:t>8399,9</w:t>
      </w:r>
      <w:r w:rsidRPr="00AF4965">
        <w:rPr>
          <w:b w:val="0"/>
          <w:bCs w:val="0"/>
        </w:rPr>
        <w:t xml:space="preserve">тыс.руб., по расходам – </w:t>
      </w:r>
      <w:r w:rsidR="00347F71" w:rsidRPr="00AF4965">
        <w:rPr>
          <w:b w:val="0"/>
        </w:rPr>
        <w:t>103286,7</w:t>
      </w:r>
      <w:r w:rsidRPr="00AF4965">
        <w:rPr>
          <w:b w:val="0"/>
          <w:bCs w:val="0"/>
        </w:rPr>
        <w:t>тыс.руб.</w:t>
      </w:r>
    </w:p>
    <w:p w:rsidR="00347F71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Исполнение местного бюджета по доходам составляет </w:t>
      </w:r>
      <w:r w:rsidR="00347F71" w:rsidRPr="00AF4965">
        <w:rPr>
          <w:b w:val="0"/>
        </w:rPr>
        <w:t>220497,2</w:t>
      </w:r>
      <w:r w:rsidRPr="00AF4965">
        <w:rPr>
          <w:b w:val="0"/>
          <w:bCs w:val="0"/>
        </w:rPr>
        <w:t>тыс. руб., что ниже плановых назначений 201</w:t>
      </w:r>
      <w:r w:rsidR="00347F71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 на </w:t>
      </w:r>
      <w:r w:rsidR="00347F71" w:rsidRPr="00AF4965">
        <w:rPr>
          <w:b w:val="0"/>
        </w:rPr>
        <w:t>7247,4</w:t>
      </w:r>
      <w:r w:rsidRPr="00AF4965">
        <w:rPr>
          <w:b w:val="0"/>
          <w:bCs w:val="0"/>
        </w:rPr>
        <w:t xml:space="preserve">тыс.руб. или на  </w:t>
      </w:r>
      <w:r w:rsidR="00347F71" w:rsidRPr="00AF4965">
        <w:rPr>
          <w:b w:val="0"/>
          <w:bCs w:val="0"/>
        </w:rPr>
        <w:t>3,2</w:t>
      </w:r>
      <w:r w:rsidRPr="00AF4965">
        <w:rPr>
          <w:b w:val="0"/>
          <w:bCs w:val="0"/>
        </w:rPr>
        <w:t>%</w:t>
      </w:r>
      <w:r w:rsidR="00347F71" w:rsidRPr="00AF4965">
        <w:rPr>
          <w:b w:val="0"/>
          <w:bCs w:val="0"/>
        </w:rPr>
        <w:t>.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Исполнение местного бюджета по расходам составляет </w:t>
      </w:r>
      <w:r w:rsidR="00347F71" w:rsidRPr="00AF4965">
        <w:rPr>
          <w:b w:val="0"/>
          <w:bCs w:val="0"/>
        </w:rPr>
        <w:t>223479,5</w:t>
      </w:r>
      <w:r w:rsidRPr="00AF4965">
        <w:rPr>
          <w:b w:val="0"/>
          <w:bCs w:val="0"/>
        </w:rPr>
        <w:t>тыс. руб., что ниже плановых назначений 201</w:t>
      </w:r>
      <w:r w:rsidR="00347F71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на </w:t>
      </w:r>
      <w:r w:rsidR="00347F71" w:rsidRPr="00AF4965">
        <w:rPr>
          <w:b w:val="0"/>
          <w:bCs w:val="0"/>
        </w:rPr>
        <w:t>17098,2</w:t>
      </w:r>
      <w:r w:rsidRPr="00AF4965">
        <w:rPr>
          <w:b w:val="0"/>
          <w:bCs w:val="0"/>
        </w:rPr>
        <w:t xml:space="preserve"> тыс.руб. или на  </w:t>
      </w:r>
      <w:r w:rsidR="00347F71" w:rsidRPr="00AF4965">
        <w:rPr>
          <w:b w:val="0"/>
          <w:bCs w:val="0"/>
        </w:rPr>
        <w:t>7,1</w:t>
      </w:r>
      <w:r w:rsidRPr="00AF4965">
        <w:rPr>
          <w:b w:val="0"/>
          <w:bCs w:val="0"/>
        </w:rPr>
        <w:t>%.</w:t>
      </w:r>
    </w:p>
    <w:p w:rsidR="00816178" w:rsidRPr="00AF4965" w:rsidRDefault="00DA0B56" w:rsidP="00DA0B56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В соответствии со статьей 29 Положения о бюджетном процессе в Нижнеудинском муниципальном образовании исполнение бюджета осуществляется  на основе единства кассы и подведомственности расходов. Кассовое обслуживание исполнения бюджета Нижнеудинского муниципального образования осуществляется территориальным органом Федерального казначейства. Управление средствами на едином счете местного бюджета осуществляется администрацией Нижнеудинского муниципального образования</w:t>
      </w:r>
    </w:p>
    <w:p w:rsidR="007245FE" w:rsidRPr="00AF4965" w:rsidRDefault="007245FE" w:rsidP="00816178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     В соответствии с пунктом 2 статьи 83 Бюджетного кодекса РФ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осуществятся только с начала очередного финансового года при условии включения соответствующих бюджетных ассигнований в закон (решение) о бюджете либо в текущем финансовом году после внесения  соответствующих изменений в закон (решение) о бюджете при наличии соответствующих источников  дополнительных поступлений в бюджет и (или) при сокращении бюджетных ассигнований по отдельным статьям расхода бюджета.</w:t>
      </w:r>
      <w:r w:rsidR="00816178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>Пунктом 3 статьи  217 Бюджетного кодекса РФ установлено, что  утвержденные показатели сводной  бюджетной росписи должны соответствовать   закону (решению) о бюджете.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Несоответствия уточненных показателей сводной бюджетной росписи на 201</w:t>
      </w:r>
      <w:r w:rsidR="007E55C2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год, утвержденной </w:t>
      </w:r>
      <w:r w:rsidR="007E55C2" w:rsidRPr="00AF4965">
        <w:rPr>
          <w:b w:val="0"/>
          <w:bCs w:val="0"/>
        </w:rPr>
        <w:t>28</w:t>
      </w:r>
      <w:r w:rsidRPr="00AF4965">
        <w:rPr>
          <w:b w:val="0"/>
          <w:bCs w:val="0"/>
        </w:rPr>
        <w:t xml:space="preserve"> декабря 201</w:t>
      </w:r>
      <w:r w:rsidR="007E55C2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главой Нижнеудинского муниципального образования, параметрам местного бюджета не установлено.</w:t>
      </w:r>
    </w:p>
    <w:p w:rsidR="00611586" w:rsidRPr="00AF4965" w:rsidRDefault="00200A67" w:rsidP="00611586">
      <w:pPr>
        <w:pStyle w:val="a3"/>
        <w:ind w:firstLine="708"/>
        <w:jc w:val="both"/>
        <w:rPr>
          <w:rFonts w:eastAsiaTheme="minorHAnsi"/>
          <w:b w:val="0"/>
          <w:lang w:eastAsia="en-US"/>
        </w:rPr>
      </w:pPr>
      <w:r w:rsidRPr="00AF4965">
        <w:rPr>
          <w:b w:val="0"/>
          <w:bCs w:val="0"/>
        </w:rPr>
        <w:t>Согласно данным отчета ф.0503</w:t>
      </w:r>
      <w:r w:rsidR="00DB6383" w:rsidRPr="00AF4965">
        <w:rPr>
          <w:b w:val="0"/>
          <w:bCs w:val="0"/>
        </w:rPr>
        <w:t>150 «Баланс по операциям кассового обслуживания исполнения бюджета» по состоянию на 01.01.201</w:t>
      </w:r>
      <w:r w:rsidR="007E55C2" w:rsidRPr="00AF4965">
        <w:rPr>
          <w:b w:val="0"/>
          <w:bCs w:val="0"/>
        </w:rPr>
        <w:t>6</w:t>
      </w:r>
      <w:r w:rsidR="00DB6383" w:rsidRPr="00AF4965">
        <w:rPr>
          <w:b w:val="0"/>
          <w:bCs w:val="0"/>
        </w:rPr>
        <w:t xml:space="preserve"> остаток средств на едином бюджетном счете местного бюджета составил </w:t>
      </w:r>
      <w:r w:rsidR="007E55C2" w:rsidRPr="00AF4965">
        <w:rPr>
          <w:b w:val="0"/>
          <w:bCs w:val="0"/>
        </w:rPr>
        <w:t>9922,4</w:t>
      </w:r>
      <w:r w:rsidR="00DB6383" w:rsidRPr="00AF4965">
        <w:rPr>
          <w:b w:val="0"/>
          <w:bCs w:val="0"/>
        </w:rPr>
        <w:t xml:space="preserve">тыс.руб., в том числе за счет целевых областных средств – </w:t>
      </w:r>
      <w:r w:rsidR="007E55C2" w:rsidRPr="00AF4965">
        <w:rPr>
          <w:b w:val="0"/>
          <w:bCs w:val="0"/>
        </w:rPr>
        <w:t>623,5</w:t>
      </w:r>
      <w:r w:rsidR="00DB6383" w:rsidRPr="00AF4965">
        <w:rPr>
          <w:b w:val="0"/>
          <w:bCs w:val="0"/>
        </w:rPr>
        <w:t>тыс.руб.</w:t>
      </w:r>
      <w:r w:rsidR="00611586" w:rsidRPr="00AF4965">
        <w:rPr>
          <w:b w:val="0"/>
          <w:bCs w:val="0"/>
        </w:rPr>
        <w:t>; указанная сумма областных целевых средств с</w:t>
      </w:r>
      <w:r w:rsidR="00A525B5" w:rsidRPr="00AF4965">
        <w:rPr>
          <w:b w:val="0"/>
          <w:bCs w:val="0"/>
        </w:rPr>
        <w:t>огласно</w:t>
      </w:r>
      <w:r w:rsidR="00611586" w:rsidRPr="00AF4965">
        <w:rPr>
          <w:b w:val="0"/>
          <w:bCs w:val="0"/>
        </w:rPr>
        <w:t xml:space="preserve"> требованиям статьи </w:t>
      </w:r>
      <w:r w:rsidR="00A525B5" w:rsidRPr="00AF4965">
        <w:rPr>
          <w:b w:val="0"/>
          <w:bCs w:val="0"/>
        </w:rPr>
        <w:t xml:space="preserve">242 Бюджетного кодекса РФ, </w:t>
      </w:r>
      <w:r w:rsidR="00611586" w:rsidRPr="00AF4965">
        <w:rPr>
          <w:b w:val="0"/>
          <w:bCs w:val="0"/>
        </w:rPr>
        <w:t>Приказу</w:t>
      </w:r>
      <w:r w:rsidR="00A525B5" w:rsidRPr="00AF4965">
        <w:rPr>
          <w:b w:val="0"/>
          <w:bCs w:val="0"/>
        </w:rPr>
        <w:t xml:space="preserve"> Министерства </w:t>
      </w:r>
      <w:r w:rsidR="00611586" w:rsidRPr="00AF4965">
        <w:rPr>
          <w:rFonts w:eastAsiaTheme="minorHAnsi"/>
          <w:b w:val="0"/>
          <w:lang w:eastAsia="en-US"/>
        </w:rPr>
        <w:t xml:space="preserve">финансов Иркутской области  от 4 июля 2013 г. N 38н-мпр «Об утверждении порядка взыскания в доход областного бюджета неиспользованных остатков межбюджетных трансфертов, </w:t>
      </w:r>
      <w:r w:rsidR="00611586" w:rsidRPr="00AF4965">
        <w:rPr>
          <w:rFonts w:eastAsiaTheme="minorHAnsi"/>
          <w:b w:val="0"/>
          <w:lang w:eastAsia="en-US"/>
        </w:rPr>
        <w:lastRenderedPageBreak/>
        <w:t xml:space="preserve">полученных в форме субсидий, субвенций и иных межбюджетных трансфертов, имеющих целевое назначение» возвращена в областной бюджет </w:t>
      </w:r>
      <w:r w:rsidR="001065B9" w:rsidRPr="00AF4965">
        <w:rPr>
          <w:rFonts w:eastAsiaTheme="minorHAnsi"/>
          <w:b w:val="0"/>
          <w:lang w:eastAsia="en-US"/>
        </w:rPr>
        <w:t>12</w:t>
      </w:r>
      <w:r w:rsidR="00611586" w:rsidRPr="00AF4965">
        <w:rPr>
          <w:rFonts w:eastAsiaTheme="minorHAnsi"/>
          <w:b w:val="0"/>
          <w:lang w:eastAsia="en-US"/>
        </w:rPr>
        <w:t xml:space="preserve"> января 201</w:t>
      </w:r>
      <w:r w:rsidR="00B07790" w:rsidRPr="00AF4965">
        <w:rPr>
          <w:rFonts w:eastAsiaTheme="minorHAnsi"/>
          <w:b w:val="0"/>
          <w:lang w:eastAsia="en-US"/>
        </w:rPr>
        <w:t>6</w:t>
      </w:r>
      <w:r w:rsidR="00611586" w:rsidRPr="00AF4965">
        <w:rPr>
          <w:rFonts w:eastAsiaTheme="minorHAnsi"/>
          <w:b w:val="0"/>
          <w:lang w:eastAsia="en-US"/>
        </w:rPr>
        <w:t xml:space="preserve"> года.</w:t>
      </w:r>
    </w:p>
    <w:p w:rsidR="006C6462" w:rsidRPr="00AF4965" w:rsidRDefault="006C6462" w:rsidP="00611586">
      <w:pPr>
        <w:pStyle w:val="a3"/>
        <w:ind w:firstLine="708"/>
        <w:jc w:val="both"/>
        <w:rPr>
          <w:rFonts w:eastAsiaTheme="minorHAnsi"/>
          <w:b w:val="0"/>
          <w:lang w:eastAsia="en-US"/>
        </w:rPr>
      </w:pPr>
    </w:p>
    <w:p w:rsidR="007245FE" w:rsidRPr="00AF4965" w:rsidRDefault="007245FE" w:rsidP="001065B9">
      <w:pPr>
        <w:pStyle w:val="a3"/>
        <w:ind w:firstLine="708"/>
      </w:pPr>
      <w:r w:rsidRPr="00AF4965">
        <w:t>Исполнение бюджета Нижнеудинского муниципального</w:t>
      </w:r>
    </w:p>
    <w:p w:rsidR="007245FE" w:rsidRPr="00AF4965" w:rsidRDefault="007245FE" w:rsidP="001065B9">
      <w:pPr>
        <w:pStyle w:val="a3"/>
        <w:outlineLvl w:val="0"/>
      </w:pPr>
      <w:r w:rsidRPr="00AF4965">
        <w:t>образования по доходам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>Фактическое исполнение местного бюджета по доходам за 201</w:t>
      </w:r>
      <w:r w:rsidR="006871C7" w:rsidRPr="00AF4965">
        <w:rPr>
          <w:b w:val="0"/>
        </w:rPr>
        <w:t>5</w:t>
      </w:r>
      <w:r w:rsidRPr="00AF4965">
        <w:rPr>
          <w:b w:val="0"/>
        </w:rPr>
        <w:t xml:space="preserve"> год составляет </w:t>
      </w:r>
      <w:r w:rsidR="00B07790" w:rsidRPr="00AF4965">
        <w:rPr>
          <w:b w:val="0"/>
        </w:rPr>
        <w:t>220497,2</w:t>
      </w:r>
      <w:r w:rsidRPr="00AF4965">
        <w:rPr>
          <w:b w:val="0"/>
        </w:rPr>
        <w:t xml:space="preserve">тыс. руб. или </w:t>
      </w:r>
      <w:r w:rsidR="00B07790" w:rsidRPr="00AF4965">
        <w:rPr>
          <w:b w:val="0"/>
        </w:rPr>
        <w:t>96,8</w:t>
      </w:r>
      <w:r w:rsidRPr="00AF4965">
        <w:rPr>
          <w:b w:val="0"/>
        </w:rPr>
        <w:t>% годовых плановых назначений</w:t>
      </w:r>
      <w:r w:rsidR="009E5B82" w:rsidRPr="00AF4965">
        <w:rPr>
          <w:b w:val="0"/>
        </w:rPr>
        <w:t xml:space="preserve"> (уточненный план 201</w:t>
      </w:r>
      <w:r w:rsidR="00B07790" w:rsidRPr="00AF4965">
        <w:rPr>
          <w:b w:val="0"/>
        </w:rPr>
        <w:t>5</w:t>
      </w:r>
      <w:r w:rsidR="009E5B82" w:rsidRPr="00AF4965">
        <w:rPr>
          <w:b w:val="0"/>
        </w:rPr>
        <w:t xml:space="preserve"> года – </w:t>
      </w:r>
      <w:r w:rsidR="00B07790" w:rsidRPr="00AF4965">
        <w:rPr>
          <w:b w:val="0"/>
        </w:rPr>
        <w:t>227744,6</w:t>
      </w:r>
      <w:r w:rsidR="009E5B82" w:rsidRPr="00AF4965">
        <w:rPr>
          <w:b w:val="0"/>
        </w:rPr>
        <w:t xml:space="preserve"> тыс.руб.)</w:t>
      </w:r>
      <w:r w:rsidRPr="00AF4965">
        <w:rPr>
          <w:b w:val="0"/>
        </w:rPr>
        <w:t xml:space="preserve">. </w:t>
      </w:r>
    </w:p>
    <w:p w:rsidR="007245FE" w:rsidRPr="00AF4965" w:rsidRDefault="007245FE" w:rsidP="007245FE">
      <w:pPr>
        <w:pStyle w:val="a3"/>
        <w:jc w:val="both"/>
        <w:rPr>
          <w:b w:val="0"/>
        </w:rPr>
      </w:pPr>
      <w:r w:rsidRPr="00AF4965">
        <w:rPr>
          <w:b w:val="0"/>
        </w:rPr>
        <w:t xml:space="preserve">    </w:t>
      </w:r>
      <w:r w:rsidRPr="00AF4965">
        <w:rPr>
          <w:b w:val="0"/>
        </w:rPr>
        <w:tab/>
        <w:t xml:space="preserve">Источниками формирования доходной части местного бюджета являются  налоговые и неналоговые доходы, безвозмездные поступления от других бюджетов бюджетной системы Российской Федерации. </w:t>
      </w:r>
    </w:p>
    <w:p w:rsidR="007245FE" w:rsidRPr="00AF4965" w:rsidRDefault="007245FE" w:rsidP="007245FE">
      <w:pPr>
        <w:pStyle w:val="a3"/>
        <w:jc w:val="both"/>
        <w:rPr>
          <w:b w:val="0"/>
        </w:rPr>
      </w:pPr>
      <w:r w:rsidRPr="00AF4965">
        <w:rPr>
          <w:b w:val="0"/>
        </w:rPr>
        <w:t xml:space="preserve">          Исполнение за 201</w:t>
      </w:r>
      <w:r w:rsidR="00B07790" w:rsidRPr="00AF4965">
        <w:rPr>
          <w:b w:val="0"/>
        </w:rPr>
        <w:t>5</w:t>
      </w:r>
      <w:r w:rsidRPr="00AF4965">
        <w:rPr>
          <w:b w:val="0"/>
        </w:rPr>
        <w:t xml:space="preserve"> год:</w:t>
      </w:r>
    </w:p>
    <w:p w:rsidR="007245FE" w:rsidRPr="00AF4965" w:rsidRDefault="00283579" w:rsidP="00283579">
      <w:pPr>
        <w:pStyle w:val="a3"/>
        <w:ind w:firstLine="360"/>
        <w:jc w:val="both"/>
        <w:rPr>
          <w:b w:val="0"/>
        </w:rPr>
      </w:pPr>
      <w:r w:rsidRPr="00AF4965">
        <w:rPr>
          <w:b w:val="0"/>
        </w:rPr>
        <w:t xml:space="preserve">- </w:t>
      </w:r>
      <w:r w:rsidR="007245FE" w:rsidRPr="00AF4965">
        <w:rPr>
          <w:b w:val="0"/>
        </w:rPr>
        <w:t xml:space="preserve">по налоговым доходам составляет </w:t>
      </w:r>
      <w:r w:rsidR="00AB541A" w:rsidRPr="00AF4965">
        <w:rPr>
          <w:b w:val="0"/>
        </w:rPr>
        <w:t>97831,7</w:t>
      </w:r>
      <w:r w:rsidR="007245FE" w:rsidRPr="00AF4965">
        <w:rPr>
          <w:b w:val="0"/>
        </w:rPr>
        <w:t xml:space="preserve">тыс.руб. или </w:t>
      </w:r>
      <w:r w:rsidR="00AB541A" w:rsidRPr="00AF4965">
        <w:rPr>
          <w:b w:val="0"/>
        </w:rPr>
        <w:t>100,3</w:t>
      </w:r>
      <w:r w:rsidR="007245FE" w:rsidRPr="00AF4965">
        <w:rPr>
          <w:b w:val="0"/>
        </w:rPr>
        <w:t>% годовых плановых назначений;</w:t>
      </w:r>
    </w:p>
    <w:p w:rsidR="007245FE" w:rsidRPr="00AF4965" w:rsidRDefault="00283579" w:rsidP="00283579">
      <w:pPr>
        <w:pStyle w:val="a3"/>
        <w:ind w:firstLine="360"/>
        <w:jc w:val="both"/>
        <w:rPr>
          <w:b w:val="0"/>
        </w:rPr>
      </w:pPr>
      <w:r w:rsidRPr="00AF4965">
        <w:rPr>
          <w:b w:val="0"/>
        </w:rPr>
        <w:t xml:space="preserve">- </w:t>
      </w:r>
      <w:r w:rsidR="007245FE" w:rsidRPr="00AF4965">
        <w:rPr>
          <w:b w:val="0"/>
        </w:rPr>
        <w:t xml:space="preserve">по неналоговым доходам  - </w:t>
      </w:r>
      <w:r w:rsidR="005206A0" w:rsidRPr="00AF4965">
        <w:rPr>
          <w:b w:val="0"/>
        </w:rPr>
        <w:t>37533,6</w:t>
      </w:r>
      <w:r w:rsidR="007245FE" w:rsidRPr="00AF4965">
        <w:rPr>
          <w:b w:val="0"/>
        </w:rPr>
        <w:t xml:space="preserve">тыс.руб. или </w:t>
      </w:r>
      <w:r w:rsidR="005206A0" w:rsidRPr="00AF4965">
        <w:rPr>
          <w:b w:val="0"/>
        </w:rPr>
        <w:t>102,6</w:t>
      </w:r>
      <w:r w:rsidR="007245FE" w:rsidRPr="00AF4965">
        <w:rPr>
          <w:b w:val="0"/>
        </w:rPr>
        <w:t>% годовых плановых назначений;</w:t>
      </w:r>
    </w:p>
    <w:p w:rsidR="007245FE" w:rsidRPr="00AF4965" w:rsidRDefault="00283579" w:rsidP="00283579">
      <w:pPr>
        <w:pStyle w:val="a3"/>
        <w:ind w:firstLine="360"/>
        <w:jc w:val="both"/>
        <w:rPr>
          <w:b w:val="0"/>
        </w:rPr>
      </w:pPr>
      <w:r w:rsidRPr="00AF4965">
        <w:rPr>
          <w:b w:val="0"/>
        </w:rPr>
        <w:t xml:space="preserve">- </w:t>
      </w:r>
      <w:r w:rsidR="007245FE" w:rsidRPr="00AF4965">
        <w:rPr>
          <w:b w:val="0"/>
        </w:rPr>
        <w:t xml:space="preserve">по безвозмездным поступлениям </w:t>
      </w:r>
      <w:r w:rsidR="009E5B82" w:rsidRPr="00AF4965">
        <w:rPr>
          <w:b w:val="0"/>
        </w:rPr>
        <w:t>–</w:t>
      </w:r>
      <w:r w:rsidR="007245FE" w:rsidRPr="00AF4965">
        <w:rPr>
          <w:b w:val="0"/>
        </w:rPr>
        <w:t xml:space="preserve"> </w:t>
      </w:r>
      <w:r w:rsidR="005206A0" w:rsidRPr="00AF4965">
        <w:rPr>
          <w:b w:val="0"/>
        </w:rPr>
        <w:t>85131,9</w:t>
      </w:r>
      <w:r w:rsidR="007245FE" w:rsidRPr="00AF4965">
        <w:rPr>
          <w:b w:val="0"/>
        </w:rPr>
        <w:t xml:space="preserve">тыс.руб. или </w:t>
      </w:r>
      <w:r w:rsidR="005206A0" w:rsidRPr="00AF4965">
        <w:rPr>
          <w:b w:val="0"/>
        </w:rPr>
        <w:t>90,9</w:t>
      </w:r>
      <w:r w:rsidR="007245FE" w:rsidRPr="00AF4965">
        <w:rPr>
          <w:b w:val="0"/>
        </w:rPr>
        <w:t xml:space="preserve">% годовых плановых назначений.   </w:t>
      </w:r>
    </w:p>
    <w:p w:rsidR="007245FE" w:rsidRPr="00AF4965" w:rsidRDefault="007245FE" w:rsidP="007245FE">
      <w:pPr>
        <w:pStyle w:val="a3"/>
        <w:ind w:left="360"/>
        <w:outlineLvl w:val="0"/>
      </w:pPr>
      <w:r w:rsidRPr="00AF4965">
        <w:t>Динамика доходов бюджета Нижнеудинского</w:t>
      </w:r>
    </w:p>
    <w:p w:rsidR="007245FE" w:rsidRPr="00AF4965" w:rsidRDefault="007245FE" w:rsidP="007245FE">
      <w:pPr>
        <w:pStyle w:val="a3"/>
        <w:ind w:left="360"/>
        <w:rPr>
          <w:sz w:val="28"/>
          <w:szCs w:val="28"/>
        </w:rPr>
      </w:pPr>
      <w:r w:rsidRPr="00AF4965">
        <w:t xml:space="preserve">муниципального образования </w:t>
      </w:r>
    </w:p>
    <w:p w:rsidR="007245FE" w:rsidRPr="00AF4965" w:rsidRDefault="007245FE" w:rsidP="007245FE">
      <w:pPr>
        <w:pStyle w:val="a3"/>
        <w:ind w:left="360"/>
        <w:rPr>
          <w:sz w:val="28"/>
          <w:szCs w:val="28"/>
        </w:rPr>
      </w:pPr>
      <w:r w:rsidRPr="00AF4965">
        <w:t>201</w:t>
      </w:r>
      <w:r w:rsidR="005206A0" w:rsidRPr="00AF4965">
        <w:t>4</w:t>
      </w:r>
      <w:r w:rsidRPr="00AF4965">
        <w:t>– 201</w:t>
      </w:r>
      <w:r w:rsidR="005206A0" w:rsidRPr="00AF4965">
        <w:t>5</w:t>
      </w:r>
      <w:r w:rsidRPr="00AF4965">
        <w:rPr>
          <w:sz w:val="28"/>
          <w:szCs w:val="28"/>
        </w:rPr>
        <w:t xml:space="preserve"> </w:t>
      </w:r>
      <w:r w:rsidRPr="00AF4965">
        <w:t>гг</w:t>
      </w:r>
      <w:r w:rsidRPr="00AF4965">
        <w:rPr>
          <w:sz w:val="28"/>
          <w:szCs w:val="28"/>
        </w:rPr>
        <w:t>.</w:t>
      </w:r>
      <w:r w:rsidRPr="00AF4965">
        <w:rPr>
          <w:noProof/>
          <w:sz w:val="28"/>
          <w:szCs w:val="28"/>
        </w:rPr>
        <w:drawing>
          <wp:inline distT="0" distB="0" distL="0" distR="0">
            <wp:extent cx="5496560" cy="2809875"/>
            <wp:effectExtent l="19050" t="0" r="889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45FE" w:rsidRPr="00AF4965" w:rsidRDefault="007245FE" w:rsidP="005C740E">
      <w:pPr>
        <w:pStyle w:val="a3"/>
        <w:ind w:left="360"/>
        <w:jc w:val="both"/>
        <w:rPr>
          <w:b w:val="0"/>
        </w:rPr>
      </w:pPr>
      <w:r w:rsidRPr="00AF4965">
        <w:rPr>
          <w:sz w:val="28"/>
          <w:szCs w:val="28"/>
        </w:rPr>
        <w:t xml:space="preserve">    </w:t>
      </w:r>
      <w:r w:rsidRPr="00AF4965">
        <w:tab/>
      </w:r>
      <w:r w:rsidRPr="00AF4965">
        <w:rPr>
          <w:b w:val="0"/>
        </w:rPr>
        <w:t>По сравнению с 201</w:t>
      </w:r>
      <w:r w:rsidR="005206A0" w:rsidRPr="00AF4965">
        <w:rPr>
          <w:b w:val="0"/>
        </w:rPr>
        <w:t>4</w:t>
      </w:r>
      <w:r w:rsidRPr="00AF4965">
        <w:rPr>
          <w:b w:val="0"/>
        </w:rPr>
        <w:t xml:space="preserve"> годом в общем объеме доходов 201</w:t>
      </w:r>
      <w:r w:rsidR="005206A0" w:rsidRPr="00AF4965">
        <w:rPr>
          <w:b w:val="0"/>
        </w:rPr>
        <w:t>5</w:t>
      </w:r>
      <w:r w:rsidRPr="00AF4965">
        <w:rPr>
          <w:b w:val="0"/>
        </w:rPr>
        <w:t xml:space="preserve"> года доля собственных доходов (налоговые и неналоговые доходы)  </w:t>
      </w:r>
      <w:r w:rsidR="005206A0" w:rsidRPr="00AF4965">
        <w:rPr>
          <w:b w:val="0"/>
        </w:rPr>
        <w:t>увеличилась на 11,2%</w:t>
      </w:r>
      <w:r w:rsidRPr="00AF4965">
        <w:rPr>
          <w:b w:val="0"/>
        </w:rPr>
        <w:t xml:space="preserve">, </w:t>
      </w:r>
      <w:r w:rsidR="008D418A" w:rsidRPr="00AF4965">
        <w:rPr>
          <w:b w:val="0"/>
        </w:rPr>
        <w:t>доля безвозмездных</w:t>
      </w:r>
      <w:r w:rsidRPr="00AF4965">
        <w:rPr>
          <w:b w:val="0"/>
        </w:rPr>
        <w:t xml:space="preserve"> поступлени</w:t>
      </w:r>
      <w:r w:rsidR="008D418A" w:rsidRPr="00AF4965">
        <w:rPr>
          <w:b w:val="0"/>
        </w:rPr>
        <w:t xml:space="preserve">й в общем объеме доходов снизилась с </w:t>
      </w:r>
      <w:r w:rsidR="005206A0" w:rsidRPr="00AF4965">
        <w:rPr>
          <w:b w:val="0"/>
        </w:rPr>
        <w:t>49,8</w:t>
      </w:r>
      <w:r w:rsidR="008D418A" w:rsidRPr="00AF4965">
        <w:rPr>
          <w:b w:val="0"/>
        </w:rPr>
        <w:t xml:space="preserve">% до </w:t>
      </w:r>
      <w:r w:rsidR="005206A0" w:rsidRPr="00AF4965">
        <w:rPr>
          <w:b w:val="0"/>
        </w:rPr>
        <w:t>38,6</w:t>
      </w:r>
      <w:r w:rsidR="008D418A" w:rsidRPr="00AF4965">
        <w:rPr>
          <w:b w:val="0"/>
        </w:rPr>
        <w:t>%.</w:t>
      </w:r>
    </w:p>
    <w:p w:rsidR="009B0252" w:rsidRPr="00AF4965" w:rsidRDefault="009B0252" w:rsidP="007245FE">
      <w:pPr>
        <w:pStyle w:val="a3"/>
        <w:ind w:left="360"/>
        <w:rPr>
          <w:b w:val="0"/>
          <w:u w:val="single"/>
        </w:rPr>
      </w:pPr>
    </w:p>
    <w:p w:rsidR="007245FE" w:rsidRPr="00AF4965" w:rsidRDefault="007245FE" w:rsidP="007245FE">
      <w:pPr>
        <w:pStyle w:val="a3"/>
        <w:ind w:left="360"/>
        <w:rPr>
          <w:b w:val="0"/>
          <w:bCs w:val="0"/>
          <w:u w:val="single"/>
        </w:rPr>
      </w:pPr>
      <w:r w:rsidRPr="00AF4965">
        <w:rPr>
          <w:b w:val="0"/>
          <w:u w:val="single"/>
        </w:rPr>
        <w:t>Налоговые и неналоговые доходы местного бюджета</w:t>
      </w:r>
    </w:p>
    <w:p w:rsidR="007245FE" w:rsidRPr="00AF4965" w:rsidRDefault="007245FE" w:rsidP="007245FE">
      <w:pPr>
        <w:pStyle w:val="a3"/>
        <w:jc w:val="right"/>
        <w:rPr>
          <w:b w:val="0"/>
          <w:bCs w:val="0"/>
        </w:rPr>
      </w:pPr>
      <w:r w:rsidRPr="00AF4965">
        <w:rPr>
          <w:b w:val="0"/>
          <w:bCs w:val="0"/>
        </w:rPr>
        <w:t xml:space="preserve">     Таблица </w:t>
      </w:r>
      <w:r w:rsidR="008D418A" w:rsidRPr="00AF4965">
        <w:rPr>
          <w:b w:val="0"/>
          <w:bCs w:val="0"/>
        </w:rPr>
        <w:t>3</w:t>
      </w:r>
    </w:p>
    <w:p w:rsidR="007245FE" w:rsidRPr="00AF4965" w:rsidRDefault="007245FE" w:rsidP="007245FE">
      <w:pPr>
        <w:pStyle w:val="a3"/>
        <w:rPr>
          <w:b w:val="0"/>
          <w:bCs w:val="0"/>
        </w:rPr>
      </w:pPr>
      <w:r w:rsidRPr="00AF4965">
        <w:rPr>
          <w:b w:val="0"/>
          <w:bCs w:val="0"/>
        </w:rPr>
        <w:t xml:space="preserve">Анализ исполнение бюджета Нижнеудинского </w:t>
      </w:r>
    </w:p>
    <w:p w:rsidR="007245FE" w:rsidRPr="00AF4965" w:rsidRDefault="007245FE" w:rsidP="007245FE">
      <w:pPr>
        <w:pStyle w:val="a3"/>
        <w:rPr>
          <w:b w:val="0"/>
          <w:bCs w:val="0"/>
        </w:rPr>
      </w:pPr>
      <w:r w:rsidRPr="00AF4965">
        <w:rPr>
          <w:b w:val="0"/>
          <w:bCs w:val="0"/>
        </w:rPr>
        <w:t xml:space="preserve">муниципального образования по налоговым и неналоговым </w:t>
      </w:r>
    </w:p>
    <w:p w:rsidR="00DA0B56" w:rsidRPr="00AF4965" w:rsidRDefault="007245FE" w:rsidP="008D418A">
      <w:pPr>
        <w:pStyle w:val="a3"/>
        <w:rPr>
          <w:b w:val="0"/>
          <w:bCs w:val="0"/>
        </w:rPr>
      </w:pPr>
      <w:r w:rsidRPr="00AF4965">
        <w:rPr>
          <w:b w:val="0"/>
          <w:bCs w:val="0"/>
        </w:rPr>
        <w:t>доходам за 201</w:t>
      </w:r>
      <w:r w:rsidR="005206A0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</w:t>
      </w:r>
    </w:p>
    <w:p w:rsidR="00DA0B56" w:rsidRPr="00AF4965" w:rsidRDefault="00DA0B56" w:rsidP="00DA0B56">
      <w:pPr>
        <w:jc w:val="center"/>
        <w:rPr>
          <w:b/>
          <w:bCs/>
        </w:rPr>
      </w:pPr>
    </w:p>
    <w:p w:rsidR="00E13EE5" w:rsidRPr="00AF4965" w:rsidRDefault="00E13EE5" w:rsidP="00DA0B56">
      <w:pPr>
        <w:jc w:val="center"/>
        <w:rPr>
          <w:b/>
          <w:bCs/>
        </w:rPr>
      </w:pPr>
    </w:p>
    <w:p w:rsidR="00E13EE5" w:rsidRPr="00AF4965" w:rsidRDefault="00E13EE5" w:rsidP="00DA0B56">
      <w:pPr>
        <w:jc w:val="center"/>
        <w:rPr>
          <w:b/>
          <w:bCs/>
        </w:rPr>
      </w:pPr>
    </w:p>
    <w:p w:rsidR="00E13EE5" w:rsidRPr="00AF4965" w:rsidRDefault="00E13EE5" w:rsidP="00DA0B56">
      <w:pPr>
        <w:jc w:val="center"/>
        <w:rPr>
          <w:b/>
          <w:bCs/>
          <w:sz w:val="20"/>
          <w:szCs w:val="20"/>
        </w:rPr>
      </w:pPr>
    </w:p>
    <w:p w:rsidR="00E13EE5" w:rsidRPr="00AF4965" w:rsidRDefault="00E13EE5" w:rsidP="00DA0B56">
      <w:pPr>
        <w:jc w:val="center"/>
        <w:rPr>
          <w:b/>
          <w:bCs/>
          <w:sz w:val="20"/>
          <w:szCs w:val="20"/>
        </w:rPr>
        <w:sectPr w:rsidR="00E13EE5" w:rsidRPr="00AF4965" w:rsidSect="00DA0B56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-459" w:type="dxa"/>
        <w:tblLook w:val="04A0"/>
      </w:tblPr>
      <w:tblGrid>
        <w:gridCol w:w="5387"/>
        <w:gridCol w:w="992"/>
        <w:gridCol w:w="992"/>
        <w:gridCol w:w="1670"/>
        <w:gridCol w:w="1591"/>
        <w:gridCol w:w="1134"/>
        <w:gridCol w:w="992"/>
        <w:gridCol w:w="969"/>
        <w:gridCol w:w="1001"/>
        <w:gridCol w:w="1290"/>
      </w:tblGrid>
      <w:tr w:rsidR="009B0252" w:rsidRPr="00AF4965" w:rsidTr="009B025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t>Факт  2013г.,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t>Факт  2014г., тыс.руб.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t>Первонач. планов. назнач. 2015г., тыс.руб.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t>Уточнен. планов.назнач. 2015г.,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t>Факт  2015г.,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5206A0">
            <w:pPr>
              <w:jc w:val="center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t>Отклон</w:t>
            </w:r>
            <w:r w:rsidR="005206A0" w:rsidRPr="00AF496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5206A0">
            <w:pPr>
              <w:jc w:val="center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t>Отклон</w:t>
            </w:r>
            <w:r w:rsidR="005206A0" w:rsidRPr="00AF4965">
              <w:rPr>
                <w:bCs/>
                <w:sz w:val="18"/>
                <w:szCs w:val="18"/>
              </w:rPr>
              <w:t>.</w:t>
            </w:r>
            <w:r w:rsidRPr="00AF496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t>Процент исполн.  2015г.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t>Факт 2015г.           к факту  2014г.,%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7</w:t>
            </w:r>
            <w:r w:rsidR="005206A0" w:rsidRPr="00AF4965">
              <w:rPr>
                <w:b/>
                <w:bCs/>
                <w:sz w:val="18"/>
                <w:szCs w:val="18"/>
              </w:rPr>
              <w:t>=5-4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8</w:t>
            </w:r>
            <w:r w:rsidR="005206A0" w:rsidRPr="00AF4965">
              <w:rPr>
                <w:b/>
                <w:bCs/>
                <w:sz w:val="18"/>
                <w:szCs w:val="18"/>
              </w:rPr>
              <w:t>=6-5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B0252" w:rsidRPr="00AF4965" w:rsidTr="009B025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101816,0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120517,5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125692,5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134092,4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135365,3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8399,9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1272,9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112,3</w:t>
            </w:r>
          </w:p>
        </w:tc>
      </w:tr>
      <w:tr w:rsidR="009B0252" w:rsidRPr="00AF4965" w:rsidTr="009B025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96" w:rsidRPr="00AF4965" w:rsidRDefault="00C12C96" w:rsidP="00E13EE5">
            <w:pPr>
              <w:rPr>
                <w:b/>
                <w:bCs/>
                <w:sz w:val="18"/>
                <w:szCs w:val="18"/>
              </w:rPr>
            </w:pPr>
          </w:p>
          <w:p w:rsidR="00E13EE5" w:rsidRPr="00AF4965" w:rsidRDefault="00E13EE5" w:rsidP="00E13EE5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79167,3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92514,2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94402,9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97517,8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97831,7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3114,9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313,9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100,3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105,7</w:t>
            </w:r>
          </w:p>
        </w:tc>
      </w:tr>
      <w:tr w:rsidR="009B0252" w:rsidRPr="00AF4965" w:rsidTr="009B025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55599,6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57313,8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58614,0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55867,0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56178,7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-2747,0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311,7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98,0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9B0252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Акцизы по подакцизным товарам (продукции</w:t>
            </w:r>
            <w:r w:rsidR="00C12C96" w:rsidRPr="00AF4965">
              <w:rPr>
                <w:sz w:val="18"/>
                <w:szCs w:val="18"/>
              </w:rPr>
              <w:t>), производимые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6391,9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9434,9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-634,9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348,7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</w:t>
            </w:r>
          </w:p>
        </w:tc>
      </w:tr>
      <w:tr w:rsidR="009B0252" w:rsidRPr="00AF4965" w:rsidTr="009B025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9040,9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8154,0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346,0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-379,5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89,8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19766,5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18200,0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24350,3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24383,3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6150,3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123,4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Задолженности и перерасчеты по отмененным налогам, сборами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96" w:rsidRPr="00AF4965" w:rsidRDefault="00C12C96" w:rsidP="00E13EE5">
            <w:pPr>
              <w:rPr>
                <w:b/>
                <w:bCs/>
                <w:sz w:val="18"/>
                <w:szCs w:val="18"/>
              </w:rPr>
            </w:pPr>
          </w:p>
          <w:p w:rsidR="00E13EE5" w:rsidRPr="00AF4965" w:rsidRDefault="00E13EE5" w:rsidP="00E13EE5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22648,7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28003,3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31289,6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36574,6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37533,6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5285,0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959,0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134,0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C12C9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Доходы, получаемые в виде арендной платы за земельные участки, гос</w:t>
            </w:r>
            <w:r w:rsidR="00C12C96" w:rsidRPr="00AF4965">
              <w:rPr>
                <w:sz w:val="18"/>
                <w:szCs w:val="18"/>
              </w:rPr>
              <w:t xml:space="preserve">ударственная </w:t>
            </w:r>
            <w:r w:rsidRPr="00AF4965">
              <w:rPr>
                <w:sz w:val="18"/>
                <w:szCs w:val="18"/>
              </w:rPr>
              <w:t>собственность на которые не разгр</w:t>
            </w:r>
            <w:r w:rsidR="009B0252" w:rsidRPr="00AF4965">
              <w:rPr>
                <w:sz w:val="18"/>
                <w:szCs w:val="18"/>
              </w:rPr>
              <w:t>а</w:t>
            </w:r>
            <w:r w:rsidRPr="00AF4965">
              <w:rPr>
                <w:sz w:val="18"/>
                <w:szCs w:val="18"/>
              </w:rPr>
              <w:t>ничена и которые расположены в границах поселений, а также средства от продажи права от заключения договоров аренды 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2918,7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4988,8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4650,0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-655,0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105,6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84,6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9B0252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Доходы, получаемые в виде арендной  либо иной платы, а также средства от продажи права на заключения договоров аренды земли , находящиеся в собственности поселений</w:t>
            </w:r>
            <w:r w:rsidR="00C12C96" w:rsidRPr="00AF4965">
              <w:rPr>
                <w:sz w:val="18"/>
                <w:szCs w:val="18"/>
              </w:rPr>
              <w:t xml:space="preserve"> (за исключением  земельных участков муниципальных бюджетных и автономных учреждений)</w:t>
            </w:r>
            <w:r w:rsidRPr="00AF49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236,1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270,0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-107,6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69,0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9B0252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 и иных обязательных платежей МУП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209,4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165,0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115,8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99,4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133,3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12719,1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14447,6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18000,0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15091,9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-3000,0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91,9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104,5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112,1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87,3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4636,2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6266,3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13895,6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7133,7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495,6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103,7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299,7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245,9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322,0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-14,5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188,4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</w:t>
            </w:r>
          </w:p>
        </w:tc>
      </w:tr>
      <w:tr w:rsidR="009B0252" w:rsidRPr="00AF4965" w:rsidTr="009B025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1470,4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344,4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-37,2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20,9</w:t>
            </w:r>
          </w:p>
        </w:tc>
      </w:tr>
      <w:tr w:rsidR="009B0252" w:rsidRPr="00AF4965" w:rsidTr="009B025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E5" w:rsidRPr="00AF4965" w:rsidRDefault="00E13EE5" w:rsidP="00E13EE5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1656,8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1529,0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1098,8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101,6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E5" w:rsidRPr="00AF4965" w:rsidRDefault="00E13EE5" w:rsidP="00E13EE5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161,1</w:t>
            </w:r>
          </w:p>
        </w:tc>
      </w:tr>
    </w:tbl>
    <w:p w:rsidR="00DA0B56" w:rsidRPr="00AF4965" w:rsidRDefault="00DA0B56" w:rsidP="00DB3690">
      <w:pPr>
        <w:jc w:val="center"/>
        <w:rPr>
          <w:b/>
          <w:bCs/>
          <w:sz w:val="18"/>
          <w:szCs w:val="18"/>
        </w:rPr>
        <w:sectPr w:rsidR="00DA0B56" w:rsidRPr="00AF4965" w:rsidSect="009B025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245FE" w:rsidRPr="00AF4965" w:rsidRDefault="00D45F3F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lastRenderedPageBreak/>
        <w:t>Ф</w:t>
      </w:r>
      <w:r w:rsidR="007245FE" w:rsidRPr="00AF4965">
        <w:rPr>
          <w:b w:val="0"/>
          <w:bCs w:val="0"/>
        </w:rPr>
        <w:t>актическое исполнение  местного бюджета   по налоговым и неналоговым доходам за 201</w:t>
      </w:r>
      <w:r w:rsidR="009B0252" w:rsidRPr="00AF4965">
        <w:rPr>
          <w:b w:val="0"/>
          <w:bCs w:val="0"/>
        </w:rPr>
        <w:t>5</w:t>
      </w:r>
      <w:r w:rsidR="007245FE" w:rsidRPr="00AF4965">
        <w:rPr>
          <w:b w:val="0"/>
          <w:bCs w:val="0"/>
        </w:rPr>
        <w:t xml:space="preserve"> год составляет </w:t>
      </w:r>
      <w:r w:rsidR="009B0252" w:rsidRPr="00AF4965">
        <w:rPr>
          <w:b w:val="0"/>
          <w:bCs w:val="0"/>
        </w:rPr>
        <w:t>135365,3</w:t>
      </w:r>
      <w:r w:rsidR="007245FE" w:rsidRPr="00AF4965">
        <w:rPr>
          <w:b w:val="0"/>
          <w:bCs w:val="0"/>
        </w:rPr>
        <w:t xml:space="preserve">тыс. руб. или </w:t>
      </w:r>
      <w:r w:rsidR="009B0252" w:rsidRPr="00AF4965">
        <w:rPr>
          <w:b w:val="0"/>
          <w:bCs w:val="0"/>
        </w:rPr>
        <w:t>100,9</w:t>
      </w:r>
      <w:r w:rsidR="007245FE" w:rsidRPr="00AF4965">
        <w:rPr>
          <w:b w:val="0"/>
          <w:bCs w:val="0"/>
        </w:rPr>
        <w:t>% к уточненному плану годовых бюджетных назначений</w:t>
      </w:r>
      <w:r w:rsidR="00DA0B56" w:rsidRPr="00AF4965">
        <w:rPr>
          <w:b w:val="0"/>
          <w:bCs w:val="0"/>
        </w:rPr>
        <w:t xml:space="preserve">, </w:t>
      </w:r>
      <w:r w:rsidR="009B0252" w:rsidRPr="00AF4965">
        <w:rPr>
          <w:b w:val="0"/>
          <w:bCs w:val="0"/>
        </w:rPr>
        <w:t>112,3</w:t>
      </w:r>
      <w:r w:rsidR="00DA0B56" w:rsidRPr="00AF4965">
        <w:rPr>
          <w:b w:val="0"/>
          <w:bCs w:val="0"/>
        </w:rPr>
        <w:t>% к фактическому исполнению 201</w:t>
      </w:r>
      <w:r w:rsidR="009B0252" w:rsidRPr="00AF4965">
        <w:rPr>
          <w:b w:val="0"/>
          <w:bCs w:val="0"/>
        </w:rPr>
        <w:t>4</w:t>
      </w:r>
      <w:r w:rsidR="00DA0B56" w:rsidRPr="00AF4965">
        <w:rPr>
          <w:b w:val="0"/>
          <w:bCs w:val="0"/>
        </w:rPr>
        <w:t xml:space="preserve"> года.</w:t>
      </w:r>
      <w:r w:rsidR="007245FE" w:rsidRPr="00AF4965">
        <w:rPr>
          <w:b w:val="0"/>
          <w:bCs w:val="0"/>
        </w:rPr>
        <w:t xml:space="preserve"> 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  <w:t xml:space="preserve">Первоначально сумма доходов по данной группе доходов была запланирована в сумме </w:t>
      </w:r>
      <w:r w:rsidR="009B0252" w:rsidRPr="00AF4965">
        <w:rPr>
          <w:b w:val="0"/>
          <w:bCs w:val="0"/>
        </w:rPr>
        <w:t>125692,5</w:t>
      </w:r>
      <w:r w:rsidRPr="00AF4965">
        <w:rPr>
          <w:b w:val="0"/>
          <w:bCs w:val="0"/>
        </w:rPr>
        <w:t>тыс. руб. В результате внесенных в течение 201</w:t>
      </w:r>
      <w:r w:rsidR="009B0252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 изменений в решение о бюджете на основании данных администраторов доходов  сумма доходов увеличилась на </w:t>
      </w:r>
      <w:r w:rsidR="009B0252" w:rsidRPr="00AF4965">
        <w:rPr>
          <w:b w:val="0"/>
          <w:bCs w:val="0"/>
        </w:rPr>
        <w:t>6,7</w:t>
      </w:r>
      <w:r w:rsidRPr="00AF4965">
        <w:rPr>
          <w:b w:val="0"/>
          <w:bCs w:val="0"/>
        </w:rPr>
        <w:t xml:space="preserve"> %  или на </w:t>
      </w:r>
      <w:r w:rsidR="009B0252" w:rsidRPr="00AF4965">
        <w:rPr>
          <w:b w:val="0"/>
          <w:bCs w:val="0"/>
        </w:rPr>
        <w:t>8399,9</w:t>
      </w:r>
      <w:r w:rsidRPr="00AF4965">
        <w:rPr>
          <w:b w:val="0"/>
          <w:bCs w:val="0"/>
        </w:rPr>
        <w:t xml:space="preserve"> тыс. руб. 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  <w:t xml:space="preserve"> Доля налоговых и неналоговых доходов (собственные средства)  в общем объеме доходов местного бюджета  201</w:t>
      </w:r>
      <w:r w:rsidR="009B0252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 составляет </w:t>
      </w:r>
      <w:r w:rsidR="009B0252" w:rsidRPr="00AF4965">
        <w:rPr>
          <w:b w:val="0"/>
          <w:bCs w:val="0"/>
        </w:rPr>
        <w:t>61,4</w:t>
      </w:r>
      <w:r w:rsidRPr="00AF4965">
        <w:rPr>
          <w:b w:val="0"/>
          <w:bCs w:val="0"/>
        </w:rPr>
        <w:t>%. (общая  сумма доходов местного бюджета  201</w:t>
      </w:r>
      <w:r w:rsidR="009B0252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–</w:t>
      </w:r>
      <w:r w:rsidRPr="00AF4965">
        <w:rPr>
          <w:b w:val="0"/>
        </w:rPr>
        <w:t xml:space="preserve"> </w:t>
      </w:r>
      <w:r w:rsidR="009B0252" w:rsidRPr="00AF4965">
        <w:rPr>
          <w:b w:val="0"/>
        </w:rPr>
        <w:t>220497,2</w:t>
      </w:r>
      <w:r w:rsidRPr="00AF4965">
        <w:rPr>
          <w:b w:val="0"/>
          <w:bCs w:val="0"/>
        </w:rPr>
        <w:t xml:space="preserve">тыс. руб., сумма налоговых и неналоговых доходов  - </w:t>
      </w:r>
      <w:r w:rsidR="00272D38" w:rsidRPr="00AF4965">
        <w:rPr>
          <w:b w:val="0"/>
          <w:bCs w:val="0"/>
        </w:rPr>
        <w:t>135365,3</w:t>
      </w:r>
      <w:r w:rsidRPr="00AF4965">
        <w:rPr>
          <w:b w:val="0"/>
          <w:bCs w:val="0"/>
        </w:rPr>
        <w:t xml:space="preserve">тыс. руб.).   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В 201</w:t>
      </w:r>
      <w:r w:rsidR="00272D38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году в бюджет Нижнеудинского муниципального образования поступило налоговых доходов в сумме </w:t>
      </w:r>
      <w:r w:rsidR="00272D38" w:rsidRPr="00AF4965">
        <w:rPr>
          <w:b w:val="0"/>
          <w:bCs w:val="0"/>
        </w:rPr>
        <w:t>97831,7</w:t>
      </w:r>
      <w:r w:rsidRPr="00AF4965">
        <w:rPr>
          <w:b w:val="0"/>
          <w:bCs w:val="0"/>
        </w:rPr>
        <w:t xml:space="preserve">тыс.руб. </w:t>
      </w:r>
      <w:r w:rsidR="00C304A9" w:rsidRPr="00AF4965">
        <w:rPr>
          <w:b w:val="0"/>
          <w:bCs w:val="0"/>
        </w:rPr>
        <w:t>(</w:t>
      </w:r>
      <w:r w:rsidR="00272D38" w:rsidRPr="00AF4965">
        <w:rPr>
          <w:b w:val="0"/>
          <w:bCs w:val="0"/>
        </w:rPr>
        <w:t>100,3</w:t>
      </w:r>
      <w:r w:rsidRPr="00AF4965">
        <w:rPr>
          <w:b w:val="0"/>
          <w:bCs w:val="0"/>
        </w:rPr>
        <w:t>% к уточненному плану</w:t>
      </w:r>
      <w:r w:rsidR="00C304A9" w:rsidRPr="00AF4965">
        <w:rPr>
          <w:b w:val="0"/>
          <w:bCs w:val="0"/>
        </w:rPr>
        <w:t>)</w:t>
      </w:r>
      <w:r w:rsidRPr="00AF4965">
        <w:rPr>
          <w:b w:val="0"/>
          <w:bCs w:val="0"/>
        </w:rPr>
        <w:t xml:space="preserve">,  темп роста </w:t>
      </w:r>
      <w:r w:rsidR="00C304A9" w:rsidRPr="00AF4965">
        <w:rPr>
          <w:b w:val="0"/>
          <w:bCs w:val="0"/>
        </w:rPr>
        <w:t xml:space="preserve">к </w:t>
      </w:r>
      <w:r w:rsidRPr="00AF4965">
        <w:rPr>
          <w:b w:val="0"/>
          <w:bCs w:val="0"/>
        </w:rPr>
        <w:t>201</w:t>
      </w:r>
      <w:r w:rsidR="00272D38" w:rsidRPr="00AF4965">
        <w:rPr>
          <w:b w:val="0"/>
          <w:bCs w:val="0"/>
        </w:rPr>
        <w:t>4</w:t>
      </w:r>
      <w:r w:rsidRPr="00AF4965">
        <w:rPr>
          <w:b w:val="0"/>
          <w:bCs w:val="0"/>
        </w:rPr>
        <w:t xml:space="preserve"> году</w:t>
      </w:r>
      <w:r w:rsidR="00C304A9" w:rsidRPr="00AF4965">
        <w:rPr>
          <w:b w:val="0"/>
          <w:bCs w:val="0"/>
        </w:rPr>
        <w:t xml:space="preserve"> составил +</w:t>
      </w:r>
      <w:r w:rsidR="00272D38" w:rsidRPr="00AF4965">
        <w:rPr>
          <w:b w:val="0"/>
          <w:bCs w:val="0"/>
        </w:rPr>
        <w:t>5,7</w:t>
      </w:r>
      <w:r w:rsidR="00C304A9" w:rsidRPr="00AF4965">
        <w:rPr>
          <w:b w:val="0"/>
          <w:bCs w:val="0"/>
        </w:rPr>
        <w:t xml:space="preserve">%, к </w:t>
      </w:r>
      <w:r w:rsidRPr="00AF4965">
        <w:rPr>
          <w:b w:val="0"/>
          <w:bCs w:val="0"/>
        </w:rPr>
        <w:t xml:space="preserve"> 201</w:t>
      </w:r>
      <w:r w:rsidR="00272D38" w:rsidRPr="00AF4965">
        <w:rPr>
          <w:b w:val="0"/>
          <w:bCs w:val="0"/>
        </w:rPr>
        <w:t>3</w:t>
      </w:r>
      <w:r w:rsidRPr="00AF4965">
        <w:rPr>
          <w:b w:val="0"/>
          <w:bCs w:val="0"/>
        </w:rPr>
        <w:t xml:space="preserve"> году</w:t>
      </w:r>
      <w:r w:rsidR="00C304A9" w:rsidRPr="00AF4965">
        <w:rPr>
          <w:b w:val="0"/>
          <w:bCs w:val="0"/>
        </w:rPr>
        <w:t xml:space="preserve"> +</w:t>
      </w:r>
      <w:r w:rsidR="00272D38" w:rsidRPr="00AF4965">
        <w:rPr>
          <w:b w:val="0"/>
          <w:bCs w:val="0"/>
        </w:rPr>
        <w:t>23,6</w:t>
      </w:r>
      <w:r w:rsidR="00C304A9" w:rsidRPr="00AF4965">
        <w:rPr>
          <w:b w:val="0"/>
          <w:bCs w:val="0"/>
        </w:rPr>
        <w:t>%</w:t>
      </w:r>
      <w:r w:rsidRPr="00AF4965">
        <w:rPr>
          <w:b w:val="0"/>
          <w:bCs w:val="0"/>
        </w:rPr>
        <w:t>.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  <w:t xml:space="preserve">Удельный вес налоговых доходов в составе собственных </w:t>
      </w:r>
      <w:r w:rsidR="00272D38" w:rsidRPr="00AF4965">
        <w:rPr>
          <w:b w:val="0"/>
          <w:bCs w:val="0"/>
        </w:rPr>
        <w:t xml:space="preserve">доходов 2015 году </w:t>
      </w:r>
      <w:r w:rsidRPr="00AF4965">
        <w:rPr>
          <w:b w:val="0"/>
          <w:bCs w:val="0"/>
        </w:rPr>
        <w:t xml:space="preserve"> по сравнению с 201</w:t>
      </w:r>
      <w:r w:rsidR="00272D38" w:rsidRPr="00AF4965">
        <w:rPr>
          <w:b w:val="0"/>
          <w:bCs w:val="0"/>
        </w:rPr>
        <w:t>4</w:t>
      </w:r>
      <w:r w:rsidRPr="00AF4965">
        <w:rPr>
          <w:b w:val="0"/>
          <w:bCs w:val="0"/>
        </w:rPr>
        <w:t xml:space="preserve"> годом </w:t>
      </w:r>
      <w:r w:rsidR="00C304A9" w:rsidRPr="00AF4965">
        <w:rPr>
          <w:b w:val="0"/>
          <w:bCs w:val="0"/>
        </w:rPr>
        <w:t xml:space="preserve">снизился на </w:t>
      </w:r>
      <w:r w:rsidR="00272D38" w:rsidRPr="00AF4965">
        <w:rPr>
          <w:b w:val="0"/>
          <w:bCs w:val="0"/>
        </w:rPr>
        <w:t>4,5</w:t>
      </w:r>
      <w:r w:rsidRPr="00AF4965">
        <w:rPr>
          <w:b w:val="0"/>
          <w:bCs w:val="0"/>
        </w:rPr>
        <w:t xml:space="preserve">% и составил </w:t>
      </w:r>
      <w:r w:rsidR="00272D38" w:rsidRPr="00AF4965">
        <w:rPr>
          <w:b w:val="0"/>
          <w:bCs w:val="0"/>
        </w:rPr>
        <w:t>72,3</w:t>
      </w:r>
      <w:r w:rsidRPr="00AF4965">
        <w:rPr>
          <w:b w:val="0"/>
          <w:bCs w:val="0"/>
        </w:rPr>
        <w:t xml:space="preserve">%. </w:t>
      </w:r>
    </w:p>
    <w:p w:rsidR="007245FE" w:rsidRPr="00AF4965" w:rsidRDefault="007245FE" w:rsidP="00A07FA6">
      <w:pPr>
        <w:pStyle w:val="a3"/>
        <w:jc w:val="both"/>
        <w:rPr>
          <w:b w:val="0"/>
        </w:rPr>
      </w:pPr>
      <w:r w:rsidRPr="00AF4965">
        <w:rPr>
          <w:b w:val="0"/>
          <w:bCs w:val="0"/>
        </w:rPr>
        <w:tab/>
        <w:t xml:space="preserve">Сумма поступивших неналоговых доходов в бюджет Нижнеудинского муниципального образования составила </w:t>
      </w:r>
      <w:r w:rsidR="00272D38" w:rsidRPr="00AF4965">
        <w:rPr>
          <w:b w:val="0"/>
          <w:bCs w:val="0"/>
        </w:rPr>
        <w:t>37533,6</w:t>
      </w:r>
      <w:r w:rsidRPr="00AF4965">
        <w:rPr>
          <w:b w:val="0"/>
          <w:bCs w:val="0"/>
        </w:rPr>
        <w:t xml:space="preserve">тыс.руб.или </w:t>
      </w:r>
      <w:r w:rsidR="00272D38" w:rsidRPr="00AF4965">
        <w:rPr>
          <w:b w:val="0"/>
          <w:bCs w:val="0"/>
        </w:rPr>
        <w:t>102,6</w:t>
      </w:r>
      <w:r w:rsidRPr="00AF4965">
        <w:rPr>
          <w:b w:val="0"/>
          <w:bCs w:val="0"/>
        </w:rPr>
        <w:t>% к уточненному плану</w:t>
      </w:r>
      <w:r w:rsidR="00272D38" w:rsidRPr="00AF4965">
        <w:rPr>
          <w:b w:val="0"/>
          <w:bCs w:val="0"/>
        </w:rPr>
        <w:t xml:space="preserve"> 2015 года </w:t>
      </w:r>
      <w:r w:rsidRPr="00AF4965">
        <w:rPr>
          <w:b w:val="0"/>
          <w:bCs w:val="0"/>
        </w:rPr>
        <w:t xml:space="preserve"> и </w:t>
      </w:r>
      <w:r w:rsidR="00272D38" w:rsidRPr="00AF4965">
        <w:rPr>
          <w:b w:val="0"/>
          <w:bCs w:val="0"/>
        </w:rPr>
        <w:t>120,0</w:t>
      </w:r>
      <w:r w:rsidRPr="00AF4965">
        <w:rPr>
          <w:b w:val="0"/>
          <w:bCs w:val="0"/>
        </w:rPr>
        <w:t xml:space="preserve">% к первоначальному утвержденному плану. 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</w:rPr>
        <w:tab/>
        <w:t>Удельный вес неналоговых доходов по сравнению с уровнем 201</w:t>
      </w:r>
      <w:r w:rsidR="00272D38" w:rsidRPr="00AF4965">
        <w:rPr>
          <w:b w:val="0"/>
        </w:rPr>
        <w:t>4</w:t>
      </w:r>
      <w:r w:rsidRPr="00AF4965">
        <w:rPr>
          <w:b w:val="0"/>
        </w:rPr>
        <w:t xml:space="preserve"> года в составе собственных средств </w:t>
      </w:r>
      <w:r w:rsidR="00A07FA6" w:rsidRPr="00AF4965">
        <w:rPr>
          <w:b w:val="0"/>
        </w:rPr>
        <w:t xml:space="preserve">увеличился на </w:t>
      </w:r>
      <w:r w:rsidR="00272D38" w:rsidRPr="00AF4965">
        <w:rPr>
          <w:b w:val="0"/>
        </w:rPr>
        <w:t>4,5</w:t>
      </w:r>
      <w:r w:rsidR="00A07FA6" w:rsidRPr="00AF4965">
        <w:rPr>
          <w:b w:val="0"/>
        </w:rPr>
        <w:t xml:space="preserve">% и составил </w:t>
      </w:r>
      <w:r w:rsidR="00272D38" w:rsidRPr="00AF4965">
        <w:rPr>
          <w:b w:val="0"/>
        </w:rPr>
        <w:t>27,7</w:t>
      </w:r>
      <w:r w:rsidR="00A07FA6" w:rsidRPr="00AF4965">
        <w:rPr>
          <w:b w:val="0"/>
        </w:rPr>
        <w:t>%.</w:t>
      </w:r>
    </w:p>
    <w:p w:rsidR="007245FE" w:rsidRPr="00AF4965" w:rsidRDefault="007245FE" w:rsidP="007245FE">
      <w:pPr>
        <w:ind w:firstLine="423"/>
        <w:jc w:val="both"/>
        <w:rPr>
          <w:bCs/>
        </w:rPr>
      </w:pPr>
      <w:r w:rsidRPr="00AF4965">
        <w:rPr>
          <w:bCs/>
        </w:rPr>
        <w:t>По итогам 201</w:t>
      </w:r>
      <w:r w:rsidR="00272D38" w:rsidRPr="00AF4965">
        <w:rPr>
          <w:bCs/>
        </w:rPr>
        <w:t>5</w:t>
      </w:r>
      <w:r w:rsidRPr="00AF4965">
        <w:rPr>
          <w:bCs/>
        </w:rPr>
        <w:t xml:space="preserve"> года наибольший удельный вес в структуре собственных доходов (фактическое исполнение) занимают:</w:t>
      </w:r>
    </w:p>
    <w:p w:rsidR="007245FE" w:rsidRPr="00AF4965" w:rsidRDefault="00A07FA6" w:rsidP="00A07FA6">
      <w:pPr>
        <w:ind w:firstLine="423"/>
        <w:jc w:val="both"/>
        <w:rPr>
          <w:bCs/>
        </w:rPr>
      </w:pPr>
      <w:r w:rsidRPr="00AF4965">
        <w:rPr>
          <w:bCs/>
        </w:rPr>
        <w:t xml:space="preserve">- </w:t>
      </w:r>
      <w:r w:rsidR="007245FE" w:rsidRPr="00AF4965">
        <w:rPr>
          <w:bCs/>
        </w:rPr>
        <w:t xml:space="preserve">доходы от поступления налога на доходы физических лиц  - </w:t>
      </w:r>
      <w:r w:rsidR="00272D38" w:rsidRPr="00AF4965">
        <w:rPr>
          <w:bCs/>
        </w:rPr>
        <w:t>41,5</w:t>
      </w:r>
      <w:r w:rsidR="007245FE" w:rsidRPr="00AF4965">
        <w:rPr>
          <w:bCs/>
        </w:rPr>
        <w:t>%;</w:t>
      </w:r>
    </w:p>
    <w:p w:rsidR="007245FE" w:rsidRPr="00AF4965" w:rsidRDefault="00A07FA6" w:rsidP="00A07FA6">
      <w:pPr>
        <w:ind w:firstLine="423"/>
        <w:jc w:val="both"/>
        <w:rPr>
          <w:bCs/>
        </w:rPr>
      </w:pPr>
      <w:r w:rsidRPr="00AF4965">
        <w:rPr>
          <w:bCs/>
        </w:rPr>
        <w:t xml:space="preserve">- </w:t>
      </w:r>
      <w:r w:rsidR="007245FE" w:rsidRPr="00AF4965">
        <w:rPr>
          <w:bCs/>
        </w:rPr>
        <w:t xml:space="preserve">доходы от поступления земельного налога – </w:t>
      </w:r>
      <w:r w:rsidR="00272D38" w:rsidRPr="00AF4965">
        <w:rPr>
          <w:bCs/>
        </w:rPr>
        <w:t>18,0</w:t>
      </w:r>
      <w:r w:rsidR="007245FE" w:rsidRPr="00AF4965">
        <w:rPr>
          <w:bCs/>
        </w:rPr>
        <w:t>%;</w:t>
      </w:r>
    </w:p>
    <w:p w:rsidR="00367823" w:rsidRPr="00AF4965" w:rsidRDefault="00A07FA6" w:rsidP="00A07FA6">
      <w:pPr>
        <w:pStyle w:val="a3"/>
        <w:ind w:firstLine="360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- </w:t>
      </w:r>
      <w:r w:rsidR="007245FE" w:rsidRPr="00AF4965">
        <w:rPr>
          <w:b w:val="0"/>
          <w:bCs w:val="0"/>
        </w:rPr>
        <w:t xml:space="preserve">доходы от использования имущества, находящегося в муниципальной собственности – </w:t>
      </w:r>
      <w:r w:rsidR="00272D38" w:rsidRPr="00AF4965">
        <w:rPr>
          <w:b w:val="0"/>
          <w:bCs w:val="0"/>
        </w:rPr>
        <w:t>14,6</w:t>
      </w:r>
      <w:r w:rsidR="007245FE" w:rsidRPr="00AF4965">
        <w:rPr>
          <w:b w:val="0"/>
          <w:bCs w:val="0"/>
        </w:rPr>
        <w:t xml:space="preserve"> %.</w:t>
      </w:r>
    </w:p>
    <w:p w:rsidR="007245FE" w:rsidRPr="00AF4965" w:rsidRDefault="007245FE" w:rsidP="007245FE">
      <w:pPr>
        <w:pStyle w:val="a3"/>
        <w:numPr>
          <w:ilvl w:val="0"/>
          <w:numId w:val="10"/>
        </w:numPr>
        <w:rPr>
          <w:b w:val="0"/>
          <w:bCs w:val="0"/>
          <w:u w:val="single"/>
        </w:rPr>
      </w:pPr>
      <w:r w:rsidRPr="00AF4965">
        <w:rPr>
          <w:b w:val="0"/>
          <w:bCs w:val="0"/>
          <w:u w:val="single"/>
        </w:rPr>
        <w:t>Доходы от использования и распоряжения муниципальной собственностью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ab/>
        <w:t xml:space="preserve">Администратором доходов местного бюджета, получаемых от использования и распоряжения муниципальной собственностью, является Комитет по управлению имуществом администрации  Нижнеудинского муниципального образования (далее по тексту Комитет).  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  <w:t>Планируемое и фактическое поступление  в бюджет Нижнеудинского муниципального образования  средств от использования и распоряжения муниципальной собственностью в период с 201</w:t>
      </w:r>
      <w:r w:rsidR="00367823" w:rsidRPr="00AF4965">
        <w:rPr>
          <w:b w:val="0"/>
          <w:bCs w:val="0"/>
        </w:rPr>
        <w:t>3</w:t>
      </w:r>
      <w:r w:rsidRPr="00AF4965">
        <w:rPr>
          <w:b w:val="0"/>
          <w:bCs w:val="0"/>
        </w:rPr>
        <w:t xml:space="preserve"> года по 201</w:t>
      </w:r>
      <w:r w:rsidR="00367823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  представлено в следующей таблице.</w:t>
      </w:r>
    </w:p>
    <w:p w:rsidR="007245FE" w:rsidRPr="00AF4965" w:rsidRDefault="007245FE" w:rsidP="007245FE">
      <w:pPr>
        <w:pStyle w:val="a3"/>
        <w:jc w:val="right"/>
        <w:rPr>
          <w:b w:val="0"/>
          <w:bCs w:val="0"/>
        </w:rPr>
      </w:pPr>
      <w:r w:rsidRPr="00AF4965">
        <w:rPr>
          <w:b w:val="0"/>
          <w:bCs w:val="0"/>
        </w:rPr>
        <w:t xml:space="preserve">Таблица </w:t>
      </w:r>
      <w:r w:rsidR="009B1BF2" w:rsidRPr="00AF4965">
        <w:rPr>
          <w:b w:val="0"/>
          <w:bCs w:val="0"/>
        </w:rPr>
        <w:t>4</w:t>
      </w:r>
    </w:p>
    <w:p w:rsidR="007245FE" w:rsidRPr="00AF4965" w:rsidRDefault="007245FE" w:rsidP="007245FE">
      <w:pPr>
        <w:pStyle w:val="a3"/>
        <w:rPr>
          <w:b w:val="0"/>
          <w:bCs w:val="0"/>
          <w:sz w:val="28"/>
          <w:szCs w:val="28"/>
        </w:rPr>
      </w:pPr>
      <w:r w:rsidRPr="00AF4965">
        <w:rPr>
          <w:b w:val="0"/>
          <w:bCs w:val="0"/>
        </w:rPr>
        <w:t>Поступление средств от использования и распоряжения муниципаль</w:t>
      </w:r>
      <w:r w:rsidR="009B1BF2" w:rsidRPr="00AF4965">
        <w:rPr>
          <w:b w:val="0"/>
          <w:bCs w:val="0"/>
        </w:rPr>
        <w:t>ной собственностью в период 201</w:t>
      </w:r>
      <w:r w:rsidR="00367823" w:rsidRPr="00AF4965">
        <w:rPr>
          <w:b w:val="0"/>
          <w:bCs w:val="0"/>
        </w:rPr>
        <w:t>3</w:t>
      </w:r>
      <w:r w:rsidRPr="00AF4965">
        <w:rPr>
          <w:b w:val="0"/>
          <w:bCs w:val="0"/>
        </w:rPr>
        <w:t>-201</w:t>
      </w:r>
      <w:r w:rsidR="00367823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>гг</w:t>
      </w:r>
      <w:r w:rsidRPr="00AF4965">
        <w:rPr>
          <w:b w:val="0"/>
          <w:bCs w:val="0"/>
          <w:sz w:val="28"/>
          <w:szCs w:val="28"/>
        </w:rPr>
        <w:t>.</w:t>
      </w:r>
    </w:p>
    <w:p w:rsidR="007245FE" w:rsidRPr="00AF4965" w:rsidRDefault="007245FE" w:rsidP="007245FE">
      <w:pPr>
        <w:pStyle w:val="a3"/>
        <w:jc w:val="right"/>
        <w:rPr>
          <w:b w:val="0"/>
          <w:bCs w:val="0"/>
        </w:rPr>
      </w:pPr>
      <w:r w:rsidRPr="00AF4965">
        <w:rPr>
          <w:b w:val="0"/>
          <w:bCs w:val="0"/>
        </w:rPr>
        <w:t xml:space="preserve">                                                                                                          (тыс. руб.)</w:t>
      </w:r>
    </w:p>
    <w:tbl>
      <w:tblPr>
        <w:tblW w:w="10029" w:type="dxa"/>
        <w:tblInd w:w="-459" w:type="dxa"/>
        <w:tblLook w:val="04A0"/>
      </w:tblPr>
      <w:tblGrid>
        <w:gridCol w:w="4111"/>
        <w:gridCol w:w="851"/>
        <w:gridCol w:w="850"/>
        <w:gridCol w:w="880"/>
        <w:gridCol w:w="842"/>
        <w:gridCol w:w="845"/>
        <w:gridCol w:w="876"/>
        <w:gridCol w:w="774"/>
      </w:tblGrid>
      <w:tr w:rsidR="00F570E3" w:rsidRPr="00AF4965" w:rsidTr="00F570E3">
        <w:trPr>
          <w:trHeight w:val="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E3" w:rsidRPr="00AF4965" w:rsidRDefault="00367823" w:rsidP="00367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 xml:space="preserve">Наименование    </w:t>
            </w:r>
          </w:p>
          <w:p w:rsidR="00367823" w:rsidRPr="00AF4965" w:rsidRDefault="00F570E3" w:rsidP="00F570E3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="00367823" w:rsidRPr="00AF4965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2013 год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 xml:space="preserve">Откл.            </w:t>
            </w:r>
          </w:p>
        </w:tc>
      </w:tr>
      <w:tr w:rsidR="00367823" w:rsidRPr="00AF4965" w:rsidTr="00F570E3">
        <w:trPr>
          <w:trHeight w:val="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23" w:rsidRPr="00AF4965" w:rsidRDefault="00367823" w:rsidP="003678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23" w:rsidRPr="00AF4965" w:rsidRDefault="00367823" w:rsidP="0036782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67823" w:rsidRPr="00AF4965" w:rsidTr="00F570E3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8=7-6</w:t>
            </w:r>
          </w:p>
        </w:tc>
      </w:tr>
      <w:tr w:rsidR="00367823" w:rsidRPr="00AF4965" w:rsidTr="00F570E3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от заключения договоров аренды 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2918,7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4988,8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3995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4220,0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225,0</w:t>
            </w:r>
          </w:p>
        </w:tc>
      </w:tr>
      <w:tr w:rsidR="00367823" w:rsidRPr="00AF4965" w:rsidTr="00F570E3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Доходы, получаемые в виде арендной  либо иной платы, а также средства от продажи права на заключения договоров аренды земли , находящиеся в собственности поселений ( за исключением земельных участков автономных учреждений, а также земельных участков государственных и муниципальных унитарных предприятий 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323,1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236,1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0,6</w:t>
            </w:r>
          </w:p>
        </w:tc>
      </w:tr>
      <w:tr w:rsidR="00367823" w:rsidRPr="00AF4965" w:rsidTr="00F570E3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lastRenderedPageBreak/>
              <w:t>Доходы от перечисления части прибыли, остающейся после уплаты налогов  и иных обязательных платежей МУП, созданных поселениями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289,6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286,6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t>273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209,4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bCs/>
                <w:sz w:val="18"/>
                <w:szCs w:val="18"/>
              </w:rPr>
            </w:pPr>
            <w:r w:rsidRPr="00AF4965">
              <w:rPr>
                <w:bCs/>
                <w:sz w:val="18"/>
                <w:szCs w:val="18"/>
              </w:rPr>
              <w:t>280,8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279,1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-1,7</w:t>
            </w:r>
          </w:p>
        </w:tc>
      </w:tr>
      <w:tr w:rsidR="00367823" w:rsidRPr="00AF4965" w:rsidTr="00F570E3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12719,1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14177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14447,6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15091,9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91,9</w:t>
            </w:r>
          </w:p>
        </w:tc>
      </w:tr>
      <w:tr w:rsidR="00367823" w:rsidRPr="00AF4965" w:rsidTr="00F570E3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81,1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112,1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150,8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-12,1</w:t>
            </w:r>
          </w:p>
        </w:tc>
      </w:tr>
      <w:tr w:rsidR="00367823" w:rsidRPr="00AF4965" w:rsidTr="00F570E3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4000,9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4001,0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3328,7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4636,2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13895,6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495,6</w:t>
            </w:r>
          </w:p>
        </w:tc>
      </w:tr>
      <w:tr w:rsidR="00367823" w:rsidRPr="00AF4965" w:rsidTr="00F570E3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522,2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137,5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245,9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307,5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463,2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155,7</w:t>
            </w:r>
          </w:p>
        </w:tc>
      </w:tr>
      <w:tr w:rsidR="00367823" w:rsidRPr="00AF4965" w:rsidTr="00F570E3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293,8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293,8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</w:tr>
      <w:tr w:rsidR="00367823" w:rsidRPr="00AF4965" w:rsidTr="00F570E3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1718,0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1656,8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2627,8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2669,0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41,2</w:t>
            </w:r>
          </w:p>
        </w:tc>
      </w:tr>
      <w:tr w:rsidR="00367823" w:rsidRPr="00AF4965" w:rsidTr="00F570E3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23" w:rsidRPr="00AF4965" w:rsidRDefault="00367823" w:rsidP="00367823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22274,0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22488,7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23772,3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26532,9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36230,2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37226,4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23" w:rsidRPr="00AF4965" w:rsidRDefault="00367823" w:rsidP="00367823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996,2</w:t>
            </w:r>
          </w:p>
        </w:tc>
      </w:tr>
    </w:tbl>
    <w:p w:rsidR="00367823" w:rsidRPr="00AF4965" w:rsidRDefault="00367823" w:rsidP="007245FE">
      <w:pPr>
        <w:pStyle w:val="a3"/>
        <w:jc w:val="right"/>
        <w:rPr>
          <w:b w:val="0"/>
          <w:bCs w:val="0"/>
          <w:sz w:val="28"/>
          <w:szCs w:val="28"/>
        </w:rPr>
      </w:pPr>
    </w:p>
    <w:p w:rsidR="007245FE" w:rsidRPr="00AF4965" w:rsidRDefault="007245FE" w:rsidP="007245FE">
      <w:pPr>
        <w:pStyle w:val="a3"/>
        <w:jc w:val="both"/>
        <w:rPr>
          <w:b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</w:r>
      <w:r w:rsidR="001F3808" w:rsidRPr="00AF4965">
        <w:rPr>
          <w:b w:val="0"/>
          <w:bCs w:val="0"/>
        </w:rPr>
        <w:t>Превышение плановых назн</w:t>
      </w:r>
      <w:r w:rsidR="00D36A91" w:rsidRPr="00AF4965">
        <w:rPr>
          <w:b w:val="0"/>
          <w:bCs w:val="0"/>
        </w:rPr>
        <w:t>ачений 201</w:t>
      </w:r>
      <w:r w:rsidR="00367823" w:rsidRPr="00AF4965">
        <w:rPr>
          <w:b w:val="0"/>
          <w:bCs w:val="0"/>
        </w:rPr>
        <w:t>5</w:t>
      </w:r>
      <w:r w:rsidR="00D36A91" w:rsidRPr="00AF4965">
        <w:rPr>
          <w:b w:val="0"/>
          <w:bCs w:val="0"/>
        </w:rPr>
        <w:t xml:space="preserve"> года отмечено </w:t>
      </w:r>
      <w:r w:rsidR="00F570E3" w:rsidRPr="00AF4965">
        <w:rPr>
          <w:b w:val="0"/>
          <w:bCs w:val="0"/>
        </w:rPr>
        <w:t xml:space="preserve">почти </w:t>
      </w:r>
      <w:r w:rsidR="00D36A91" w:rsidRPr="00AF4965">
        <w:rPr>
          <w:b w:val="0"/>
          <w:bCs w:val="0"/>
        </w:rPr>
        <w:t xml:space="preserve">по всем видам доходов от использования и распоряжения муниципальной собственностью за исключением доходов </w:t>
      </w:r>
      <w:r w:rsidR="00D36A91" w:rsidRPr="00AF4965">
        <w:rPr>
          <w:b w:val="0"/>
        </w:rPr>
        <w:t>от перечисления части прибыли, остающейся после уплаты налогов  и иных обязательных платежей МУП, созданных поселениями</w:t>
      </w:r>
      <w:r w:rsidR="00F570E3" w:rsidRPr="00AF4965">
        <w:rPr>
          <w:b w:val="0"/>
        </w:rPr>
        <w:t xml:space="preserve"> и доходов от оказания платных услуг (работ)</w:t>
      </w:r>
      <w:r w:rsidR="00D36A91" w:rsidRPr="00AF4965">
        <w:rPr>
          <w:b w:val="0"/>
        </w:rPr>
        <w:t>.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  <w:t>По сравнению с 201</w:t>
      </w:r>
      <w:r w:rsidR="00F570E3" w:rsidRPr="00AF4965">
        <w:rPr>
          <w:b w:val="0"/>
          <w:bCs w:val="0"/>
        </w:rPr>
        <w:t>4</w:t>
      </w:r>
      <w:r w:rsidRPr="00AF4965">
        <w:rPr>
          <w:b w:val="0"/>
          <w:bCs w:val="0"/>
        </w:rPr>
        <w:t xml:space="preserve"> годом  фактическое исполнение за отчетный период  по данной группе доходов </w:t>
      </w:r>
      <w:r w:rsidR="002C4128" w:rsidRPr="00AF4965">
        <w:rPr>
          <w:b w:val="0"/>
          <w:bCs w:val="0"/>
        </w:rPr>
        <w:t>увеличилось</w:t>
      </w:r>
      <w:r w:rsidRPr="00AF4965">
        <w:rPr>
          <w:b w:val="0"/>
          <w:bCs w:val="0"/>
        </w:rPr>
        <w:t xml:space="preserve">  на </w:t>
      </w:r>
      <w:r w:rsidR="00186BF3" w:rsidRPr="00AF4965">
        <w:rPr>
          <w:b w:val="0"/>
          <w:bCs w:val="0"/>
        </w:rPr>
        <w:t>10693,5</w:t>
      </w:r>
      <w:r w:rsidRPr="00AF4965">
        <w:rPr>
          <w:b w:val="0"/>
          <w:bCs w:val="0"/>
        </w:rPr>
        <w:t>тыс.руб.</w:t>
      </w:r>
      <w:r w:rsidR="002F4FB5" w:rsidRPr="00AF4965">
        <w:rPr>
          <w:b w:val="0"/>
          <w:bCs w:val="0"/>
        </w:rPr>
        <w:t xml:space="preserve"> или на </w:t>
      </w:r>
      <w:r w:rsidR="00F570E3" w:rsidRPr="00AF4965">
        <w:rPr>
          <w:b w:val="0"/>
          <w:bCs w:val="0"/>
        </w:rPr>
        <w:t>40,3</w:t>
      </w:r>
      <w:r w:rsidR="002F4FB5" w:rsidRPr="00AF4965">
        <w:rPr>
          <w:b w:val="0"/>
          <w:bCs w:val="0"/>
        </w:rPr>
        <w:t xml:space="preserve"> %</w:t>
      </w:r>
      <w:r w:rsidRPr="00AF4965">
        <w:rPr>
          <w:b w:val="0"/>
          <w:bCs w:val="0"/>
        </w:rPr>
        <w:t xml:space="preserve"> </w:t>
      </w:r>
      <w:r w:rsidR="002F4FB5" w:rsidRPr="00AF4965">
        <w:rPr>
          <w:b w:val="0"/>
          <w:bCs w:val="0"/>
        </w:rPr>
        <w:t>и состав</w:t>
      </w:r>
      <w:r w:rsidR="00F570E3" w:rsidRPr="00AF4965">
        <w:rPr>
          <w:b w:val="0"/>
          <w:bCs w:val="0"/>
        </w:rPr>
        <w:t>ляет</w:t>
      </w:r>
      <w:r w:rsidR="002F4FB5" w:rsidRPr="00AF4965">
        <w:rPr>
          <w:b w:val="0"/>
          <w:bCs w:val="0"/>
        </w:rPr>
        <w:t xml:space="preserve"> </w:t>
      </w:r>
      <w:r w:rsidR="00F570E3" w:rsidRPr="00AF4965">
        <w:rPr>
          <w:b w:val="0"/>
          <w:bCs w:val="0"/>
        </w:rPr>
        <w:t>37226,4</w:t>
      </w:r>
      <w:r w:rsidR="002F4FB5" w:rsidRPr="00AF4965">
        <w:rPr>
          <w:b w:val="0"/>
          <w:bCs w:val="0"/>
        </w:rPr>
        <w:t xml:space="preserve"> тыс.руб. (факт 201</w:t>
      </w:r>
      <w:r w:rsidR="00F570E3" w:rsidRPr="00AF4965">
        <w:rPr>
          <w:b w:val="0"/>
          <w:bCs w:val="0"/>
        </w:rPr>
        <w:t>4</w:t>
      </w:r>
      <w:r w:rsidR="002F4FB5" w:rsidRPr="00AF4965">
        <w:rPr>
          <w:b w:val="0"/>
          <w:bCs w:val="0"/>
        </w:rPr>
        <w:t xml:space="preserve">г. – </w:t>
      </w:r>
      <w:r w:rsidR="00F570E3" w:rsidRPr="00AF4965">
        <w:rPr>
          <w:b w:val="0"/>
          <w:bCs w:val="0"/>
        </w:rPr>
        <w:t>26532,9</w:t>
      </w:r>
      <w:r w:rsidR="002F4FB5" w:rsidRPr="00AF4965">
        <w:rPr>
          <w:b w:val="0"/>
          <w:bCs w:val="0"/>
        </w:rPr>
        <w:t>тыс.руб.);</w:t>
      </w:r>
      <w:r w:rsidRPr="00AF4965">
        <w:rPr>
          <w:b w:val="0"/>
          <w:bCs w:val="0"/>
        </w:rPr>
        <w:t xml:space="preserve"> </w:t>
      </w:r>
      <w:r w:rsidR="002F4FB5" w:rsidRPr="00AF4965">
        <w:rPr>
          <w:b w:val="0"/>
          <w:bCs w:val="0"/>
        </w:rPr>
        <w:t>темп роста к итогам 201</w:t>
      </w:r>
      <w:r w:rsidR="00F570E3" w:rsidRPr="00AF4965">
        <w:rPr>
          <w:b w:val="0"/>
          <w:bCs w:val="0"/>
        </w:rPr>
        <w:t>3</w:t>
      </w:r>
      <w:r w:rsidR="002F4FB5" w:rsidRPr="00AF4965">
        <w:rPr>
          <w:b w:val="0"/>
          <w:bCs w:val="0"/>
        </w:rPr>
        <w:t xml:space="preserve"> года составил +</w:t>
      </w:r>
      <w:r w:rsidR="00F570E3" w:rsidRPr="00AF4965">
        <w:rPr>
          <w:b w:val="0"/>
          <w:bCs w:val="0"/>
        </w:rPr>
        <w:t>65,5</w:t>
      </w:r>
      <w:r w:rsidR="002F4FB5" w:rsidRPr="00AF4965">
        <w:rPr>
          <w:b w:val="0"/>
          <w:bCs w:val="0"/>
        </w:rPr>
        <w:t>% (факт 201</w:t>
      </w:r>
      <w:r w:rsidR="00F570E3" w:rsidRPr="00AF4965">
        <w:rPr>
          <w:b w:val="0"/>
          <w:bCs w:val="0"/>
        </w:rPr>
        <w:t>3</w:t>
      </w:r>
      <w:r w:rsidR="002F4FB5" w:rsidRPr="00AF4965">
        <w:rPr>
          <w:b w:val="0"/>
          <w:bCs w:val="0"/>
        </w:rPr>
        <w:t xml:space="preserve">г. – </w:t>
      </w:r>
      <w:r w:rsidR="00F570E3" w:rsidRPr="00AF4965">
        <w:rPr>
          <w:b w:val="0"/>
          <w:bCs w:val="0"/>
        </w:rPr>
        <w:t>22488,7</w:t>
      </w:r>
      <w:r w:rsidR="002F4FB5" w:rsidRPr="00AF4965">
        <w:rPr>
          <w:b w:val="0"/>
          <w:bCs w:val="0"/>
        </w:rPr>
        <w:t xml:space="preserve"> тыс.руб.).</w:t>
      </w:r>
      <w:r w:rsidRPr="00AF4965">
        <w:rPr>
          <w:b w:val="0"/>
          <w:bCs w:val="0"/>
        </w:rPr>
        <w:t xml:space="preserve">                                                                                   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  <w:t>В общем объеме поступлений от использования и распоряжения муниципальной собственностью  в 201</w:t>
      </w:r>
      <w:r w:rsidR="00F570E3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году наибольший удельный вес занимают следующие виды доходов:</w:t>
      </w:r>
    </w:p>
    <w:p w:rsidR="007245FE" w:rsidRPr="00AF4965" w:rsidRDefault="007245FE" w:rsidP="007245FE">
      <w:pPr>
        <w:pStyle w:val="a3"/>
        <w:ind w:firstLine="360"/>
        <w:jc w:val="both"/>
        <w:rPr>
          <w:b w:val="0"/>
          <w:bCs w:val="0"/>
        </w:rPr>
      </w:pPr>
      <w:r w:rsidRPr="00AF4965">
        <w:rPr>
          <w:b w:val="0"/>
          <w:bCs w:val="0"/>
        </w:rPr>
        <w:t>1) прочие поступления</w:t>
      </w:r>
      <w:r w:rsidRPr="00AF4965">
        <w:t xml:space="preserve"> </w:t>
      </w:r>
      <w:r w:rsidRPr="00AF4965">
        <w:rPr>
          <w:b w:val="0"/>
        </w:rPr>
        <w:t xml:space="preserve">от использования имущества, находящегося в муниципальной собственности поселений (аренда имущества) – </w:t>
      </w:r>
      <w:r w:rsidR="00F570E3" w:rsidRPr="00AF4965">
        <w:rPr>
          <w:b w:val="0"/>
        </w:rPr>
        <w:t>40,5</w:t>
      </w:r>
      <w:r w:rsidRPr="00AF4965">
        <w:rPr>
          <w:b w:val="0"/>
        </w:rPr>
        <w:t>%</w:t>
      </w:r>
      <w:r w:rsidR="004C1206" w:rsidRPr="00AF4965">
        <w:rPr>
          <w:b w:val="0"/>
        </w:rPr>
        <w:t xml:space="preserve">, при плане </w:t>
      </w:r>
      <w:r w:rsidR="00F570E3" w:rsidRPr="00AF4965">
        <w:rPr>
          <w:b w:val="0"/>
        </w:rPr>
        <w:t>15000</w:t>
      </w:r>
      <w:r w:rsidR="004C1206" w:rsidRPr="00AF4965">
        <w:rPr>
          <w:b w:val="0"/>
        </w:rPr>
        <w:t>,0тыс.руб. фактическое исполнение  состав</w:t>
      </w:r>
      <w:r w:rsidR="00F570E3" w:rsidRPr="00AF4965">
        <w:rPr>
          <w:b w:val="0"/>
        </w:rPr>
        <w:t>ляет 15091,9</w:t>
      </w:r>
      <w:r w:rsidRPr="00AF4965">
        <w:rPr>
          <w:b w:val="0"/>
        </w:rPr>
        <w:t>тыс.руб.</w:t>
      </w:r>
      <w:r w:rsidR="004C1206" w:rsidRPr="00AF4965">
        <w:rPr>
          <w:b w:val="0"/>
        </w:rPr>
        <w:t xml:space="preserve"> или </w:t>
      </w:r>
      <w:r w:rsidR="00F570E3" w:rsidRPr="00AF4965">
        <w:rPr>
          <w:b w:val="0"/>
        </w:rPr>
        <w:t>100,6</w:t>
      </w:r>
      <w:r w:rsidR="004C1206" w:rsidRPr="00AF4965">
        <w:rPr>
          <w:b w:val="0"/>
        </w:rPr>
        <w:t>%</w:t>
      </w:r>
      <w:r w:rsidRPr="00AF4965">
        <w:rPr>
          <w:b w:val="0"/>
        </w:rPr>
        <w:t>;</w:t>
      </w:r>
    </w:p>
    <w:p w:rsidR="007245FE" w:rsidRPr="00AF4965" w:rsidRDefault="007245FE" w:rsidP="007245FE">
      <w:pPr>
        <w:pStyle w:val="a3"/>
        <w:ind w:firstLine="360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2) </w:t>
      </w:r>
      <w:r w:rsidR="00F570E3" w:rsidRPr="00AF4965">
        <w:rPr>
          <w:b w:val="0"/>
          <w:bCs w:val="0"/>
        </w:rPr>
        <w:t xml:space="preserve">доходы от реализации </w:t>
      </w:r>
      <w:r w:rsidR="00F570E3" w:rsidRPr="00AF4965">
        <w:rPr>
          <w:b w:val="0"/>
        </w:rPr>
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– 37,3%, при плане 13400,0тыс.руб. исполнение -  13895,6тыс.руб. или 103,7</w:t>
      </w:r>
      <w:r w:rsidR="004129A4" w:rsidRPr="00AF4965">
        <w:rPr>
          <w:b w:val="0"/>
        </w:rPr>
        <w:t>%;</w:t>
      </w:r>
    </w:p>
    <w:p w:rsidR="007245FE" w:rsidRPr="00AF4965" w:rsidRDefault="007245FE" w:rsidP="007245FE">
      <w:pPr>
        <w:pStyle w:val="a3"/>
        <w:ind w:firstLine="360"/>
        <w:jc w:val="both"/>
        <w:rPr>
          <w:b w:val="0"/>
        </w:rPr>
      </w:pPr>
      <w:r w:rsidRPr="00AF4965">
        <w:rPr>
          <w:b w:val="0"/>
        </w:rPr>
        <w:t xml:space="preserve">3) </w:t>
      </w:r>
      <w:r w:rsidR="00F570E3" w:rsidRPr="00AF4965">
        <w:rPr>
          <w:b w:val="0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от заключения договоров аренды  указанных земельных участков – </w:t>
      </w:r>
      <w:r w:rsidR="004129A4" w:rsidRPr="00AF4965">
        <w:rPr>
          <w:b w:val="0"/>
        </w:rPr>
        <w:t>11,3</w:t>
      </w:r>
      <w:r w:rsidR="00F570E3" w:rsidRPr="00AF4965">
        <w:rPr>
          <w:b w:val="0"/>
        </w:rPr>
        <w:t xml:space="preserve">% , при плане </w:t>
      </w:r>
      <w:r w:rsidR="004129A4" w:rsidRPr="00AF4965">
        <w:rPr>
          <w:b w:val="0"/>
        </w:rPr>
        <w:t>3995,0</w:t>
      </w:r>
      <w:r w:rsidR="00F570E3" w:rsidRPr="00AF4965">
        <w:rPr>
          <w:b w:val="0"/>
        </w:rPr>
        <w:t xml:space="preserve"> тыс.руб. исполнение </w:t>
      </w:r>
      <w:r w:rsidR="004129A4" w:rsidRPr="00AF4965">
        <w:rPr>
          <w:b w:val="0"/>
        </w:rPr>
        <w:t>–</w:t>
      </w:r>
      <w:r w:rsidR="00F570E3" w:rsidRPr="00AF4965">
        <w:rPr>
          <w:b w:val="0"/>
        </w:rPr>
        <w:t xml:space="preserve"> </w:t>
      </w:r>
      <w:r w:rsidR="004129A4" w:rsidRPr="00AF4965">
        <w:rPr>
          <w:b w:val="0"/>
        </w:rPr>
        <w:t>4220,0</w:t>
      </w:r>
      <w:r w:rsidR="00F570E3" w:rsidRPr="00AF4965">
        <w:rPr>
          <w:b w:val="0"/>
        </w:rPr>
        <w:t xml:space="preserve">тыс.руб. или </w:t>
      </w:r>
      <w:r w:rsidR="004129A4" w:rsidRPr="00AF4965">
        <w:rPr>
          <w:b w:val="0"/>
        </w:rPr>
        <w:t>105,6</w:t>
      </w:r>
      <w:r w:rsidR="00F570E3" w:rsidRPr="00AF4965">
        <w:rPr>
          <w:b w:val="0"/>
        </w:rPr>
        <w:t>%</w:t>
      </w:r>
      <w:r w:rsidR="004129A4" w:rsidRPr="00AF4965">
        <w:rPr>
          <w:b w:val="0"/>
        </w:rPr>
        <w:t>.</w:t>
      </w:r>
    </w:p>
    <w:p w:rsidR="00B017B6" w:rsidRPr="00AF4965" w:rsidRDefault="00B017B6" w:rsidP="007245FE">
      <w:pPr>
        <w:pStyle w:val="a3"/>
        <w:ind w:firstLine="360"/>
        <w:jc w:val="both"/>
        <w:rPr>
          <w:b w:val="0"/>
          <w:bCs w:val="0"/>
        </w:rPr>
      </w:pPr>
    </w:p>
    <w:p w:rsidR="007245FE" w:rsidRPr="00AF4965" w:rsidRDefault="007245FE" w:rsidP="00B017B6">
      <w:pPr>
        <w:pStyle w:val="a3"/>
        <w:numPr>
          <w:ilvl w:val="0"/>
          <w:numId w:val="49"/>
        </w:numPr>
        <w:jc w:val="both"/>
        <w:rPr>
          <w:b w:val="0"/>
          <w:bCs w:val="0"/>
        </w:rPr>
      </w:pPr>
      <w:r w:rsidRPr="00AF4965">
        <w:rPr>
          <w:b w:val="0"/>
          <w:bCs w:val="0"/>
        </w:rPr>
        <w:t>Прочие поступления</w:t>
      </w:r>
      <w:r w:rsidRPr="00AF4965">
        <w:t xml:space="preserve"> </w:t>
      </w:r>
      <w:r w:rsidRPr="00AF4965">
        <w:rPr>
          <w:b w:val="0"/>
        </w:rPr>
        <w:t>от использования имущества, находящегося в муниципальной собственности поселений (аренда имущества).</w:t>
      </w:r>
    </w:p>
    <w:p w:rsidR="007245FE" w:rsidRPr="00AF4965" w:rsidRDefault="007245FE" w:rsidP="007245FE">
      <w:pPr>
        <w:pStyle w:val="a3"/>
        <w:ind w:left="675"/>
        <w:rPr>
          <w:b w:val="0"/>
          <w:bCs w:val="0"/>
        </w:rPr>
      </w:pPr>
      <w:r w:rsidRPr="00AF4965">
        <w:rPr>
          <w:b w:val="0"/>
        </w:rPr>
        <w:t xml:space="preserve">                                                                                                     </w:t>
      </w:r>
      <w:r w:rsidR="00146778" w:rsidRPr="00AF4965">
        <w:rPr>
          <w:b w:val="0"/>
        </w:rPr>
        <w:t xml:space="preserve">                 </w:t>
      </w:r>
      <w:r w:rsidRPr="00AF4965">
        <w:rPr>
          <w:b w:val="0"/>
        </w:rPr>
        <w:t xml:space="preserve">  </w:t>
      </w:r>
      <w:r w:rsidRPr="00AF4965">
        <w:rPr>
          <w:b w:val="0"/>
          <w:bCs w:val="0"/>
        </w:rPr>
        <w:t xml:space="preserve">Таблица </w:t>
      </w:r>
      <w:r w:rsidR="00C40F3E" w:rsidRPr="00AF4965">
        <w:rPr>
          <w:b w:val="0"/>
          <w:bCs w:val="0"/>
        </w:rPr>
        <w:t>5</w:t>
      </w:r>
    </w:p>
    <w:p w:rsidR="007245FE" w:rsidRPr="00AF4965" w:rsidRDefault="007245FE" w:rsidP="007245FE">
      <w:pPr>
        <w:pStyle w:val="a3"/>
        <w:rPr>
          <w:b w:val="0"/>
          <w:bCs w:val="0"/>
        </w:rPr>
      </w:pPr>
      <w:r w:rsidRPr="00AF4965">
        <w:rPr>
          <w:b w:val="0"/>
          <w:bCs w:val="0"/>
        </w:rPr>
        <w:t>Доходы от сдачи в аренду имущества Нижнеудинского</w:t>
      </w:r>
      <w:r w:rsidR="00146778" w:rsidRPr="00AF4965">
        <w:rPr>
          <w:b w:val="0"/>
          <w:bCs w:val="0"/>
        </w:rPr>
        <w:t xml:space="preserve"> МО</w:t>
      </w:r>
    </w:p>
    <w:tbl>
      <w:tblPr>
        <w:tblW w:w="9371" w:type="dxa"/>
        <w:tblInd w:w="93" w:type="dxa"/>
        <w:tblLook w:val="04A0"/>
      </w:tblPr>
      <w:tblGrid>
        <w:gridCol w:w="1433"/>
        <w:gridCol w:w="2410"/>
        <w:gridCol w:w="2126"/>
        <w:gridCol w:w="1559"/>
        <w:gridCol w:w="1843"/>
      </w:tblGrid>
      <w:tr w:rsidR="00FD548A" w:rsidRPr="00AF4965" w:rsidTr="00FD548A">
        <w:trPr>
          <w:trHeight w:val="40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Период</w:t>
            </w:r>
          </w:p>
          <w:p w:rsidR="00FD548A" w:rsidRPr="00AF4965" w:rsidRDefault="00FD548A" w:rsidP="00FD54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8" w:rsidRPr="00AF4965" w:rsidRDefault="00FD548A" w:rsidP="00FD548A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 xml:space="preserve">План по доходам,  </w:t>
            </w:r>
          </w:p>
          <w:p w:rsidR="00FD548A" w:rsidRPr="00AF4965" w:rsidRDefault="00FD548A" w:rsidP="00FD548A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 xml:space="preserve">Поступило арендной платы, пени, </w:t>
            </w:r>
            <w:r w:rsidR="00146778" w:rsidRPr="00AF4965">
              <w:rPr>
                <w:b/>
                <w:sz w:val="18"/>
                <w:szCs w:val="18"/>
              </w:rPr>
              <w:t xml:space="preserve">            </w:t>
            </w:r>
            <w:r w:rsidRPr="00AF4965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Площадь в аренде, кв.м.</w:t>
            </w:r>
          </w:p>
        </w:tc>
      </w:tr>
      <w:tr w:rsidR="00FD548A" w:rsidRPr="00AF4965" w:rsidTr="00146778">
        <w:trPr>
          <w:trHeight w:val="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в т.ч. 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</w:p>
        </w:tc>
      </w:tr>
      <w:tr w:rsidR="00FD548A" w:rsidRPr="00AF4965" w:rsidTr="00FD548A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2013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12600,0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35013,7</w:t>
            </w:r>
          </w:p>
        </w:tc>
      </w:tr>
      <w:tr w:rsidR="00FD548A" w:rsidRPr="00AF4965" w:rsidTr="0014677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2014г.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14177,0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14616,2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A" w:rsidRPr="00AF4965" w:rsidRDefault="00FD548A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30335,6</w:t>
            </w:r>
          </w:p>
        </w:tc>
      </w:tr>
      <w:tr w:rsidR="00146778" w:rsidRPr="00AF4965" w:rsidTr="00146778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8" w:rsidRPr="00AF4965" w:rsidRDefault="00146778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2015г.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8" w:rsidRPr="00AF4965" w:rsidRDefault="00B328DF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15000,0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8" w:rsidRPr="00AF4965" w:rsidRDefault="00A743A2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15116,2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8" w:rsidRPr="00AF4965" w:rsidRDefault="00A743A2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8" w:rsidRPr="00AF4965" w:rsidRDefault="0073640E" w:rsidP="00FD548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38409,78</w:t>
            </w:r>
          </w:p>
        </w:tc>
      </w:tr>
    </w:tbl>
    <w:p w:rsidR="007245FE" w:rsidRPr="00AF4965" w:rsidRDefault="007245FE" w:rsidP="007245FE">
      <w:pPr>
        <w:pStyle w:val="a3"/>
        <w:rPr>
          <w:b w:val="0"/>
          <w:bCs w:val="0"/>
        </w:rPr>
      </w:pPr>
    </w:p>
    <w:p w:rsidR="007245FE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  <w:bCs w:val="0"/>
        </w:rPr>
        <w:t>По итогам 201</w:t>
      </w:r>
      <w:r w:rsidR="0073640E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произошло увеличение суммы </w:t>
      </w:r>
      <w:r w:rsidRPr="00AF4965">
        <w:rPr>
          <w:b w:val="0"/>
        </w:rPr>
        <w:t xml:space="preserve">доходов </w:t>
      </w:r>
      <w:r w:rsidRPr="00AF4965">
        <w:rPr>
          <w:b w:val="0"/>
          <w:bCs w:val="0"/>
        </w:rPr>
        <w:t>от сдачи в аренду муниципального имущества</w:t>
      </w:r>
      <w:r w:rsidRPr="00AF4965">
        <w:rPr>
          <w:b w:val="0"/>
        </w:rPr>
        <w:t xml:space="preserve">  (с учетом поступивших в бюджет муниципального образования пени) по сравнению с уровнем 201</w:t>
      </w:r>
      <w:r w:rsidR="0073640E" w:rsidRPr="00AF4965">
        <w:rPr>
          <w:b w:val="0"/>
        </w:rPr>
        <w:t>4</w:t>
      </w:r>
      <w:r w:rsidRPr="00AF4965">
        <w:rPr>
          <w:b w:val="0"/>
        </w:rPr>
        <w:t xml:space="preserve"> года  на </w:t>
      </w:r>
      <w:r w:rsidR="000A11E8" w:rsidRPr="00AF4965">
        <w:rPr>
          <w:b w:val="0"/>
        </w:rPr>
        <w:t>500,0</w:t>
      </w:r>
      <w:r w:rsidRPr="00AF4965">
        <w:rPr>
          <w:b w:val="0"/>
        </w:rPr>
        <w:t xml:space="preserve">тыс.руб. или на </w:t>
      </w:r>
      <w:r w:rsidR="000A11E8" w:rsidRPr="00AF4965">
        <w:rPr>
          <w:b w:val="0"/>
        </w:rPr>
        <w:t>3,4</w:t>
      </w:r>
      <w:r w:rsidRPr="00AF4965">
        <w:rPr>
          <w:b w:val="0"/>
        </w:rPr>
        <w:t xml:space="preserve">%, по сравнению с </w:t>
      </w:r>
      <w:r w:rsidR="00FD548A" w:rsidRPr="00AF4965">
        <w:rPr>
          <w:b w:val="0"/>
        </w:rPr>
        <w:t xml:space="preserve">фактом </w:t>
      </w:r>
      <w:r w:rsidRPr="00AF4965">
        <w:rPr>
          <w:b w:val="0"/>
        </w:rPr>
        <w:t>201</w:t>
      </w:r>
      <w:r w:rsidR="0073640E" w:rsidRPr="00AF4965">
        <w:rPr>
          <w:b w:val="0"/>
        </w:rPr>
        <w:t>3</w:t>
      </w:r>
      <w:r w:rsidRPr="00AF4965">
        <w:rPr>
          <w:b w:val="0"/>
        </w:rPr>
        <w:t xml:space="preserve"> год</w:t>
      </w:r>
      <w:r w:rsidR="00FD548A" w:rsidRPr="00AF4965">
        <w:rPr>
          <w:b w:val="0"/>
        </w:rPr>
        <w:t>а</w:t>
      </w:r>
      <w:r w:rsidRPr="00AF4965">
        <w:rPr>
          <w:b w:val="0"/>
        </w:rPr>
        <w:t xml:space="preserve">  на  </w:t>
      </w:r>
      <w:r w:rsidR="000A11E8" w:rsidRPr="00AF4965">
        <w:rPr>
          <w:b w:val="0"/>
        </w:rPr>
        <w:t>2383,4</w:t>
      </w:r>
      <w:r w:rsidRPr="00AF4965">
        <w:rPr>
          <w:b w:val="0"/>
        </w:rPr>
        <w:t xml:space="preserve">тыс.руб. или на </w:t>
      </w:r>
      <w:r w:rsidR="000A11E8" w:rsidRPr="00AF4965">
        <w:rPr>
          <w:b w:val="0"/>
        </w:rPr>
        <w:t>18,7</w:t>
      </w:r>
      <w:r w:rsidRPr="00AF4965">
        <w:rPr>
          <w:b w:val="0"/>
        </w:rPr>
        <w:t xml:space="preserve">%.  </w:t>
      </w:r>
    </w:p>
    <w:p w:rsidR="007245FE" w:rsidRPr="00AF4965" w:rsidRDefault="007245FE" w:rsidP="007245FE">
      <w:pPr>
        <w:jc w:val="both"/>
      </w:pPr>
      <w:r w:rsidRPr="00AF4965">
        <w:t xml:space="preserve">     </w:t>
      </w:r>
      <w:r w:rsidRPr="00AF4965">
        <w:tab/>
        <w:t>По данным администратора указанного вида дохода Комитета по управлению имуществом  администрации Нижнеудинского муниципального образования в течение 201</w:t>
      </w:r>
      <w:r w:rsidR="0073640E" w:rsidRPr="00AF4965">
        <w:t>5</w:t>
      </w:r>
      <w:r w:rsidRPr="00AF4965">
        <w:t xml:space="preserve"> года действовало </w:t>
      </w:r>
      <w:r w:rsidR="0073640E" w:rsidRPr="00AF4965">
        <w:t>93</w:t>
      </w:r>
      <w:r w:rsidRPr="00AF4965">
        <w:t xml:space="preserve"> договоров аренды и 1 концессионное соглашение. </w:t>
      </w:r>
    </w:p>
    <w:p w:rsidR="008046EE" w:rsidRPr="00AF4965" w:rsidRDefault="000A11E8" w:rsidP="006E59B4">
      <w:pPr>
        <w:ind w:firstLine="708"/>
        <w:jc w:val="both"/>
      </w:pPr>
      <w:r w:rsidRPr="00AF4965">
        <w:t xml:space="preserve">По сравнению с </w:t>
      </w:r>
      <w:r w:rsidR="00054E0D" w:rsidRPr="00AF4965">
        <w:t>201</w:t>
      </w:r>
      <w:r w:rsidRPr="00AF4965">
        <w:t>4</w:t>
      </w:r>
      <w:r w:rsidR="00054E0D" w:rsidRPr="00AF4965">
        <w:t xml:space="preserve"> год</w:t>
      </w:r>
      <w:r w:rsidRPr="00AF4965">
        <w:t>ом</w:t>
      </w:r>
      <w:r w:rsidR="00054E0D" w:rsidRPr="00AF4965">
        <w:t xml:space="preserve"> общая сумма </w:t>
      </w:r>
      <w:r w:rsidR="007245FE" w:rsidRPr="00AF4965">
        <w:t xml:space="preserve"> задолженности по арендной плате</w:t>
      </w:r>
      <w:r w:rsidR="00054E0D" w:rsidRPr="00AF4965">
        <w:t xml:space="preserve"> перед местным бюджетом по итогам 201</w:t>
      </w:r>
      <w:r w:rsidRPr="00AF4965">
        <w:t>5</w:t>
      </w:r>
      <w:r w:rsidR="00054E0D" w:rsidRPr="00AF4965">
        <w:t xml:space="preserve"> года  увеличилась на </w:t>
      </w:r>
      <w:r w:rsidR="007245FE" w:rsidRPr="00AF4965">
        <w:t xml:space="preserve"> </w:t>
      </w:r>
      <w:r w:rsidR="007B7D62" w:rsidRPr="00AF4965">
        <w:t>71,0</w:t>
      </w:r>
      <w:r w:rsidR="00054E0D" w:rsidRPr="00AF4965">
        <w:t xml:space="preserve"> тыс.руб.  и составила  </w:t>
      </w:r>
      <w:r w:rsidR="007B7D62" w:rsidRPr="00AF4965">
        <w:t>19692,4</w:t>
      </w:r>
      <w:r w:rsidR="00054E0D" w:rsidRPr="00AF4965">
        <w:t xml:space="preserve"> тыс.руб.,</w:t>
      </w:r>
      <w:r w:rsidR="006E59B4" w:rsidRPr="00AF4965">
        <w:t xml:space="preserve"> из них</w:t>
      </w:r>
      <w:r w:rsidR="007B7D62" w:rsidRPr="00AF4965">
        <w:t xml:space="preserve"> 18041,9</w:t>
      </w:r>
      <w:r w:rsidR="00FB5EB7" w:rsidRPr="00AF4965">
        <w:t xml:space="preserve"> </w:t>
      </w:r>
      <w:r w:rsidR="007B7D62" w:rsidRPr="00AF4965">
        <w:t>тыс.руб.</w:t>
      </w:r>
      <w:r w:rsidR="006E59B4" w:rsidRPr="00AF4965">
        <w:t xml:space="preserve"> – задолженность по договорам аренды имущества муниципальной собственности, заключенных </w:t>
      </w:r>
      <w:r w:rsidR="00304FBD" w:rsidRPr="00AF4965">
        <w:t xml:space="preserve">в 2013 году </w:t>
      </w:r>
      <w:r w:rsidR="006E59B4" w:rsidRPr="00AF4965">
        <w:t>Комитетом по управлению имуществом администрации Нижнеудинского муниципального образования с ОАО «Областное жилищно-коммунальное хозяйство» по результатам проведения открытого аукциона на право заключения договора аренды имущества, находящегося в собственности Нижнеудинского муниципа</w:t>
      </w:r>
      <w:r w:rsidR="007B7D62" w:rsidRPr="00AF4965">
        <w:t>льного образования</w:t>
      </w:r>
      <w:r w:rsidR="008046EE" w:rsidRPr="00AF4965">
        <w:t xml:space="preserve">; на взыскании по удовлетворенным решениям суда, по постановлениям приставов-исполнителей - 18024,5 тыс.руб. </w:t>
      </w:r>
      <w:r w:rsidR="007B7D62" w:rsidRPr="00AF4965">
        <w:t>Просроченная задолженность перед местным бюджетом по арендной плате по состоянию на 01.01.2016 сложилась в сумме 18143,6тыс.руб.</w:t>
      </w:r>
    </w:p>
    <w:p w:rsidR="004D28D6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>По данным администратора дохода площадь передаваемых в безвозмездное пользование помещений</w:t>
      </w:r>
      <w:r w:rsidR="008D6A9F" w:rsidRPr="00AF4965">
        <w:rPr>
          <w:b w:val="0"/>
        </w:rPr>
        <w:t xml:space="preserve"> </w:t>
      </w:r>
      <w:r w:rsidRPr="00AF4965">
        <w:rPr>
          <w:b w:val="0"/>
        </w:rPr>
        <w:t xml:space="preserve"> </w:t>
      </w:r>
      <w:r w:rsidR="00156C7E" w:rsidRPr="00AF4965">
        <w:rPr>
          <w:b w:val="0"/>
        </w:rPr>
        <w:t>п</w:t>
      </w:r>
      <w:r w:rsidR="00CC1BC8" w:rsidRPr="00AF4965">
        <w:rPr>
          <w:b w:val="0"/>
        </w:rPr>
        <w:t xml:space="preserve">о </w:t>
      </w:r>
      <w:r w:rsidR="00156C7E" w:rsidRPr="00AF4965">
        <w:rPr>
          <w:b w:val="0"/>
        </w:rPr>
        <w:t>состоя</w:t>
      </w:r>
      <w:r w:rsidR="00CC1BC8" w:rsidRPr="00AF4965">
        <w:rPr>
          <w:b w:val="0"/>
        </w:rPr>
        <w:t>н</w:t>
      </w:r>
      <w:r w:rsidR="00156C7E" w:rsidRPr="00AF4965">
        <w:rPr>
          <w:b w:val="0"/>
        </w:rPr>
        <w:t>ию на 01.01.201</w:t>
      </w:r>
      <w:r w:rsidR="009C119B" w:rsidRPr="00AF4965">
        <w:rPr>
          <w:b w:val="0"/>
        </w:rPr>
        <w:t>6</w:t>
      </w:r>
      <w:r w:rsidR="008D6A9F" w:rsidRPr="00AF4965">
        <w:rPr>
          <w:b w:val="0"/>
        </w:rPr>
        <w:t xml:space="preserve"> </w:t>
      </w:r>
      <w:r w:rsidR="00156C7E" w:rsidRPr="00AF4965">
        <w:rPr>
          <w:b w:val="0"/>
        </w:rPr>
        <w:t xml:space="preserve"> со</w:t>
      </w:r>
      <w:r w:rsidR="00CC1BC8" w:rsidRPr="00AF4965">
        <w:rPr>
          <w:b w:val="0"/>
        </w:rPr>
        <w:t>с</w:t>
      </w:r>
      <w:r w:rsidR="00156C7E" w:rsidRPr="00AF4965">
        <w:rPr>
          <w:b w:val="0"/>
        </w:rPr>
        <w:t xml:space="preserve">тавила </w:t>
      </w:r>
      <w:r w:rsidR="009C119B" w:rsidRPr="00AF4965">
        <w:rPr>
          <w:b w:val="0"/>
        </w:rPr>
        <w:t>1543,57</w:t>
      </w:r>
      <w:r w:rsidR="00156C7E" w:rsidRPr="00AF4965">
        <w:rPr>
          <w:b w:val="0"/>
        </w:rPr>
        <w:t>кв.м.</w:t>
      </w:r>
      <w:r w:rsidR="00CC1BC8" w:rsidRPr="00AF4965">
        <w:rPr>
          <w:b w:val="0"/>
        </w:rPr>
        <w:t xml:space="preserve">, что на </w:t>
      </w:r>
      <w:r w:rsidR="009C119B" w:rsidRPr="00AF4965">
        <w:rPr>
          <w:b w:val="0"/>
        </w:rPr>
        <w:t>667,97</w:t>
      </w:r>
      <w:r w:rsidR="00CC1BC8" w:rsidRPr="00AF4965">
        <w:rPr>
          <w:b w:val="0"/>
        </w:rPr>
        <w:t>кв.м. больше, чем в 201</w:t>
      </w:r>
      <w:r w:rsidR="009C119B" w:rsidRPr="00AF4965">
        <w:rPr>
          <w:b w:val="0"/>
        </w:rPr>
        <w:t>4</w:t>
      </w:r>
      <w:r w:rsidR="008D6A9F" w:rsidRPr="00AF4965">
        <w:rPr>
          <w:b w:val="0"/>
        </w:rPr>
        <w:t xml:space="preserve"> году; в</w:t>
      </w:r>
      <w:r w:rsidR="008046EE" w:rsidRPr="00AF4965">
        <w:rPr>
          <w:b w:val="0"/>
        </w:rPr>
        <w:t xml:space="preserve"> настоящее время действует </w:t>
      </w:r>
      <w:r w:rsidR="00A20999" w:rsidRPr="00AF4965">
        <w:rPr>
          <w:b w:val="0"/>
        </w:rPr>
        <w:t>14 договоров безвозмездного пользования помещениями, находящимися в муниципальной собственности.</w:t>
      </w:r>
    </w:p>
    <w:p w:rsidR="00A20999" w:rsidRPr="00AF4965" w:rsidRDefault="00A20999" w:rsidP="007245FE">
      <w:pPr>
        <w:pStyle w:val="a3"/>
        <w:ind w:firstLine="708"/>
        <w:jc w:val="both"/>
        <w:rPr>
          <w:b w:val="0"/>
          <w:sz w:val="28"/>
          <w:szCs w:val="28"/>
        </w:rPr>
      </w:pPr>
    </w:p>
    <w:p w:rsidR="00344A28" w:rsidRPr="00AF4965" w:rsidRDefault="00A622A2" w:rsidP="00B017B6">
      <w:pPr>
        <w:pStyle w:val="a3"/>
        <w:numPr>
          <w:ilvl w:val="0"/>
          <w:numId w:val="48"/>
        </w:numPr>
        <w:jc w:val="both"/>
        <w:rPr>
          <w:b w:val="0"/>
          <w:bCs w:val="0"/>
        </w:rPr>
      </w:pPr>
      <w:r w:rsidRPr="00AF4965">
        <w:rPr>
          <w:b w:val="0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  земельных участков</w:t>
      </w:r>
    </w:p>
    <w:p w:rsidR="008416D3" w:rsidRPr="00AF4965" w:rsidRDefault="008416D3" w:rsidP="00344A28">
      <w:pPr>
        <w:pStyle w:val="a3"/>
        <w:ind w:left="720"/>
        <w:jc w:val="both"/>
        <w:rPr>
          <w:b w:val="0"/>
          <w:bCs w:val="0"/>
        </w:rPr>
      </w:pPr>
      <w:r w:rsidRPr="00AF4965">
        <w:rPr>
          <w:b w:val="0"/>
        </w:rPr>
        <w:t xml:space="preserve"> </w:t>
      </w:r>
    </w:p>
    <w:p w:rsidR="00344A28" w:rsidRPr="00AF4965" w:rsidRDefault="00344A28" w:rsidP="009851F2">
      <w:pPr>
        <w:pStyle w:val="a3"/>
        <w:ind w:firstLine="360"/>
        <w:jc w:val="both"/>
        <w:rPr>
          <w:b w:val="0"/>
          <w:bCs w:val="0"/>
        </w:rPr>
      </w:pPr>
      <w:r w:rsidRPr="00AF4965">
        <w:rPr>
          <w:b w:val="0"/>
          <w:bCs w:val="0"/>
        </w:rPr>
        <w:t>В 2015 году в соответствии со ст. 62 Бюджетного кодекса РФ в бюджет Нижнеудинского муниципального образования  поступали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</w:t>
      </w:r>
      <w:r w:rsidR="009851F2" w:rsidRPr="00AF4965">
        <w:rPr>
          <w:b w:val="0"/>
          <w:bCs w:val="0"/>
        </w:rPr>
        <w:t>.</w:t>
      </w:r>
    </w:p>
    <w:p w:rsidR="00A622A2" w:rsidRPr="00AF4965" w:rsidRDefault="00A622A2" w:rsidP="009851F2">
      <w:pPr>
        <w:pStyle w:val="a3"/>
        <w:ind w:firstLine="360"/>
        <w:jc w:val="both"/>
        <w:rPr>
          <w:b w:val="0"/>
        </w:rPr>
      </w:pPr>
      <w:r w:rsidRPr="00AF4965">
        <w:rPr>
          <w:b w:val="0"/>
          <w:bCs w:val="0"/>
        </w:rPr>
        <w:t>Фактическое исполнение за 201</w:t>
      </w:r>
      <w:r w:rsidR="00304FBD" w:rsidRPr="00AF4965">
        <w:rPr>
          <w:b w:val="0"/>
          <w:bCs w:val="0"/>
        </w:rPr>
        <w:t xml:space="preserve">5 </w:t>
      </w:r>
      <w:r w:rsidRPr="00AF4965">
        <w:rPr>
          <w:b w:val="0"/>
          <w:bCs w:val="0"/>
        </w:rPr>
        <w:t>год по указанн</w:t>
      </w:r>
      <w:r w:rsidR="009851F2" w:rsidRPr="00AF4965">
        <w:rPr>
          <w:b w:val="0"/>
          <w:bCs w:val="0"/>
        </w:rPr>
        <w:t xml:space="preserve">ому виду </w:t>
      </w:r>
      <w:r w:rsidRPr="00AF4965">
        <w:rPr>
          <w:b w:val="0"/>
          <w:bCs w:val="0"/>
        </w:rPr>
        <w:t xml:space="preserve"> дохода  составляет </w:t>
      </w:r>
      <w:r w:rsidR="00A0469B" w:rsidRPr="00AF4965">
        <w:rPr>
          <w:b w:val="0"/>
          <w:bCs w:val="0"/>
        </w:rPr>
        <w:t>4220,0</w:t>
      </w:r>
      <w:r w:rsidRPr="00AF4965">
        <w:rPr>
          <w:b w:val="0"/>
          <w:bCs w:val="0"/>
        </w:rPr>
        <w:t>тыс. руб.</w:t>
      </w:r>
      <w:r w:rsidR="009851F2" w:rsidRPr="00AF4965">
        <w:rPr>
          <w:b w:val="0"/>
          <w:bCs w:val="0"/>
        </w:rPr>
        <w:t xml:space="preserve"> или 105,6% годовых плановых назначений (уточненный план 2015 года - 3995,0 тыс.руб.)</w:t>
      </w:r>
      <w:r w:rsidRPr="00AF4965">
        <w:rPr>
          <w:b w:val="0"/>
          <w:bCs w:val="0"/>
        </w:rPr>
        <w:t xml:space="preserve"> </w:t>
      </w:r>
      <w:r w:rsidRPr="00AF4965">
        <w:rPr>
          <w:b w:val="0"/>
        </w:rPr>
        <w:t>По сравнению с 201</w:t>
      </w:r>
      <w:r w:rsidR="009851F2" w:rsidRPr="00AF4965">
        <w:rPr>
          <w:b w:val="0"/>
        </w:rPr>
        <w:t>4</w:t>
      </w:r>
      <w:r w:rsidRPr="00AF4965">
        <w:rPr>
          <w:b w:val="0"/>
        </w:rPr>
        <w:t xml:space="preserve"> годом, где фактическое исполнение  по данному виду дохода сложилось в сумме  </w:t>
      </w:r>
      <w:r w:rsidR="009851F2" w:rsidRPr="00AF4965">
        <w:rPr>
          <w:b w:val="0"/>
        </w:rPr>
        <w:t xml:space="preserve">4988,8 </w:t>
      </w:r>
      <w:r w:rsidRPr="00AF4965">
        <w:rPr>
          <w:b w:val="0"/>
        </w:rPr>
        <w:t xml:space="preserve">тыс. руб., фактическое исполнение за </w:t>
      </w:r>
      <w:r w:rsidR="008A62F2" w:rsidRPr="00AF4965">
        <w:rPr>
          <w:b w:val="0"/>
        </w:rPr>
        <w:t>201</w:t>
      </w:r>
      <w:r w:rsidR="009851F2" w:rsidRPr="00AF4965">
        <w:rPr>
          <w:b w:val="0"/>
        </w:rPr>
        <w:t>5</w:t>
      </w:r>
      <w:r w:rsidR="008A62F2" w:rsidRPr="00AF4965">
        <w:rPr>
          <w:b w:val="0"/>
        </w:rPr>
        <w:t xml:space="preserve"> год</w:t>
      </w:r>
      <w:r w:rsidRPr="00AF4965">
        <w:rPr>
          <w:b w:val="0"/>
        </w:rPr>
        <w:t xml:space="preserve"> </w:t>
      </w:r>
      <w:r w:rsidR="009851F2" w:rsidRPr="00AF4965">
        <w:rPr>
          <w:b w:val="0"/>
        </w:rPr>
        <w:t>снизилось на 768,8</w:t>
      </w:r>
      <w:r w:rsidRPr="00AF4965">
        <w:rPr>
          <w:b w:val="0"/>
        </w:rPr>
        <w:t xml:space="preserve"> тыс.руб.  или </w:t>
      </w:r>
      <w:r w:rsidR="009851F2" w:rsidRPr="00AF4965">
        <w:rPr>
          <w:b w:val="0"/>
        </w:rPr>
        <w:t>на 15,4</w:t>
      </w:r>
      <w:r w:rsidRPr="00AF4965">
        <w:rPr>
          <w:b w:val="0"/>
        </w:rPr>
        <w:t xml:space="preserve">%. </w:t>
      </w:r>
    </w:p>
    <w:p w:rsidR="009851F2" w:rsidRPr="00AF4965" w:rsidRDefault="009851F2" w:rsidP="009851F2">
      <w:pPr>
        <w:pStyle w:val="a3"/>
        <w:ind w:firstLine="360"/>
        <w:jc w:val="both"/>
        <w:rPr>
          <w:b w:val="0"/>
        </w:rPr>
      </w:pPr>
    </w:p>
    <w:p w:rsidR="00CC619B" w:rsidRPr="00AF4965" w:rsidRDefault="00CC619B" w:rsidP="00CC619B">
      <w:pPr>
        <w:pStyle w:val="a3"/>
        <w:numPr>
          <w:ilvl w:val="0"/>
          <w:numId w:val="48"/>
        </w:numPr>
        <w:jc w:val="both"/>
        <w:rPr>
          <w:b w:val="0"/>
        </w:rPr>
      </w:pPr>
      <w:r w:rsidRPr="00AF4965">
        <w:rPr>
          <w:b w:val="0"/>
        </w:rPr>
        <w:t>Доходы, получаемые  в виде арендной платы,  а также средства от продажи права на заключения договоров аренды на земли, находящиеся в собственности городских поседений (за исключением земельных участков муниципальных бюджетных и автономных учреждений)</w:t>
      </w:r>
    </w:p>
    <w:p w:rsidR="00CC619B" w:rsidRPr="00AF4965" w:rsidRDefault="00CC619B" w:rsidP="00CC619B">
      <w:pPr>
        <w:pStyle w:val="a3"/>
        <w:ind w:firstLine="708"/>
        <w:jc w:val="both"/>
        <w:rPr>
          <w:b w:val="0"/>
        </w:rPr>
      </w:pPr>
    </w:p>
    <w:p w:rsidR="00CC619B" w:rsidRPr="00AF4965" w:rsidRDefault="00CC619B" w:rsidP="00CC619B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>По состоянию на 01.01.2016 года  от сдачи в аренду земельных участков, находящихся в собственности Нижнеудинского муниципального образования. В бюджет Нижнеудинского муниципального образования зачислено 163,0 тыс. руб.</w:t>
      </w:r>
      <w:r w:rsidR="00AB6E89" w:rsidRPr="00AF4965">
        <w:rPr>
          <w:b w:val="0"/>
        </w:rPr>
        <w:t xml:space="preserve"> при плане 162,4 тыс.руб.</w:t>
      </w:r>
      <w:r w:rsidRPr="00AF4965">
        <w:rPr>
          <w:b w:val="0"/>
        </w:rPr>
        <w:t xml:space="preserve"> По сравнению с фактическим исполнением 201</w:t>
      </w:r>
      <w:r w:rsidR="00AB6E89" w:rsidRPr="00AF4965">
        <w:rPr>
          <w:b w:val="0"/>
        </w:rPr>
        <w:t>4</w:t>
      </w:r>
      <w:r w:rsidRPr="00AF4965">
        <w:rPr>
          <w:b w:val="0"/>
        </w:rPr>
        <w:t xml:space="preserve"> года сумма доходов от сдачи  в </w:t>
      </w:r>
      <w:r w:rsidRPr="00AF4965">
        <w:rPr>
          <w:b w:val="0"/>
        </w:rPr>
        <w:lastRenderedPageBreak/>
        <w:t>аренду земельных участков в 201</w:t>
      </w:r>
      <w:r w:rsidR="00AB6E89" w:rsidRPr="00AF4965">
        <w:rPr>
          <w:b w:val="0"/>
        </w:rPr>
        <w:t>5</w:t>
      </w:r>
      <w:r w:rsidRPr="00AF4965">
        <w:rPr>
          <w:b w:val="0"/>
        </w:rPr>
        <w:t xml:space="preserve"> году уменьшилась на </w:t>
      </w:r>
      <w:r w:rsidR="00AB6E89" w:rsidRPr="00AF4965">
        <w:rPr>
          <w:b w:val="0"/>
        </w:rPr>
        <w:t>73,1тыс</w:t>
      </w:r>
      <w:r w:rsidRPr="00AF4965">
        <w:rPr>
          <w:b w:val="0"/>
        </w:rPr>
        <w:t xml:space="preserve">.руб. или </w:t>
      </w:r>
      <w:r w:rsidR="00AB6E89" w:rsidRPr="00AF4965">
        <w:rPr>
          <w:b w:val="0"/>
        </w:rPr>
        <w:t>на 31,0</w:t>
      </w:r>
      <w:r w:rsidRPr="00AF4965">
        <w:rPr>
          <w:b w:val="0"/>
        </w:rPr>
        <w:t>% (фактическое исполнение 201</w:t>
      </w:r>
      <w:r w:rsidR="00AB6E89" w:rsidRPr="00AF4965">
        <w:rPr>
          <w:b w:val="0"/>
        </w:rPr>
        <w:t>4</w:t>
      </w:r>
      <w:r w:rsidRPr="00AF4965">
        <w:rPr>
          <w:b w:val="0"/>
        </w:rPr>
        <w:t xml:space="preserve"> года </w:t>
      </w:r>
      <w:r w:rsidR="00AB6E89" w:rsidRPr="00AF4965">
        <w:rPr>
          <w:b w:val="0"/>
        </w:rPr>
        <w:t>– 236,1</w:t>
      </w:r>
      <w:r w:rsidRPr="00AF4965">
        <w:rPr>
          <w:b w:val="0"/>
        </w:rPr>
        <w:t>тыс.руб.).</w:t>
      </w:r>
    </w:p>
    <w:p w:rsidR="00CC619B" w:rsidRPr="00AF4965" w:rsidRDefault="00CC619B" w:rsidP="00CC619B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>Задолженность по арендной плате по состоянию на 01</w:t>
      </w:r>
      <w:r w:rsidR="00AB6E89" w:rsidRPr="00AF4965">
        <w:rPr>
          <w:b w:val="0"/>
        </w:rPr>
        <w:t>.01.</w:t>
      </w:r>
      <w:r w:rsidRPr="00AF4965">
        <w:rPr>
          <w:b w:val="0"/>
        </w:rPr>
        <w:t xml:space="preserve">2015   сложилась в сумме </w:t>
      </w:r>
      <w:r w:rsidR="00AB6E89" w:rsidRPr="00AF4965">
        <w:rPr>
          <w:b w:val="0"/>
        </w:rPr>
        <w:t>298,0</w:t>
      </w:r>
      <w:r w:rsidRPr="00AF4965">
        <w:rPr>
          <w:b w:val="0"/>
        </w:rPr>
        <w:t>тыс.руб., т.е. выше уровня 201</w:t>
      </w:r>
      <w:r w:rsidR="00AB6E89" w:rsidRPr="00AF4965">
        <w:rPr>
          <w:b w:val="0"/>
        </w:rPr>
        <w:t>4</w:t>
      </w:r>
      <w:r w:rsidRPr="00AF4965">
        <w:rPr>
          <w:b w:val="0"/>
        </w:rPr>
        <w:t xml:space="preserve"> года на </w:t>
      </w:r>
      <w:r w:rsidR="00AB6E89" w:rsidRPr="00AF4965">
        <w:rPr>
          <w:b w:val="0"/>
        </w:rPr>
        <w:t xml:space="preserve">45,3 </w:t>
      </w:r>
      <w:r w:rsidRPr="00AF4965">
        <w:rPr>
          <w:b w:val="0"/>
        </w:rPr>
        <w:t xml:space="preserve">тыс.руб., из них </w:t>
      </w:r>
      <w:r w:rsidR="00AB6E89" w:rsidRPr="00AF4965">
        <w:rPr>
          <w:b w:val="0"/>
        </w:rPr>
        <w:t>284,0</w:t>
      </w:r>
      <w:r w:rsidRPr="00AF4965">
        <w:rPr>
          <w:b w:val="0"/>
        </w:rPr>
        <w:t xml:space="preserve"> тыс.руб. – задолженность по договору аренды, заключенному </w:t>
      </w:r>
      <w:r w:rsidR="00AB6E89" w:rsidRPr="00AF4965">
        <w:rPr>
          <w:b w:val="0"/>
        </w:rPr>
        <w:t xml:space="preserve">в 2011 году </w:t>
      </w:r>
      <w:r w:rsidRPr="00AF4965">
        <w:rPr>
          <w:b w:val="0"/>
        </w:rPr>
        <w:t>с  ООО «Метелица-Саяны»</w:t>
      </w:r>
      <w:r w:rsidR="00AB6E89" w:rsidRPr="00AF4965">
        <w:rPr>
          <w:b w:val="0"/>
        </w:rPr>
        <w:t xml:space="preserve">; </w:t>
      </w:r>
      <w:r w:rsidR="00E42A47" w:rsidRPr="00AF4965">
        <w:rPr>
          <w:b w:val="0"/>
        </w:rPr>
        <w:t>а</w:t>
      </w:r>
      <w:r w:rsidR="00AB6E89" w:rsidRPr="00AF4965">
        <w:rPr>
          <w:b w:val="0"/>
        </w:rPr>
        <w:t xml:space="preserve">дминистратором дохода приняты меры по взысканию </w:t>
      </w:r>
      <w:r w:rsidR="00E42A47" w:rsidRPr="00AF4965">
        <w:rPr>
          <w:b w:val="0"/>
        </w:rPr>
        <w:t>задолженности, в том числе с ООО «Метелица-Саяны»  в размере 151,8 тыс.руб., и</w:t>
      </w:r>
      <w:r w:rsidR="00AB6E89" w:rsidRPr="00AF4965">
        <w:rPr>
          <w:b w:val="0"/>
        </w:rPr>
        <w:t xml:space="preserve">сполнительный лист по решению Арбитражного суда Иркутской области с определением о взыскании </w:t>
      </w:r>
      <w:r w:rsidR="00E42A47" w:rsidRPr="00AF4965">
        <w:rPr>
          <w:b w:val="0"/>
        </w:rPr>
        <w:t xml:space="preserve">указанной </w:t>
      </w:r>
      <w:r w:rsidR="00AB6E89" w:rsidRPr="00AF4965">
        <w:rPr>
          <w:b w:val="0"/>
        </w:rPr>
        <w:t>суммы направлен в службу судебных приставов по г.Нижнеудинску  для исполнения</w:t>
      </w:r>
      <w:r w:rsidR="00E42A47" w:rsidRPr="00AF4965">
        <w:rPr>
          <w:b w:val="0"/>
        </w:rPr>
        <w:t>.</w:t>
      </w:r>
    </w:p>
    <w:p w:rsidR="00CC619B" w:rsidRPr="00AF4965" w:rsidRDefault="00CC619B" w:rsidP="009851F2">
      <w:pPr>
        <w:pStyle w:val="a3"/>
        <w:ind w:firstLine="360"/>
        <w:jc w:val="both"/>
        <w:rPr>
          <w:b w:val="0"/>
        </w:rPr>
      </w:pPr>
    </w:p>
    <w:p w:rsidR="007245FE" w:rsidRPr="00AF4965" w:rsidRDefault="007245FE" w:rsidP="00B017B6">
      <w:pPr>
        <w:pStyle w:val="a3"/>
        <w:numPr>
          <w:ilvl w:val="0"/>
          <w:numId w:val="47"/>
        </w:numPr>
        <w:jc w:val="both"/>
        <w:rPr>
          <w:b w:val="0"/>
        </w:rPr>
      </w:pPr>
      <w:r w:rsidRPr="00AF4965">
        <w:rPr>
          <w:b w:val="0"/>
        </w:rPr>
        <w:t>Доходы</w:t>
      </w:r>
      <w:r w:rsidRPr="00AF4965">
        <w:t xml:space="preserve"> </w:t>
      </w:r>
      <w:r w:rsidRPr="00AF4965">
        <w:rPr>
          <w:b w:val="0"/>
          <w:bCs w:val="0"/>
        </w:rPr>
        <w:t xml:space="preserve">от реализации </w:t>
      </w:r>
      <w:r w:rsidRPr="00AF4965">
        <w:rPr>
          <w:b w:val="0"/>
        </w:rPr>
        <w:t xml:space="preserve">имущества, находящегося в собственности поселений (за исключением имущества муниципальных </w:t>
      </w:r>
      <w:r w:rsidR="00CC619B" w:rsidRPr="00AF4965">
        <w:rPr>
          <w:b w:val="0"/>
        </w:rPr>
        <w:t xml:space="preserve">бюджетных и </w:t>
      </w:r>
      <w:r w:rsidRPr="00AF4965">
        <w:rPr>
          <w:b w:val="0"/>
        </w:rPr>
        <w:t>автономных учреждений, а также имущества муниципальных унитарных предприятий, в том числе казенных), в части реализации основных средств</w:t>
      </w:r>
      <w:r w:rsidR="00CC619B" w:rsidRPr="00AF4965">
        <w:rPr>
          <w:b w:val="0"/>
        </w:rPr>
        <w:t xml:space="preserve"> по указанному имуществу</w:t>
      </w:r>
    </w:p>
    <w:p w:rsidR="00B017B6" w:rsidRPr="00AF4965" w:rsidRDefault="00B017B6" w:rsidP="007245FE">
      <w:pPr>
        <w:pStyle w:val="a3"/>
        <w:ind w:firstLine="708"/>
        <w:jc w:val="both"/>
        <w:rPr>
          <w:b w:val="0"/>
        </w:rPr>
      </w:pPr>
    </w:p>
    <w:p w:rsidR="007245FE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 xml:space="preserve">Размер денежных средств, перечисленных в бюджет Нижнеудинского муниципального образования </w:t>
      </w:r>
      <w:r w:rsidR="006E227F" w:rsidRPr="00AF4965">
        <w:rPr>
          <w:b w:val="0"/>
        </w:rPr>
        <w:t>по данному виду дохода</w:t>
      </w:r>
      <w:r w:rsidRPr="00AF4965">
        <w:rPr>
          <w:b w:val="0"/>
        </w:rPr>
        <w:t xml:space="preserve"> </w:t>
      </w:r>
      <w:r w:rsidR="00A54C63" w:rsidRPr="00AF4965">
        <w:rPr>
          <w:b w:val="0"/>
        </w:rPr>
        <w:t>за 201</w:t>
      </w:r>
      <w:r w:rsidR="00AE45EB" w:rsidRPr="00AF4965">
        <w:rPr>
          <w:b w:val="0"/>
        </w:rPr>
        <w:t>5</w:t>
      </w:r>
      <w:r w:rsidR="00A54C63" w:rsidRPr="00AF4965">
        <w:rPr>
          <w:b w:val="0"/>
        </w:rPr>
        <w:t xml:space="preserve"> год</w:t>
      </w:r>
      <w:r w:rsidR="006E227F" w:rsidRPr="00AF4965">
        <w:rPr>
          <w:b w:val="0"/>
        </w:rPr>
        <w:t>,</w:t>
      </w:r>
      <w:r w:rsidR="00A54C63" w:rsidRPr="00AF4965">
        <w:rPr>
          <w:b w:val="0"/>
        </w:rPr>
        <w:t xml:space="preserve">  </w:t>
      </w:r>
      <w:r w:rsidRPr="00AF4965">
        <w:rPr>
          <w:b w:val="0"/>
        </w:rPr>
        <w:t xml:space="preserve">составляет </w:t>
      </w:r>
      <w:r w:rsidR="00AE45EB" w:rsidRPr="00AF4965">
        <w:rPr>
          <w:b w:val="0"/>
        </w:rPr>
        <w:t>13895,6</w:t>
      </w:r>
      <w:r w:rsidRPr="00AF4965">
        <w:rPr>
          <w:b w:val="0"/>
        </w:rPr>
        <w:t xml:space="preserve">тыс.руб. или </w:t>
      </w:r>
      <w:r w:rsidR="00AE45EB" w:rsidRPr="00AF4965">
        <w:rPr>
          <w:b w:val="0"/>
        </w:rPr>
        <w:t>103,7</w:t>
      </w:r>
      <w:r w:rsidRPr="00AF4965">
        <w:rPr>
          <w:b w:val="0"/>
        </w:rPr>
        <w:t xml:space="preserve">% годовых плановых назначений,  что на  </w:t>
      </w:r>
      <w:r w:rsidR="00AE45EB" w:rsidRPr="00AF4965">
        <w:rPr>
          <w:b w:val="0"/>
        </w:rPr>
        <w:t>9259,4тыс.руб.</w:t>
      </w:r>
      <w:r w:rsidRPr="00AF4965">
        <w:rPr>
          <w:b w:val="0"/>
        </w:rPr>
        <w:t xml:space="preserve"> </w:t>
      </w:r>
      <w:r w:rsidR="00403CAE" w:rsidRPr="00AF4965">
        <w:rPr>
          <w:b w:val="0"/>
        </w:rPr>
        <w:t>больше</w:t>
      </w:r>
      <w:r w:rsidRPr="00AF4965">
        <w:rPr>
          <w:b w:val="0"/>
        </w:rPr>
        <w:t xml:space="preserve"> фактического значения  201</w:t>
      </w:r>
      <w:r w:rsidR="00AE45EB" w:rsidRPr="00AF4965">
        <w:rPr>
          <w:b w:val="0"/>
        </w:rPr>
        <w:t>4</w:t>
      </w:r>
      <w:r w:rsidRPr="00AF4965">
        <w:rPr>
          <w:b w:val="0"/>
        </w:rPr>
        <w:t xml:space="preserve"> года (факт 201</w:t>
      </w:r>
      <w:r w:rsidR="00AE45EB" w:rsidRPr="00AF4965">
        <w:rPr>
          <w:b w:val="0"/>
        </w:rPr>
        <w:t>4</w:t>
      </w:r>
      <w:r w:rsidRPr="00AF4965">
        <w:rPr>
          <w:b w:val="0"/>
        </w:rPr>
        <w:t xml:space="preserve">г.- </w:t>
      </w:r>
      <w:r w:rsidR="00AE45EB" w:rsidRPr="00AF4965">
        <w:rPr>
          <w:b w:val="0"/>
        </w:rPr>
        <w:t>4636,1</w:t>
      </w:r>
      <w:r w:rsidR="00A54C63" w:rsidRPr="00AF4965">
        <w:rPr>
          <w:b w:val="0"/>
        </w:rPr>
        <w:t xml:space="preserve">тыс.руб.), </w:t>
      </w:r>
      <w:r w:rsidRPr="00AF4965">
        <w:rPr>
          <w:b w:val="0"/>
        </w:rPr>
        <w:t xml:space="preserve">из них </w:t>
      </w:r>
      <w:r w:rsidR="00A20999" w:rsidRPr="00AF4965">
        <w:rPr>
          <w:b w:val="0"/>
        </w:rPr>
        <w:t>12396,0</w:t>
      </w:r>
      <w:r w:rsidRPr="00AF4965">
        <w:rPr>
          <w:b w:val="0"/>
        </w:rPr>
        <w:t xml:space="preserve"> тыс.руб.- доходы за проданные объекты муниципальной собственности в рассрочку в соответствии со ст.5 Федерального закона от 22</w:t>
      </w:r>
      <w:r w:rsidR="00A20999" w:rsidRPr="00AF4965">
        <w:rPr>
          <w:b w:val="0"/>
        </w:rPr>
        <w:t>.07.2</w:t>
      </w:r>
      <w:r w:rsidRPr="00AF4965">
        <w:rPr>
          <w:b w:val="0"/>
        </w:rPr>
        <w:t>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6E227F" w:rsidRPr="00AF4965">
        <w:rPr>
          <w:b w:val="0"/>
        </w:rPr>
        <w:t xml:space="preserve"> </w:t>
      </w:r>
    </w:p>
    <w:p w:rsidR="00E92C5F" w:rsidRPr="00AF4965" w:rsidRDefault="007245FE" w:rsidP="00A20999">
      <w:pPr>
        <w:pStyle w:val="a3"/>
        <w:jc w:val="both"/>
        <w:rPr>
          <w:b w:val="0"/>
        </w:rPr>
      </w:pPr>
      <w:r w:rsidRPr="00AF4965">
        <w:rPr>
          <w:b w:val="0"/>
        </w:rPr>
        <w:t xml:space="preserve">     </w:t>
      </w:r>
      <w:r w:rsidRPr="00AF4965">
        <w:rPr>
          <w:b w:val="0"/>
        </w:rPr>
        <w:tab/>
        <w:t>Прогнозный план</w:t>
      </w:r>
      <w:r w:rsidRPr="00AF4965">
        <w:t xml:space="preserve"> </w:t>
      </w:r>
      <w:r w:rsidRPr="00AF4965">
        <w:rPr>
          <w:b w:val="0"/>
        </w:rPr>
        <w:t xml:space="preserve"> приватизации объектов муниципальной собственности на 201</w:t>
      </w:r>
      <w:r w:rsidR="00A20999" w:rsidRPr="00AF4965">
        <w:rPr>
          <w:b w:val="0"/>
        </w:rPr>
        <w:t>5</w:t>
      </w:r>
      <w:r w:rsidRPr="00AF4965">
        <w:rPr>
          <w:b w:val="0"/>
        </w:rPr>
        <w:t xml:space="preserve"> год </w:t>
      </w:r>
      <w:r w:rsidR="00A54C63" w:rsidRPr="00AF4965">
        <w:rPr>
          <w:b w:val="0"/>
        </w:rPr>
        <w:t xml:space="preserve">был </w:t>
      </w:r>
      <w:r w:rsidRPr="00AF4965">
        <w:rPr>
          <w:b w:val="0"/>
        </w:rPr>
        <w:t xml:space="preserve">утвержден решением Думы Нижнеудинского муниципального образования от </w:t>
      </w:r>
      <w:r w:rsidR="00A20999" w:rsidRPr="00AF4965">
        <w:rPr>
          <w:b w:val="0"/>
        </w:rPr>
        <w:t>25.12.2014 №59</w:t>
      </w:r>
      <w:r w:rsidRPr="00AF4965">
        <w:rPr>
          <w:b w:val="0"/>
        </w:rPr>
        <w:t xml:space="preserve">.  Первоначально в </w:t>
      </w:r>
      <w:r w:rsidR="00A20999" w:rsidRPr="00AF4965">
        <w:rPr>
          <w:b w:val="0"/>
        </w:rPr>
        <w:t>план приватизации был включен</w:t>
      </w:r>
      <w:r w:rsidR="00905F15" w:rsidRPr="00AF4965">
        <w:rPr>
          <w:b w:val="0"/>
        </w:rPr>
        <w:t xml:space="preserve"> </w:t>
      </w:r>
      <w:r w:rsidR="00A20999" w:rsidRPr="00AF4965">
        <w:rPr>
          <w:b w:val="0"/>
        </w:rPr>
        <w:t xml:space="preserve">21 </w:t>
      </w:r>
      <w:r w:rsidRPr="00AF4965">
        <w:rPr>
          <w:b w:val="0"/>
        </w:rPr>
        <w:t xml:space="preserve">объект.  В течение года </w:t>
      </w:r>
      <w:r w:rsidR="00905F15" w:rsidRPr="00AF4965">
        <w:rPr>
          <w:b w:val="0"/>
        </w:rPr>
        <w:t>решениями Думы Нижнеудинского муниципального образования в план приватизации вносились дополнения, в результате чего</w:t>
      </w:r>
      <w:r w:rsidRPr="00AF4965">
        <w:rPr>
          <w:b w:val="0"/>
        </w:rPr>
        <w:t xml:space="preserve"> </w:t>
      </w:r>
      <w:r w:rsidR="00905F15" w:rsidRPr="00AF4965">
        <w:rPr>
          <w:b w:val="0"/>
        </w:rPr>
        <w:t xml:space="preserve">в окончательный список вошли </w:t>
      </w:r>
      <w:r w:rsidR="00A20999" w:rsidRPr="00AF4965">
        <w:rPr>
          <w:b w:val="0"/>
        </w:rPr>
        <w:t xml:space="preserve">26 </w:t>
      </w:r>
      <w:r w:rsidR="00905F15" w:rsidRPr="00AF4965">
        <w:rPr>
          <w:b w:val="0"/>
        </w:rPr>
        <w:t>объектов.</w:t>
      </w:r>
      <w:r w:rsidRPr="00AF4965">
        <w:rPr>
          <w:b w:val="0"/>
        </w:rPr>
        <w:t xml:space="preserve"> </w:t>
      </w:r>
    </w:p>
    <w:p w:rsidR="007245FE" w:rsidRPr="00AF4965" w:rsidRDefault="007245FE" w:rsidP="00E92C5F">
      <w:pPr>
        <w:pStyle w:val="a3"/>
        <w:ind w:firstLine="360"/>
        <w:jc w:val="both"/>
        <w:rPr>
          <w:b w:val="0"/>
        </w:rPr>
      </w:pPr>
      <w:r w:rsidRPr="00AF4965">
        <w:rPr>
          <w:b w:val="0"/>
        </w:rPr>
        <w:t>Согласно Отчету о выполнении прогнозного плана приватизации объектов муниципальной собственности за 201</w:t>
      </w:r>
      <w:r w:rsidR="00A20999" w:rsidRPr="00AF4965">
        <w:rPr>
          <w:b w:val="0"/>
        </w:rPr>
        <w:t>5</w:t>
      </w:r>
      <w:r w:rsidRPr="00AF4965">
        <w:rPr>
          <w:b w:val="0"/>
        </w:rPr>
        <w:t xml:space="preserve"> год, утвержденному решением Думы Нижнеудинского муниципального образования от   </w:t>
      </w:r>
      <w:r w:rsidR="00905F15" w:rsidRPr="00AF4965">
        <w:rPr>
          <w:b w:val="0"/>
        </w:rPr>
        <w:t>28.01.201</w:t>
      </w:r>
      <w:r w:rsidR="00A20999" w:rsidRPr="00AF4965">
        <w:rPr>
          <w:b w:val="0"/>
        </w:rPr>
        <w:t>6</w:t>
      </w:r>
      <w:r w:rsidRPr="00AF4965">
        <w:rPr>
          <w:b w:val="0"/>
        </w:rPr>
        <w:t xml:space="preserve"> №01,  были проданы  </w:t>
      </w:r>
      <w:r w:rsidR="00A20999" w:rsidRPr="00AF4965">
        <w:rPr>
          <w:b w:val="0"/>
        </w:rPr>
        <w:t>25</w:t>
      </w:r>
      <w:r w:rsidR="00905F15" w:rsidRPr="00AF4965">
        <w:rPr>
          <w:b w:val="0"/>
        </w:rPr>
        <w:t xml:space="preserve"> о</w:t>
      </w:r>
      <w:r w:rsidRPr="00AF4965">
        <w:rPr>
          <w:b w:val="0"/>
        </w:rPr>
        <w:t xml:space="preserve">бъектов из </w:t>
      </w:r>
      <w:r w:rsidR="00A20999" w:rsidRPr="00AF4965">
        <w:rPr>
          <w:b w:val="0"/>
        </w:rPr>
        <w:t>26</w:t>
      </w:r>
      <w:r w:rsidRPr="00AF4965">
        <w:rPr>
          <w:b w:val="0"/>
        </w:rPr>
        <w:t>.</w:t>
      </w:r>
      <w:r w:rsidR="00A20999" w:rsidRPr="00AF4965">
        <w:rPr>
          <w:b w:val="0"/>
        </w:rPr>
        <w:t xml:space="preserve"> </w:t>
      </w:r>
      <w:r w:rsidRPr="00AF4965">
        <w:rPr>
          <w:b w:val="0"/>
        </w:rPr>
        <w:t xml:space="preserve">По количеству реализованных объектов план приватизации муниципальной собственности </w:t>
      </w:r>
      <w:r w:rsidR="00C55434" w:rsidRPr="00AF4965">
        <w:rPr>
          <w:b w:val="0"/>
        </w:rPr>
        <w:t>за</w:t>
      </w:r>
      <w:r w:rsidRPr="00AF4965">
        <w:rPr>
          <w:b w:val="0"/>
        </w:rPr>
        <w:t xml:space="preserve"> 201</w:t>
      </w:r>
      <w:r w:rsidR="00A20999" w:rsidRPr="00AF4965">
        <w:rPr>
          <w:b w:val="0"/>
        </w:rPr>
        <w:t>5</w:t>
      </w:r>
      <w:r w:rsidRPr="00AF4965">
        <w:rPr>
          <w:b w:val="0"/>
        </w:rPr>
        <w:t xml:space="preserve"> год исполнен на </w:t>
      </w:r>
      <w:r w:rsidR="00683D54" w:rsidRPr="00AF4965">
        <w:rPr>
          <w:b w:val="0"/>
        </w:rPr>
        <w:t>96,2</w:t>
      </w:r>
      <w:r w:rsidRPr="00AF4965">
        <w:rPr>
          <w:b w:val="0"/>
        </w:rPr>
        <w:t>%.</w:t>
      </w:r>
    </w:p>
    <w:p w:rsidR="005B30C9" w:rsidRPr="00AF4965" w:rsidRDefault="005B30C9" w:rsidP="00A20999">
      <w:pPr>
        <w:pStyle w:val="a3"/>
        <w:jc w:val="both"/>
        <w:rPr>
          <w:b w:val="0"/>
        </w:rPr>
      </w:pPr>
    </w:p>
    <w:p w:rsidR="005B30C9" w:rsidRPr="00AF4965" w:rsidRDefault="005B30C9" w:rsidP="005B30C9">
      <w:pPr>
        <w:pStyle w:val="a3"/>
        <w:numPr>
          <w:ilvl w:val="0"/>
          <w:numId w:val="47"/>
        </w:numPr>
        <w:jc w:val="both"/>
        <w:rPr>
          <w:b w:val="0"/>
        </w:rPr>
      </w:pPr>
      <w:r w:rsidRPr="00AF4965">
        <w:rPr>
          <w:b w:val="0"/>
        </w:rPr>
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</w:r>
    </w:p>
    <w:p w:rsidR="005B30C9" w:rsidRPr="00AF4965" w:rsidRDefault="005B30C9" w:rsidP="005B30C9">
      <w:pPr>
        <w:pStyle w:val="a3"/>
        <w:jc w:val="both"/>
        <w:rPr>
          <w:b w:val="0"/>
        </w:rPr>
      </w:pPr>
    </w:p>
    <w:p w:rsidR="005B30C9" w:rsidRPr="00AF4965" w:rsidRDefault="005B30C9" w:rsidP="005B30C9">
      <w:pPr>
        <w:pStyle w:val="a3"/>
        <w:ind w:firstLine="360"/>
        <w:jc w:val="both"/>
        <w:rPr>
          <w:b w:val="0"/>
        </w:rPr>
      </w:pPr>
      <w:r w:rsidRPr="00AF4965">
        <w:rPr>
          <w:b w:val="0"/>
        </w:rPr>
        <w:t>Фактическое исполнение по указанному виду дохода сложилось в сумме 757,0тыс.руб. или 125,9%  (уточненный план 2015 года 6</w:t>
      </w:r>
      <w:r w:rsidR="00FB5EB7" w:rsidRPr="00AF4965">
        <w:rPr>
          <w:b w:val="0"/>
        </w:rPr>
        <w:t>0</w:t>
      </w:r>
      <w:r w:rsidRPr="00AF4965">
        <w:rPr>
          <w:b w:val="0"/>
        </w:rPr>
        <w:t>1,3 тыс.руб.). Из них:</w:t>
      </w:r>
    </w:p>
    <w:p w:rsidR="005B30C9" w:rsidRPr="00AF4965" w:rsidRDefault="005B30C9" w:rsidP="005B30C9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>- доходы от продажи земельных участков, государственная собственность на которые не разграничена  и которые расположены в границах поселений составили по итогам 2015 года 463,2 тыс.руб. при плане 307,5 тыс.руб.; по сравнению с фактическим исполнением 2014 года сумма доходов в 2015 году увеличилась на 217,3тыс.руб. или на 88,4% (фактическое исполнение 2014 года – 245,9тыс.руб.);</w:t>
      </w:r>
    </w:p>
    <w:p w:rsidR="00E92C5F" w:rsidRPr="00AF4965" w:rsidRDefault="005B30C9" w:rsidP="005B30C9">
      <w:pPr>
        <w:pStyle w:val="a3"/>
        <w:ind w:firstLine="360"/>
        <w:jc w:val="both"/>
        <w:rPr>
          <w:b w:val="0"/>
        </w:rPr>
      </w:pPr>
      <w:r w:rsidRPr="00AF4965">
        <w:rPr>
          <w:b w:val="0"/>
        </w:rPr>
        <w:t>-  доходы от продажи земельных участков, находящихся в собственности поселений составили 293,8тыс.руб., процент исполнения -100</w:t>
      </w:r>
      <w:r w:rsidR="00A51CBD" w:rsidRPr="00AF4965">
        <w:rPr>
          <w:b w:val="0"/>
        </w:rPr>
        <w:t>%</w:t>
      </w:r>
      <w:r w:rsidR="00E92C5F" w:rsidRPr="00AF4965">
        <w:rPr>
          <w:b w:val="0"/>
        </w:rPr>
        <w:t>.</w:t>
      </w:r>
    </w:p>
    <w:p w:rsidR="004B2E06" w:rsidRPr="00AF4965" w:rsidRDefault="00A51CBD" w:rsidP="005B30C9">
      <w:pPr>
        <w:pStyle w:val="a3"/>
        <w:ind w:firstLine="360"/>
        <w:jc w:val="both"/>
        <w:rPr>
          <w:b w:val="0"/>
          <w:u w:val="single"/>
        </w:rPr>
      </w:pPr>
      <w:r w:rsidRPr="00AF4965">
        <w:rPr>
          <w:b w:val="0"/>
        </w:rPr>
        <w:t xml:space="preserve"> </w:t>
      </w:r>
    </w:p>
    <w:p w:rsidR="007245FE" w:rsidRPr="00AF4965" w:rsidRDefault="007245FE" w:rsidP="006E227F">
      <w:pPr>
        <w:pStyle w:val="a3"/>
        <w:numPr>
          <w:ilvl w:val="0"/>
          <w:numId w:val="47"/>
        </w:numPr>
        <w:jc w:val="both"/>
        <w:rPr>
          <w:b w:val="0"/>
        </w:rPr>
      </w:pPr>
      <w:r w:rsidRPr="00AF4965">
        <w:rPr>
          <w:b w:val="0"/>
        </w:rPr>
        <w:lastRenderedPageBreak/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</w:p>
    <w:p w:rsidR="006E227F" w:rsidRPr="00AF4965" w:rsidRDefault="006E227F" w:rsidP="007245FE">
      <w:pPr>
        <w:pStyle w:val="a3"/>
        <w:ind w:firstLine="708"/>
        <w:jc w:val="both"/>
        <w:rPr>
          <w:b w:val="0"/>
        </w:rPr>
      </w:pPr>
    </w:p>
    <w:p w:rsidR="007245FE" w:rsidRPr="00AF4965" w:rsidRDefault="007245FE" w:rsidP="007245FE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 xml:space="preserve">На территории Нижнеудинского муниципального образования действует 4 муниципальных предприятия: </w:t>
      </w:r>
      <w:r w:rsidR="00414FF2" w:rsidRPr="00AF4965">
        <w:rPr>
          <w:b w:val="0"/>
        </w:rPr>
        <w:t>м</w:t>
      </w:r>
      <w:r w:rsidR="006123E1" w:rsidRPr="00AF4965">
        <w:rPr>
          <w:b w:val="0"/>
        </w:rPr>
        <w:t>униципальное унитарное предприятие Нижнеудинского муниципального образования</w:t>
      </w:r>
      <w:r w:rsidRPr="00AF4965">
        <w:rPr>
          <w:b w:val="0"/>
        </w:rPr>
        <w:t xml:space="preserve"> «Аптека</w:t>
      </w:r>
      <w:r w:rsidR="006D7890" w:rsidRPr="00AF4965">
        <w:rPr>
          <w:b w:val="0"/>
        </w:rPr>
        <w:t xml:space="preserve"> </w:t>
      </w:r>
      <w:r w:rsidRPr="00AF4965">
        <w:rPr>
          <w:b w:val="0"/>
        </w:rPr>
        <w:t xml:space="preserve">№19», </w:t>
      </w:r>
      <w:r w:rsidR="00414FF2" w:rsidRPr="00AF4965">
        <w:rPr>
          <w:b w:val="0"/>
        </w:rPr>
        <w:t>м</w:t>
      </w:r>
      <w:r w:rsidR="006123E1" w:rsidRPr="00AF4965">
        <w:rPr>
          <w:b w:val="0"/>
        </w:rPr>
        <w:t>униципальное предприятие</w:t>
      </w:r>
      <w:r w:rsidRPr="00AF4965">
        <w:rPr>
          <w:b w:val="0"/>
        </w:rPr>
        <w:t xml:space="preserve"> </w:t>
      </w:r>
      <w:r w:rsidR="006123E1" w:rsidRPr="00AF4965">
        <w:rPr>
          <w:b w:val="0"/>
        </w:rPr>
        <w:t xml:space="preserve">Нижнеудинского муниципального образования </w:t>
      </w:r>
      <w:r w:rsidRPr="00AF4965">
        <w:rPr>
          <w:b w:val="0"/>
        </w:rPr>
        <w:t xml:space="preserve">«Топливное предприятие», </w:t>
      </w:r>
      <w:r w:rsidR="00414FF2" w:rsidRPr="00AF4965">
        <w:rPr>
          <w:b w:val="0"/>
        </w:rPr>
        <w:t>м</w:t>
      </w:r>
      <w:r w:rsidR="006123E1" w:rsidRPr="00AF4965">
        <w:rPr>
          <w:b w:val="0"/>
        </w:rPr>
        <w:t xml:space="preserve">униципальное предприятие Нижнеудинского муниципального образования </w:t>
      </w:r>
      <w:r w:rsidRPr="00AF4965">
        <w:rPr>
          <w:b w:val="0"/>
        </w:rPr>
        <w:t xml:space="preserve">«Типография», </w:t>
      </w:r>
      <w:r w:rsidR="00414FF2" w:rsidRPr="00AF4965">
        <w:rPr>
          <w:b w:val="0"/>
        </w:rPr>
        <w:t>м</w:t>
      </w:r>
      <w:r w:rsidR="006123E1" w:rsidRPr="00AF4965">
        <w:rPr>
          <w:b w:val="0"/>
        </w:rPr>
        <w:t>униципальное унитарное предприятие</w:t>
      </w:r>
      <w:r w:rsidRPr="00AF4965">
        <w:rPr>
          <w:b w:val="0"/>
        </w:rPr>
        <w:t xml:space="preserve"> «</w:t>
      </w:r>
      <w:r w:rsidR="006123E1" w:rsidRPr="00AF4965">
        <w:rPr>
          <w:b w:val="0"/>
        </w:rPr>
        <w:t>Дом</w:t>
      </w:r>
      <w:r w:rsidRPr="00AF4965">
        <w:rPr>
          <w:b w:val="0"/>
        </w:rPr>
        <w:t>»</w:t>
      </w:r>
      <w:r w:rsidR="006123E1" w:rsidRPr="00AF4965">
        <w:rPr>
          <w:b w:val="0"/>
        </w:rPr>
        <w:t>.</w:t>
      </w:r>
    </w:p>
    <w:p w:rsidR="007245FE" w:rsidRPr="00AF4965" w:rsidRDefault="007245FE" w:rsidP="00A0469B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</w:rPr>
        <w:t xml:space="preserve"> По итогам 201</w:t>
      </w:r>
      <w:r w:rsidR="00A0469B" w:rsidRPr="00AF4965">
        <w:rPr>
          <w:b w:val="0"/>
        </w:rPr>
        <w:t>5</w:t>
      </w:r>
      <w:r w:rsidRPr="00AF4965">
        <w:rPr>
          <w:b w:val="0"/>
        </w:rPr>
        <w:t xml:space="preserve"> года прибыль получили </w:t>
      </w:r>
      <w:r w:rsidR="006123E1" w:rsidRPr="00AF4965">
        <w:rPr>
          <w:b w:val="0"/>
        </w:rPr>
        <w:t>два</w:t>
      </w:r>
      <w:r w:rsidRPr="00AF4965">
        <w:rPr>
          <w:b w:val="0"/>
        </w:rPr>
        <w:t xml:space="preserve"> предприятия</w:t>
      </w:r>
      <w:r w:rsidR="006123E1" w:rsidRPr="00AF4965">
        <w:rPr>
          <w:b w:val="0"/>
        </w:rPr>
        <w:t>: МУП НМО «Аптека</w:t>
      </w:r>
      <w:r w:rsidR="006D7890" w:rsidRPr="00AF4965">
        <w:rPr>
          <w:b w:val="0"/>
        </w:rPr>
        <w:t xml:space="preserve"> </w:t>
      </w:r>
      <w:r w:rsidR="006123E1" w:rsidRPr="00AF4965">
        <w:rPr>
          <w:b w:val="0"/>
        </w:rPr>
        <w:t>№19», МП НМО «Типография».</w:t>
      </w:r>
      <w:r w:rsidR="00A0469B" w:rsidRPr="00AF4965">
        <w:rPr>
          <w:b w:val="0"/>
        </w:rPr>
        <w:t xml:space="preserve"> </w:t>
      </w:r>
      <w:r w:rsidRPr="00AF4965">
        <w:rPr>
          <w:b w:val="0"/>
        </w:rPr>
        <w:t xml:space="preserve">Фактическое исполнение по данному виду дохода за отчетный период  составляет </w:t>
      </w:r>
      <w:r w:rsidR="00A0469B" w:rsidRPr="00AF4965">
        <w:rPr>
          <w:b w:val="0"/>
        </w:rPr>
        <w:t>279,1</w:t>
      </w:r>
      <w:r w:rsidR="006D7890" w:rsidRPr="00AF4965">
        <w:rPr>
          <w:b w:val="0"/>
        </w:rPr>
        <w:t xml:space="preserve"> </w:t>
      </w:r>
      <w:r w:rsidRPr="00AF4965">
        <w:rPr>
          <w:b w:val="0"/>
        </w:rPr>
        <w:t>тыс.руб.</w:t>
      </w:r>
      <w:r w:rsidR="0096618A" w:rsidRPr="00AF4965">
        <w:rPr>
          <w:b w:val="0"/>
        </w:rPr>
        <w:t xml:space="preserve"> </w:t>
      </w:r>
      <w:r w:rsidR="00414FF2" w:rsidRPr="00AF4965">
        <w:rPr>
          <w:b w:val="0"/>
        </w:rPr>
        <w:t xml:space="preserve">или </w:t>
      </w:r>
      <w:r w:rsidR="00A0469B" w:rsidRPr="00AF4965">
        <w:rPr>
          <w:b w:val="0"/>
        </w:rPr>
        <w:t>99,4% годовых плановых назначений</w:t>
      </w:r>
      <w:r w:rsidR="0096618A" w:rsidRPr="00AF4965">
        <w:rPr>
          <w:b w:val="0"/>
        </w:rPr>
        <w:t xml:space="preserve"> </w:t>
      </w:r>
      <w:r w:rsidR="00A0469B" w:rsidRPr="00AF4965">
        <w:rPr>
          <w:b w:val="0"/>
        </w:rPr>
        <w:t>(10% от полученной чистой прибыли предприятий).</w:t>
      </w:r>
    </w:p>
    <w:p w:rsidR="007245FE" w:rsidRPr="00AF4965" w:rsidRDefault="007245FE" w:rsidP="00835E0F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 xml:space="preserve">Наблюдается </w:t>
      </w:r>
      <w:r w:rsidR="00A0469B" w:rsidRPr="00AF4965">
        <w:rPr>
          <w:b w:val="0"/>
        </w:rPr>
        <w:t>увеличение</w:t>
      </w:r>
      <w:r w:rsidR="006123E1" w:rsidRPr="00AF4965">
        <w:rPr>
          <w:b w:val="0"/>
        </w:rPr>
        <w:t xml:space="preserve"> </w:t>
      </w:r>
      <w:r w:rsidRPr="00AF4965">
        <w:rPr>
          <w:b w:val="0"/>
        </w:rPr>
        <w:t>суммы доходов от перечисления части прибыли муниципальными предприятиями в бюджет Нижнеудинског</w:t>
      </w:r>
      <w:r w:rsidR="00835E0F" w:rsidRPr="00AF4965">
        <w:rPr>
          <w:b w:val="0"/>
        </w:rPr>
        <w:t xml:space="preserve">о муниципального образования  с </w:t>
      </w:r>
      <w:r w:rsidRPr="00AF4965">
        <w:rPr>
          <w:b w:val="0"/>
        </w:rPr>
        <w:t xml:space="preserve"> </w:t>
      </w:r>
      <w:r w:rsidR="00A0469B" w:rsidRPr="00AF4965">
        <w:rPr>
          <w:b w:val="0"/>
        </w:rPr>
        <w:t>209,4</w:t>
      </w:r>
      <w:r w:rsidR="006123E1" w:rsidRPr="00AF4965">
        <w:rPr>
          <w:b w:val="0"/>
        </w:rPr>
        <w:t xml:space="preserve"> </w:t>
      </w:r>
      <w:r w:rsidRPr="00AF4965">
        <w:rPr>
          <w:b w:val="0"/>
        </w:rPr>
        <w:t>тыс.руб. в 201</w:t>
      </w:r>
      <w:r w:rsidR="00A0469B" w:rsidRPr="00AF4965">
        <w:rPr>
          <w:b w:val="0"/>
        </w:rPr>
        <w:t>4</w:t>
      </w:r>
      <w:r w:rsidRPr="00AF4965">
        <w:rPr>
          <w:b w:val="0"/>
        </w:rPr>
        <w:t xml:space="preserve"> году до </w:t>
      </w:r>
      <w:r w:rsidR="00A0469B" w:rsidRPr="00AF4965">
        <w:rPr>
          <w:b w:val="0"/>
        </w:rPr>
        <w:t>279,1</w:t>
      </w:r>
      <w:r w:rsidRPr="00AF4965">
        <w:rPr>
          <w:b w:val="0"/>
        </w:rPr>
        <w:t xml:space="preserve"> тыс.руб. в 201</w:t>
      </w:r>
      <w:r w:rsidR="00A0469B" w:rsidRPr="00AF4965">
        <w:rPr>
          <w:b w:val="0"/>
        </w:rPr>
        <w:t>5</w:t>
      </w:r>
      <w:r w:rsidR="00194295" w:rsidRPr="00AF4965">
        <w:rPr>
          <w:b w:val="0"/>
        </w:rPr>
        <w:t xml:space="preserve"> году; по сравнению с итогами 201</w:t>
      </w:r>
      <w:r w:rsidR="00A0469B" w:rsidRPr="00AF4965">
        <w:rPr>
          <w:b w:val="0"/>
        </w:rPr>
        <w:t>3</w:t>
      </w:r>
      <w:r w:rsidR="00194295" w:rsidRPr="00AF4965">
        <w:rPr>
          <w:b w:val="0"/>
        </w:rPr>
        <w:t xml:space="preserve"> года </w:t>
      </w:r>
      <w:r w:rsidR="00835E0F" w:rsidRPr="00AF4965">
        <w:rPr>
          <w:b w:val="0"/>
        </w:rPr>
        <w:t xml:space="preserve">отмечено </w:t>
      </w:r>
      <w:r w:rsidR="00A0469B" w:rsidRPr="00AF4965">
        <w:rPr>
          <w:b w:val="0"/>
        </w:rPr>
        <w:t xml:space="preserve">снижение </w:t>
      </w:r>
      <w:r w:rsidR="00194295" w:rsidRPr="00AF4965">
        <w:rPr>
          <w:b w:val="0"/>
        </w:rPr>
        <w:t xml:space="preserve"> по указанному виду дохода  местного бюджета за отчетный период</w:t>
      </w:r>
      <w:r w:rsidR="00835E0F" w:rsidRPr="00AF4965">
        <w:rPr>
          <w:b w:val="0"/>
        </w:rPr>
        <w:t xml:space="preserve"> на </w:t>
      </w:r>
      <w:r w:rsidR="00A0469B" w:rsidRPr="00AF4965">
        <w:rPr>
          <w:b w:val="0"/>
        </w:rPr>
        <w:t>3,0</w:t>
      </w:r>
      <w:r w:rsidR="00835E0F" w:rsidRPr="00AF4965">
        <w:rPr>
          <w:b w:val="0"/>
        </w:rPr>
        <w:t xml:space="preserve">%. </w:t>
      </w:r>
    </w:p>
    <w:p w:rsidR="00CC619B" w:rsidRPr="00AF4965" w:rsidRDefault="00CC619B" w:rsidP="00835E0F">
      <w:pPr>
        <w:pStyle w:val="a3"/>
        <w:ind w:firstLine="708"/>
        <w:jc w:val="both"/>
        <w:rPr>
          <w:b w:val="0"/>
          <w:bCs w:val="0"/>
          <w:u w:val="single"/>
        </w:rPr>
      </w:pPr>
    </w:p>
    <w:p w:rsidR="00A51CBD" w:rsidRPr="00AF4965" w:rsidRDefault="007245FE" w:rsidP="007245FE">
      <w:pPr>
        <w:pStyle w:val="a3"/>
        <w:numPr>
          <w:ilvl w:val="0"/>
          <w:numId w:val="47"/>
        </w:numPr>
        <w:jc w:val="both"/>
        <w:outlineLvl w:val="0"/>
        <w:rPr>
          <w:b w:val="0"/>
        </w:rPr>
      </w:pPr>
      <w:r w:rsidRPr="00AF4965">
        <w:rPr>
          <w:b w:val="0"/>
        </w:rPr>
        <w:t>Прочие неналоговые доходы</w:t>
      </w:r>
    </w:p>
    <w:p w:rsidR="00E92C5F" w:rsidRPr="00AF4965" w:rsidRDefault="00E92C5F" w:rsidP="00E92C5F">
      <w:pPr>
        <w:pStyle w:val="a3"/>
        <w:ind w:left="720"/>
        <w:jc w:val="both"/>
        <w:outlineLvl w:val="0"/>
        <w:rPr>
          <w:b w:val="0"/>
        </w:rPr>
      </w:pPr>
    </w:p>
    <w:p w:rsidR="007245FE" w:rsidRPr="00AF4965" w:rsidRDefault="007245FE" w:rsidP="007245FE">
      <w:pPr>
        <w:jc w:val="both"/>
      </w:pPr>
      <w:r w:rsidRPr="00AF4965">
        <w:t xml:space="preserve">    </w:t>
      </w:r>
      <w:r w:rsidRPr="00AF4965">
        <w:tab/>
        <w:t>Фактическое исполнение по прочим неналоговым доходам местного бюджета за 201</w:t>
      </w:r>
      <w:r w:rsidR="00C85C70" w:rsidRPr="00AF4965">
        <w:t>5</w:t>
      </w:r>
      <w:r w:rsidRPr="00AF4965">
        <w:t xml:space="preserve"> год составляет </w:t>
      </w:r>
      <w:r w:rsidR="00C85C70" w:rsidRPr="00AF4965">
        <w:t>2669,0</w:t>
      </w:r>
      <w:r w:rsidR="006D7890" w:rsidRPr="00AF4965">
        <w:t xml:space="preserve"> </w:t>
      </w:r>
      <w:r w:rsidRPr="00AF4965">
        <w:t xml:space="preserve">тыс.руб. или </w:t>
      </w:r>
      <w:r w:rsidR="00C85C70" w:rsidRPr="00AF4965">
        <w:t>101,6</w:t>
      </w:r>
      <w:r w:rsidRPr="00AF4965">
        <w:t>%  годовых плановых назначений. Данная сумма дохода включает в себя доходы от поступления платы за наем за пользованием жилым помещением (далее по тексту плата за наем) по договорам социального найма</w:t>
      </w:r>
      <w:r w:rsidR="00C85C70" w:rsidRPr="00AF4965">
        <w:t xml:space="preserve"> (586 помещений), специализированного найма (120 помещений)</w:t>
      </w:r>
      <w:r w:rsidRPr="00AF4965">
        <w:t>, а также разовые платежи. Администратором указанного вида дохода местного бюджета является Комитет по управлению имуществом</w:t>
      </w:r>
      <w:r w:rsidR="00C85C70" w:rsidRPr="00AF4965">
        <w:t xml:space="preserve"> администрации Нижнеудинского муниципального образования</w:t>
      </w:r>
      <w:r w:rsidRPr="00AF4965">
        <w:t>.</w:t>
      </w:r>
    </w:p>
    <w:p w:rsidR="00E92C5F" w:rsidRPr="00AF4965" w:rsidRDefault="007245FE" w:rsidP="00C85C70">
      <w:pPr>
        <w:jc w:val="both"/>
      </w:pPr>
      <w:r w:rsidRPr="00AF4965">
        <w:t xml:space="preserve">     </w:t>
      </w:r>
      <w:r w:rsidRPr="00AF4965">
        <w:tab/>
        <w:t>По-прежнему остается высокой задолженность населения по платежам за наем муниципального жилищного фонда</w:t>
      </w:r>
      <w:r w:rsidR="00D07E3E" w:rsidRPr="00AF4965">
        <w:t xml:space="preserve"> </w:t>
      </w:r>
      <w:r w:rsidR="001936B9" w:rsidRPr="00AF4965">
        <w:t>–</w:t>
      </w:r>
      <w:r w:rsidR="00D07E3E" w:rsidRPr="00AF4965">
        <w:t xml:space="preserve"> </w:t>
      </w:r>
      <w:r w:rsidR="00C85C70" w:rsidRPr="00AF4965">
        <w:t>4407,3</w:t>
      </w:r>
      <w:r w:rsidR="001936B9" w:rsidRPr="00AF4965">
        <w:t>тыс.руб.</w:t>
      </w:r>
      <w:r w:rsidRPr="00AF4965">
        <w:t xml:space="preserve">, </w:t>
      </w:r>
      <w:r w:rsidR="00D07E3E" w:rsidRPr="00AF4965">
        <w:t>темп роста к 201</w:t>
      </w:r>
      <w:r w:rsidR="00C85C70" w:rsidRPr="00AF4965">
        <w:t>4</w:t>
      </w:r>
      <w:r w:rsidR="00D07E3E" w:rsidRPr="00AF4965">
        <w:t xml:space="preserve"> году </w:t>
      </w:r>
      <w:r w:rsidR="001936B9" w:rsidRPr="00AF4965">
        <w:t xml:space="preserve"> +</w:t>
      </w:r>
      <w:r w:rsidR="00C85C70" w:rsidRPr="00AF4965">
        <w:t>18,3% или 683,0</w:t>
      </w:r>
      <w:r w:rsidR="006D7890" w:rsidRPr="00AF4965">
        <w:t xml:space="preserve"> </w:t>
      </w:r>
      <w:r w:rsidR="001936B9" w:rsidRPr="00AF4965">
        <w:t>тыс.руб.</w:t>
      </w:r>
      <w:r w:rsidR="00C85C70" w:rsidRPr="00AF4965">
        <w:t xml:space="preserve"> </w:t>
      </w:r>
      <w:r w:rsidR="00E42A47" w:rsidRPr="00AF4965">
        <w:t xml:space="preserve">По данным администратора дохода за 2015 год взысканы пени за просрочку платежей в сумме 147,0 тыс.руб. </w:t>
      </w:r>
    </w:p>
    <w:p w:rsidR="007245FE" w:rsidRPr="00AF4965" w:rsidRDefault="006E227F" w:rsidP="00E92C5F">
      <w:pPr>
        <w:ind w:firstLine="708"/>
        <w:jc w:val="both"/>
      </w:pPr>
      <w:r w:rsidRPr="00AF4965">
        <w:t xml:space="preserve"> </w:t>
      </w:r>
      <w:r w:rsidR="00757A58" w:rsidRPr="00AF4965">
        <w:t>Р</w:t>
      </w:r>
      <w:r w:rsidR="007245FE" w:rsidRPr="00AF4965">
        <w:t>езервом сохранения размеров доходов от платежей за наем муниципального жилищного фонда на уровне 201</w:t>
      </w:r>
      <w:r w:rsidR="00C85C70" w:rsidRPr="00AF4965">
        <w:t>5</w:t>
      </w:r>
      <w:r w:rsidR="007245FE" w:rsidRPr="00AF4965">
        <w:t xml:space="preserve"> года с учетом снижения площади муниципального жилищного фонда является работа администратора дохода по снижению суммы дебиторской задолженности.</w:t>
      </w:r>
      <w:r w:rsidR="00E42A47" w:rsidRPr="00AF4965">
        <w:t xml:space="preserve"> </w:t>
      </w:r>
    </w:p>
    <w:p w:rsidR="00BF788D" w:rsidRPr="00AF4965" w:rsidRDefault="00BF788D" w:rsidP="007245FE">
      <w:pPr>
        <w:ind w:firstLine="708"/>
        <w:jc w:val="both"/>
      </w:pPr>
    </w:p>
    <w:p w:rsidR="00A51CBD" w:rsidRPr="00AF4965" w:rsidRDefault="00A51CBD" w:rsidP="00A51CBD">
      <w:pPr>
        <w:ind w:firstLine="708"/>
        <w:jc w:val="both"/>
      </w:pPr>
      <w:r w:rsidRPr="00AF4965">
        <w:rPr>
          <w:u w:val="single"/>
        </w:rPr>
        <w:t xml:space="preserve">2. </w:t>
      </w:r>
      <w:r w:rsidR="007245FE" w:rsidRPr="00AF4965">
        <w:rPr>
          <w:u w:val="single"/>
        </w:rPr>
        <w:t>Штрафы, санкции, возмещение ущерба</w:t>
      </w:r>
    </w:p>
    <w:p w:rsidR="007245FE" w:rsidRPr="00AF4965" w:rsidRDefault="007245FE" w:rsidP="007245FE">
      <w:pPr>
        <w:ind w:firstLine="708"/>
        <w:jc w:val="both"/>
      </w:pPr>
      <w:r w:rsidRPr="00AF4965">
        <w:t>Поступлени</w:t>
      </w:r>
      <w:r w:rsidR="00C85C70" w:rsidRPr="00AF4965">
        <w:t>я</w:t>
      </w:r>
      <w:r w:rsidRPr="00AF4965">
        <w:t xml:space="preserve"> штрафов за нарушение законодательства, а также иные суммы взыскиваемые с виновных лиц в 201</w:t>
      </w:r>
      <w:r w:rsidR="00C85C70" w:rsidRPr="00AF4965">
        <w:t>5</w:t>
      </w:r>
      <w:r w:rsidR="00E735EF" w:rsidRPr="00AF4965">
        <w:t xml:space="preserve">году </w:t>
      </w:r>
      <w:r w:rsidR="00C85C70" w:rsidRPr="00AF4965">
        <w:t xml:space="preserve">составили  </w:t>
      </w:r>
      <w:r w:rsidR="00EA02E8" w:rsidRPr="00AF4965">
        <w:t>307,2</w:t>
      </w:r>
      <w:r w:rsidR="006D7890" w:rsidRPr="00AF4965">
        <w:t xml:space="preserve"> </w:t>
      </w:r>
      <w:r w:rsidRPr="00AF4965">
        <w:t xml:space="preserve">тыс.руб.  или </w:t>
      </w:r>
      <w:r w:rsidR="00EA02E8" w:rsidRPr="00AF4965">
        <w:t>89,2</w:t>
      </w:r>
      <w:r w:rsidRPr="00AF4965">
        <w:t xml:space="preserve">% к утвержденным плановым назначениям. </w:t>
      </w:r>
    </w:p>
    <w:p w:rsidR="007B11A7" w:rsidRPr="00AF4965" w:rsidRDefault="007245FE" w:rsidP="007B11A7">
      <w:pPr>
        <w:ind w:firstLine="708"/>
        <w:jc w:val="both"/>
        <w:rPr>
          <w:b/>
          <w:bCs/>
          <w:u w:val="single"/>
        </w:rPr>
      </w:pPr>
      <w:r w:rsidRPr="00AF4965">
        <w:t xml:space="preserve">Первоначально данная сумма дохода </w:t>
      </w:r>
      <w:r w:rsidR="00E735EF" w:rsidRPr="00AF4965">
        <w:t>в 201</w:t>
      </w:r>
      <w:r w:rsidR="00EA02E8" w:rsidRPr="00AF4965">
        <w:t>5</w:t>
      </w:r>
      <w:r w:rsidR="00E735EF" w:rsidRPr="00AF4965">
        <w:t xml:space="preserve"> году </w:t>
      </w:r>
      <w:r w:rsidRPr="00AF4965">
        <w:t xml:space="preserve">не планировалась, т.е. уточнение  плановых назначений происходило по факту поступления указанной суммы в бюджет муниципального образования. </w:t>
      </w:r>
      <w:r w:rsidR="00EA02E8" w:rsidRPr="00AF4965">
        <w:t>В 2015 году администрацией</w:t>
      </w:r>
      <w:r w:rsidRPr="00AF4965">
        <w:t xml:space="preserve"> Нижнеудинского муниципального образования </w:t>
      </w:r>
      <w:r w:rsidR="00EA02E8" w:rsidRPr="00AF4965">
        <w:t xml:space="preserve">организован </w:t>
      </w:r>
      <w:r w:rsidRPr="00AF4965">
        <w:t xml:space="preserve">учет начисленных и  оплаченных сумм  штрафных санкций с выводом задолженности по указанному источнику дохода. </w:t>
      </w:r>
      <w:r w:rsidR="00EA02E8" w:rsidRPr="00AF4965">
        <w:t>По состоянию на 01.01.2016 дебиторская задолженность согласно данным бюджетной отчетности (ф.0503369) перед бюджетом Нижнеудинского муниципального образования по расчетам с плательщиками сумм принудительного изъятия (счет 205.41) составила 368,7тыс.руб.</w:t>
      </w:r>
    </w:p>
    <w:p w:rsidR="00E66AC1" w:rsidRPr="00AF4965" w:rsidRDefault="00E66AC1" w:rsidP="007245FE">
      <w:pPr>
        <w:pStyle w:val="a3"/>
        <w:ind w:left="1080"/>
        <w:rPr>
          <w:b w:val="0"/>
          <w:bCs w:val="0"/>
          <w:u w:val="single"/>
        </w:rPr>
      </w:pPr>
    </w:p>
    <w:p w:rsidR="007245FE" w:rsidRPr="00AF4965" w:rsidRDefault="00A51CBD" w:rsidP="00A51CBD">
      <w:pPr>
        <w:pStyle w:val="a3"/>
        <w:ind w:firstLine="708"/>
        <w:jc w:val="left"/>
        <w:rPr>
          <w:b w:val="0"/>
          <w:bCs w:val="0"/>
          <w:u w:val="single"/>
        </w:rPr>
      </w:pPr>
      <w:r w:rsidRPr="00AF4965">
        <w:rPr>
          <w:b w:val="0"/>
          <w:bCs w:val="0"/>
          <w:u w:val="single"/>
        </w:rPr>
        <w:lastRenderedPageBreak/>
        <w:t xml:space="preserve">3. </w:t>
      </w:r>
      <w:r w:rsidR="007245FE" w:rsidRPr="00AF4965">
        <w:rPr>
          <w:b w:val="0"/>
          <w:bCs w:val="0"/>
          <w:u w:val="single"/>
        </w:rPr>
        <w:t>Безвозмездные поступления</w:t>
      </w:r>
    </w:p>
    <w:p w:rsidR="007245FE" w:rsidRPr="00AF4965" w:rsidRDefault="007245FE" w:rsidP="00733CEE">
      <w:pPr>
        <w:jc w:val="both"/>
      </w:pPr>
      <w:r w:rsidRPr="00AF4965">
        <w:rPr>
          <w:b/>
        </w:rPr>
        <w:t xml:space="preserve">     </w:t>
      </w:r>
      <w:r w:rsidRPr="00AF4965">
        <w:rPr>
          <w:b/>
        </w:rPr>
        <w:tab/>
      </w:r>
      <w:r w:rsidR="00545957" w:rsidRPr="00AF4965">
        <w:t xml:space="preserve">В 2015 году </w:t>
      </w:r>
      <w:r w:rsidR="00E92C5F" w:rsidRPr="00AF4965">
        <w:t xml:space="preserve"> </w:t>
      </w:r>
      <w:r w:rsidR="00545957" w:rsidRPr="00AF4965">
        <w:t>в бюджете Нижнеудинского муниципального образования безвозмездные поступления</w:t>
      </w:r>
      <w:r w:rsidR="00545957" w:rsidRPr="00AF4965">
        <w:rPr>
          <w:bCs/>
        </w:rPr>
        <w:t xml:space="preserve"> от других бюджетов бюджетной системы Российской Федерации</w:t>
      </w:r>
      <w:r w:rsidR="00545957" w:rsidRPr="00AF4965">
        <w:t xml:space="preserve"> </w:t>
      </w:r>
      <w:r w:rsidR="00733CEE" w:rsidRPr="00AF4965">
        <w:t xml:space="preserve">с учетом возврата остатков субсидий имеющих целевое назначение, </w:t>
      </w:r>
      <w:r w:rsidR="00545957" w:rsidRPr="00AF4965">
        <w:t>в общем объеме доходов составили 38,6% или 85131,9тыс.руб. при плане 93652,2 тыс.руб.:</w:t>
      </w:r>
      <w:r w:rsidR="00E92C5F" w:rsidRPr="00AF4965">
        <w:t xml:space="preserve"> </w:t>
      </w:r>
    </w:p>
    <w:p w:rsidR="00DD1DE0" w:rsidRPr="00AF4965" w:rsidRDefault="00DD1DE0" w:rsidP="00DD1DE0">
      <w:pPr>
        <w:jc w:val="right"/>
      </w:pPr>
      <w:r w:rsidRPr="00AF4965">
        <w:t>Таблица 6</w:t>
      </w:r>
    </w:p>
    <w:tbl>
      <w:tblPr>
        <w:tblW w:w="10632" w:type="dxa"/>
        <w:tblInd w:w="-885" w:type="dxa"/>
        <w:tblLayout w:type="fixed"/>
        <w:tblLook w:val="04A0"/>
      </w:tblPr>
      <w:tblGrid>
        <w:gridCol w:w="6096"/>
        <w:gridCol w:w="1418"/>
        <w:gridCol w:w="1276"/>
        <w:gridCol w:w="992"/>
        <w:gridCol w:w="850"/>
      </w:tblGrid>
      <w:tr w:rsidR="00733CEE" w:rsidRPr="00AF4965" w:rsidTr="00733CEE">
        <w:trPr>
          <w:trHeight w:val="3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Уточнен. план 2015г., т.руб.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Факт 2015г.,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Отклонен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Исполн. %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4=3-2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93652,2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85131,9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-8520,3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90,9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8543E9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Безвозмездные поступления от других бюджетов бюджетной системы </w:t>
            </w:r>
            <w:r w:rsidR="008543E9" w:rsidRPr="00AF4965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94626,0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86105,7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-8520,3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91,0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57" w:rsidRPr="00AF4965" w:rsidRDefault="000D7D57" w:rsidP="00733CEE">
            <w:pPr>
              <w:rPr>
                <w:b/>
                <w:sz w:val="18"/>
                <w:szCs w:val="18"/>
              </w:rPr>
            </w:pPr>
          </w:p>
          <w:p w:rsidR="00733CEE" w:rsidRPr="00AF4965" w:rsidRDefault="00733CEE" w:rsidP="00733CEE">
            <w:pPr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1320,4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1320,4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100,0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57" w:rsidRPr="00AF4965" w:rsidRDefault="000D7D57" w:rsidP="00733CEE">
            <w:pPr>
              <w:rPr>
                <w:b/>
                <w:sz w:val="18"/>
                <w:szCs w:val="18"/>
              </w:rPr>
            </w:pPr>
          </w:p>
          <w:p w:rsidR="00733CEE" w:rsidRPr="00AF4965" w:rsidRDefault="00733CEE" w:rsidP="00733CEE">
            <w:pPr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Межбюджетные субсидии,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93207,9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84687,6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-8520,3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90,9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Субсидия в целях софинансирования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 на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Субсидия из областного бюджета бюджету Нижнеудинского муниципального образования на софинансирование расходных обязательств на строительство физкультурно- оздоровительного комплекса в городе Нижнеудинске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Субсидия по государственной программе Иркутской области "Развитие жилищно-коммунального хозяйства в Иркутской области " на 2014-2018 годы подпрограмма "Модернизация объектов коммунальной инфраструктуры Иркутской области" 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51152,9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42632,7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-8520,2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83,3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Субсидия по государственной программе Иркутской области "Развитие жилищно-коммунального хозяйства иркутской области " подпрограмма "Чистая вода" на 2014-2018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2873,4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Субсидия по областной целевой программе "Переселение граждан из ветхого и аварийного жилищного фонда в Иркутской области на период до 2016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Субсидия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CEE" w:rsidRPr="00AF4965" w:rsidRDefault="00733CEE" w:rsidP="008543E9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Субсидия по государственной программе Иркутской области «Доступное жилье» программе «Молодым семьям - доступное жилье» на 2014-2020</w:t>
            </w:r>
            <w:r w:rsidR="008543E9" w:rsidRPr="00AF4965">
              <w:rPr>
                <w:sz w:val="18"/>
                <w:szCs w:val="18"/>
              </w:rPr>
              <w:t>гг</w:t>
            </w:r>
            <w:r w:rsidRPr="00AF49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CEE" w:rsidRPr="00AF4965" w:rsidRDefault="00733CEE" w:rsidP="00733CEE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57" w:rsidRPr="00AF4965" w:rsidRDefault="000D7D57" w:rsidP="00733CEE">
            <w:pPr>
              <w:rPr>
                <w:b/>
                <w:sz w:val="18"/>
                <w:szCs w:val="18"/>
              </w:rPr>
            </w:pPr>
          </w:p>
          <w:p w:rsidR="00733CEE" w:rsidRPr="00AF4965" w:rsidRDefault="00733CEE" w:rsidP="00733CEE">
            <w:pPr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Субвенции,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100,0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733CEE" w:rsidRPr="00AF4965" w:rsidTr="00733CEE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4A52DF" w:rsidP="004A52DF">
            <w:pPr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Возврат остатков субсидий,</w:t>
            </w:r>
            <w:r w:rsidR="00733CEE" w:rsidRPr="00AF4965">
              <w:rPr>
                <w:b/>
                <w:sz w:val="18"/>
                <w:szCs w:val="18"/>
              </w:rPr>
              <w:t xml:space="preserve">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-973,8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-973,8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EE" w:rsidRPr="00AF4965" w:rsidRDefault="00733CEE" w:rsidP="00733CEE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100,0</w:t>
            </w:r>
          </w:p>
        </w:tc>
      </w:tr>
    </w:tbl>
    <w:p w:rsidR="00733CEE" w:rsidRPr="00AF4965" w:rsidRDefault="00733CEE" w:rsidP="007245FE">
      <w:pPr>
        <w:pStyle w:val="a3"/>
        <w:jc w:val="both"/>
        <w:rPr>
          <w:b w:val="0"/>
        </w:rPr>
      </w:pP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  <w:sz w:val="28"/>
          <w:szCs w:val="28"/>
        </w:rPr>
        <w:t xml:space="preserve">     </w:t>
      </w:r>
      <w:r w:rsidRPr="00AF4965">
        <w:rPr>
          <w:b w:val="0"/>
          <w:bCs w:val="0"/>
        </w:rPr>
        <w:tab/>
        <w:t>По дотациям бюджету поселения</w:t>
      </w:r>
      <w:r w:rsidR="00762FD5" w:rsidRPr="00AF4965">
        <w:rPr>
          <w:b w:val="0"/>
          <w:bCs w:val="0"/>
        </w:rPr>
        <w:t xml:space="preserve"> и </w:t>
      </w:r>
      <w:r w:rsidRPr="00AF4965">
        <w:rPr>
          <w:b w:val="0"/>
          <w:bCs w:val="0"/>
        </w:rPr>
        <w:t xml:space="preserve"> субвенциям фактическое исполнение составляет 100% годовых плановых назначений.    По субсидиям, предоставляемым бюджету поселения,  фактическое исполнение за отчетный период составляет </w:t>
      </w:r>
      <w:r w:rsidR="004A52DF" w:rsidRPr="00AF4965">
        <w:rPr>
          <w:b w:val="0"/>
        </w:rPr>
        <w:t xml:space="preserve">84687,6 </w:t>
      </w:r>
      <w:r w:rsidR="006157F7" w:rsidRPr="00AF4965">
        <w:rPr>
          <w:b w:val="0"/>
          <w:bCs w:val="0"/>
        </w:rPr>
        <w:t xml:space="preserve">тыс.руб.   </w:t>
      </w:r>
      <w:r w:rsidRPr="00AF4965">
        <w:rPr>
          <w:b w:val="0"/>
          <w:bCs w:val="0"/>
        </w:rPr>
        <w:t xml:space="preserve">при плане  </w:t>
      </w:r>
      <w:r w:rsidR="004A52DF" w:rsidRPr="00AF4965">
        <w:rPr>
          <w:b w:val="0"/>
          <w:bCs w:val="0"/>
        </w:rPr>
        <w:t>93207,9</w:t>
      </w:r>
      <w:r w:rsidR="006157F7" w:rsidRPr="00AF4965">
        <w:rPr>
          <w:b w:val="0"/>
          <w:bCs w:val="0"/>
        </w:rPr>
        <w:t xml:space="preserve"> тыс.руб. </w:t>
      </w:r>
      <w:r w:rsidR="00762FD5" w:rsidRPr="00AF4965">
        <w:rPr>
          <w:b w:val="0"/>
          <w:bCs w:val="0"/>
        </w:rPr>
        <w:t xml:space="preserve">или  </w:t>
      </w:r>
      <w:r w:rsidR="004A52DF" w:rsidRPr="00AF4965">
        <w:rPr>
          <w:b w:val="0"/>
          <w:bCs w:val="0"/>
        </w:rPr>
        <w:t>90,9</w:t>
      </w:r>
      <w:r w:rsidR="00762FD5" w:rsidRPr="00AF4965">
        <w:rPr>
          <w:b w:val="0"/>
          <w:bCs w:val="0"/>
        </w:rPr>
        <w:t>% годовых бюджетных назначений</w:t>
      </w:r>
      <w:r w:rsidR="001B7F9B" w:rsidRPr="00AF4965">
        <w:rPr>
          <w:b w:val="0"/>
          <w:bCs w:val="0"/>
        </w:rPr>
        <w:t>.</w:t>
      </w:r>
    </w:p>
    <w:p w:rsidR="001748B9" w:rsidRPr="00AF4965" w:rsidRDefault="004A52DF" w:rsidP="004A52DF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 xml:space="preserve">Неисполнение в сумме 8520,3 тыс.руб. сложилось </w:t>
      </w:r>
      <w:r w:rsidR="006D7890" w:rsidRPr="00AF4965">
        <w:rPr>
          <w:b w:val="0"/>
        </w:rPr>
        <w:t>по</w:t>
      </w:r>
      <w:r w:rsidRPr="00AF4965">
        <w:rPr>
          <w:b w:val="0"/>
        </w:rPr>
        <w:t xml:space="preserve"> </w:t>
      </w:r>
      <w:r w:rsidR="006D7890" w:rsidRPr="00AF4965">
        <w:rPr>
          <w:b w:val="0"/>
        </w:rPr>
        <w:t xml:space="preserve">субсидии на реализацию </w:t>
      </w:r>
      <w:r w:rsidRPr="00AF4965">
        <w:rPr>
          <w:b w:val="0"/>
        </w:rPr>
        <w:t xml:space="preserve"> государственной программ</w:t>
      </w:r>
      <w:r w:rsidR="006D7890" w:rsidRPr="00AF4965">
        <w:rPr>
          <w:b w:val="0"/>
        </w:rPr>
        <w:t>ы</w:t>
      </w:r>
      <w:r w:rsidRPr="00AF4965">
        <w:rPr>
          <w:b w:val="0"/>
        </w:rPr>
        <w:t xml:space="preserve"> Иркутской области "Развитие жилищно-коммунального </w:t>
      </w:r>
      <w:r w:rsidRPr="00AF4965">
        <w:rPr>
          <w:b w:val="0"/>
        </w:rPr>
        <w:lastRenderedPageBreak/>
        <w:t>хозяйства в Иркутской области " на 2014-2018 годы подпрограмма "Модернизация объектов коммунальной инфраструктуры Иркутской области" на 2014-2018 годы.</w:t>
      </w:r>
    </w:p>
    <w:p w:rsidR="000D7D57" w:rsidRPr="00AF4965" w:rsidRDefault="000D7D57" w:rsidP="007245FE">
      <w:pPr>
        <w:pStyle w:val="a3"/>
      </w:pPr>
    </w:p>
    <w:p w:rsidR="007245FE" w:rsidRPr="00AF4965" w:rsidRDefault="007245FE" w:rsidP="007245FE">
      <w:pPr>
        <w:pStyle w:val="a3"/>
      </w:pPr>
      <w:r w:rsidRPr="00AF4965">
        <w:t>Исполнение расходной части бюджета</w:t>
      </w:r>
    </w:p>
    <w:p w:rsidR="00D62C40" w:rsidRPr="00AF4965" w:rsidRDefault="007245FE" w:rsidP="00D62C40">
      <w:pPr>
        <w:pStyle w:val="a3"/>
      </w:pPr>
      <w:r w:rsidRPr="00AF4965">
        <w:t>Нижнеудинского  муниципального образования</w:t>
      </w:r>
      <w:r w:rsidR="00D62C40" w:rsidRPr="00AF4965">
        <w:t xml:space="preserve"> за 2015 год</w:t>
      </w:r>
    </w:p>
    <w:p w:rsidR="004C4262" w:rsidRPr="00AF4965" w:rsidRDefault="0024687A" w:rsidP="00D62C40">
      <w:pPr>
        <w:pStyle w:val="a3"/>
        <w:ind w:firstLine="708"/>
        <w:jc w:val="both"/>
      </w:pPr>
      <w:r w:rsidRPr="00AF4965">
        <w:rPr>
          <w:b w:val="0"/>
        </w:rPr>
        <w:t xml:space="preserve">Расходы </w:t>
      </w:r>
      <w:r w:rsidR="00CF5479" w:rsidRPr="00AF4965">
        <w:rPr>
          <w:b w:val="0"/>
        </w:rPr>
        <w:t xml:space="preserve">местного бюджета </w:t>
      </w:r>
      <w:r w:rsidRPr="00AF4965">
        <w:rPr>
          <w:b w:val="0"/>
        </w:rPr>
        <w:t xml:space="preserve">в окончательной редакции решения о бюджете утверждены в сумме </w:t>
      </w:r>
      <w:r w:rsidR="00D62C40" w:rsidRPr="00AF4965">
        <w:rPr>
          <w:b w:val="0"/>
        </w:rPr>
        <w:t>240577,7</w:t>
      </w:r>
      <w:r w:rsidRPr="00AF4965">
        <w:rPr>
          <w:b w:val="0"/>
        </w:rPr>
        <w:t xml:space="preserve"> тыс.руб., исполнены в сумме </w:t>
      </w:r>
      <w:r w:rsidR="00D62C40" w:rsidRPr="00AF4965">
        <w:rPr>
          <w:b w:val="0"/>
        </w:rPr>
        <w:t>223479,5</w:t>
      </w:r>
      <w:r w:rsidRPr="00AF4965">
        <w:rPr>
          <w:b w:val="0"/>
        </w:rPr>
        <w:t xml:space="preserve"> тыс.руб.</w:t>
      </w:r>
      <w:r w:rsidR="00CF5479" w:rsidRPr="00AF4965">
        <w:rPr>
          <w:b w:val="0"/>
        </w:rPr>
        <w:t xml:space="preserve"> или на </w:t>
      </w:r>
      <w:r w:rsidR="00D62C40" w:rsidRPr="00AF4965">
        <w:rPr>
          <w:b w:val="0"/>
        </w:rPr>
        <w:t>92,9</w:t>
      </w:r>
      <w:r w:rsidR="00CF5479" w:rsidRPr="00AF4965">
        <w:rPr>
          <w:b w:val="0"/>
        </w:rPr>
        <w:t xml:space="preserve">%. </w:t>
      </w:r>
      <w:r w:rsidRPr="00AF4965">
        <w:rPr>
          <w:b w:val="0"/>
        </w:rPr>
        <w:t xml:space="preserve"> </w:t>
      </w:r>
      <w:r w:rsidR="007245FE" w:rsidRPr="00AF4965">
        <w:rPr>
          <w:b w:val="0"/>
        </w:rPr>
        <w:t>Фактическое и</w:t>
      </w:r>
      <w:r w:rsidR="007245FE" w:rsidRPr="00AF4965">
        <w:rPr>
          <w:b w:val="0"/>
          <w:bCs w:val="0"/>
        </w:rPr>
        <w:t>сполнение местного бюджета по расходам</w:t>
      </w:r>
      <w:r w:rsidR="00193BE4" w:rsidRPr="00AF4965">
        <w:rPr>
          <w:b w:val="0"/>
          <w:bCs w:val="0"/>
        </w:rPr>
        <w:t xml:space="preserve"> </w:t>
      </w:r>
      <w:r w:rsidR="00DC28B2" w:rsidRPr="00AF4965">
        <w:rPr>
          <w:b w:val="0"/>
          <w:bCs w:val="0"/>
        </w:rPr>
        <w:t>за 201</w:t>
      </w:r>
      <w:r w:rsidR="00D62C40" w:rsidRPr="00AF4965">
        <w:rPr>
          <w:b w:val="0"/>
          <w:bCs w:val="0"/>
        </w:rPr>
        <w:t>5</w:t>
      </w:r>
      <w:r w:rsidR="00DC28B2" w:rsidRPr="00AF4965">
        <w:rPr>
          <w:b w:val="0"/>
          <w:bCs w:val="0"/>
        </w:rPr>
        <w:t xml:space="preserve"> год по разделам </w:t>
      </w:r>
      <w:r w:rsidR="0005312C" w:rsidRPr="00AF4965">
        <w:rPr>
          <w:b w:val="0"/>
          <w:bCs w:val="0"/>
        </w:rPr>
        <w:t xml:space="preserve">классификации расходов бюджета </w:t>
      </w:r>
      <w:r w:rsidR="004C4262" w:rsidRPr="00AF4965">
        <w:rPr>
          <w:b w:val="0"/>
          <w:bCs w:val="0"/>
        </w:rPr>
        <w:t>представлено на диаграмме</w:t>
      </w:r>
      <w:r w:rsidR="00DC28B2" w:rsidRPr="00AF4965">
        <w:rPr>
          <w:b w:val="0"/>
          <w:bCs w:val="0"/>
        </w:rPr>
        <w:t>:</w:t>
      </w:r>
    </w:p>
    <w:p w:rsidR="004C4262" w:rsidRPr="00AF4965" w:rsidRDefault="004C4262" w:rsidP="007245FE">
      <w:pPr>
        <w:pStyle w:val="a3"/>
        <w:ind w:firstLine="708"/>
        <w:jc w:val="both"/>
        <w:rPr>
          <w:sz w:val="28"/>
          <w:szCs w:val="28"/>
        </w:rPr>
      </w:pPr>
      <w:r w:rsidRPr="00AF4965">
        <w:rPr>
          <w:noProof/>
          <w:sz w:val="28"/>
          <w:szCs w:val="28"/>
        </w:rPr>
        <w:drawing>
          <wp:inline distT="0" distB="0" distL="0" distR="0">
            <wp:extent cx="553402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0247" w:rsidRPr="00AF4965" w:rsidRDefault="00081328" w:rsidP="00F200A8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Наибольший удельный вес в общем объеме расходов местного бюджета </w:t>
      </w:r>
      <w:r w:rsidR="00E20247" w:rsidRPr="00AF4965">
        <w:rPr>
          <w:b w:val="0"/>
          <w:bCs w:val="0"/>
        </w:rPr>
        <w:t xml:space="preserve"> в 201</w:t>
      </w:r>
      <w:r w:rsidR="00D62C40" w:rsidRPr="00AF4965">
        <w:rPr>
          <w:b w:val="0"/>
          <w:bCs w:val="0"/>
        </w:rPr>
        <w:t>5</w:t>
      </w:r>
      <w:r w:rsidR="00E20247" w:rsidRPr="00AF4965">
        <w:rPr>
          <w:b w:val="0"/>
          <w:bCs w:val="0"/>
        </w:rPr>
        <w:t xml:space="preserve"> году составили расходы по следующим разделам: </w:t>
      </w:r>
    </w:p>
    <w:p w:rsidR="00E20247" w:rsidRPr="00AF4965" w:rsidRDefault="00E20247" w:rsidP="00E20247">
      <w:pPr>
        <w:pStyle w:val="a3"/>
        <w:numPr>
          <w:ilvl w:val="0"/>
          <w:numId w:val="17"/>
        </w:numPr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0500 «Жилищно-коммунальное хозяйство» -</w:t>
      </w:r>
      <w:r w:rsidR="00D62C40" w:rsidRPr="00AF4965">
        <w:rPr>
          <w:b w:val="0"/>
          <w:bCs w:val="0"/>
        </w:rPr>
        <w:t>34,08</w:t>
      </w:r>
      <w:r w:rsidRPr="00AF4965">
        <w:rPr>
          <w:b w:val="0"/>
          <w:bCs w:val="0"/>
        </w:rPr>
        <w:t>%;</w:t>
      </w:r>
    </w:p>
    <w:p w:rsidR="00E20247" w:rsidRPr="00AF4965" w:rsidRDefault="00E20247" w:rsidP="00E20247">
      <w:pPr>
        <w:pStyle w:val="a3"/>
        <w:numPr>
          <w:ilvl w:val="0"/>
          <w:numId w:val="17"/>
        </w:numPr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0100 «Общегосударственные вопросы» -</w:t>
      </w:r>
      <w:r w:rsidR="00D62C40" w:rsidRPr="00AF4965">
        <w:rPr>
          <w:b w:val="0"/>
          <w:bCs w:val="0"/>
        </w:rPr>
        <w:t>25,99</w:t>
      </w:r>
      <w:r w:rsidRPr="00AF4965">
        <w:rPr>
          <w:b w:val="0"/>
          <w:bCs w:val="0"/>
        </w:rPr>
        <w:t>%;</w:t>
      </w:r>
    </w:p>
    <w:p w:rsidR="00D62C40" w:rsidRPr="00AF4965" w:rsidRDefault="00E20247" w:rsidP="00E20247">
      <w:pPr>
        <w:pStyle w:val="a3"/>
        <w:numPr>
          <w:ilvl w:val="0"/>
          <w:numId w:val="17"/>
        </w:numPr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0800 «Культура, кинематография» - 14,</w:t>
      </w:r>
      <w:r w:rsidR="00D62C40" w:rsidRPr="00AF4965">
        <w:rPr>
          <w:b w:val="0"/>
          <w:bCs w:val="0"/>
        </w:rPr>
        <w:t>88</w:t>
      </w:r>
      <w:r w:rsidRPr="00AF4965">
        <w:rPr>
          <w:b w:val="0"/>
          <w:bCs w:val="0"/>
        </w:rPr>
        <w:t>%</w:t>
      </w:r>
      <w:r w:rsidR="00D62C40" w:rsidRPr="00AF4965">
        <w:rPr>
          <w:b w:val="0"/>
          <w:bCs w:val="0"/>
        </w:rPr>
        <w:t>;</w:t>
      </w:r>
    </w:p>
    <w:p w:rsidR="00E20247" w:rsidRPr="00AF4965" w:rsidRDefault="00D62C40" w:rsidP="00E20247">
      <w:pPr>
        <w:pStyle w:val="a3"/>
        <w:numPr>
          <w:ilvl w:val="0"/>
          <w:numId w:val="17"/>
        </w:numPr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1100 «Физическая культура и спорт» - 14,50%</w:t>
      </w:r>
      <w:r w:rsidR="00E20247" w:rsidRPr="00AF4965">
        <w:rPr>
          <w:b w:val="0"/>
          <w:bCs w:val="0"/>
        </w:rPr>
        <w:t>.</w:t>
      </w:r>
    </w:p>
    <w:p w:rsidR="00B51A94" w:rsidRPr="00AF4965" w:rsidRDefault="00E20247" w:rsidP="00CF7660">
      <w:pPr>
        <w:pStyle w:val="a3"/>
        <w:ind w:firstLine="423"/>
        <w:jc w:val="both"/>
        <w:outlineLvl w:val="0"/>
        <w:rPr>
          <w:b w:val="0"/>
          <w:bCs w:val="0"/>
        </w:rPr>
      </w:pPr>
      <w:r w:rsidRPr="00AF4965">
        <w:rPr>
          <w:b w:val="0"/>
          <w:bCs w:val="0"/>
        </w:rPr>
        <w:t xml:space="preserve">На указанные разделы классификации </w:t>
      </w:r>
      <w:r w:rsidR="00CF7660" w:rsidRPr="00AF4965">
        <w:rPr>
          <w:b w:val="0"/>
          <w:bCs w:val="0"/>
        </w:rPr>
        <w:t>расходов бюджета в 201</w:t>
      </w:r>
      <w:r w:rsidR="00D62C40" w:rsidRPr="00AF4965">
        <w:rPr>
          <w:b w:val="0"/>
          <w:bCs w:val="0"/>
        </w:rPr>
        <w:t>5</w:t>
      </w:r>
      <w:r w:rsidR="00CF7660" w:rsidRPr="00AF4965">
        <w:rPr>
          <w:b w:val="0"/>
          <w:bCs w:val="0"/>
        </w:rPr>
        <w:t xml:space="preserve"> году направлено </w:t>
      </w:r>
      <w:r w:rsidR="00D62C40" w:rsidRPr="00AF4965">
        <w:rPr>
          <w:b w:val="0"/>
          <w:bCs w:val="0"/>
        </w:rPr>
        <w:t>89,5</w:t>
      </w:r>
      <w:r w:rsidR="00CF7660" w:rsidRPr="00AF4965">
        <w:rPr>
          <w:b w:val="0"/>
          <w:bCs w:val="0"/>
        </w:rPr>
        <w:t xml:space="preserve">% бюджетных ассигнований  или </w:t>
      </w:r>
      <w:r w:rsidR="00D62C40" w:rsidRPr="00AF4965">
        <w:rPr>
          <w:b w:val="0"/>
          <w:bCs w:val="0"/>
        </w:rPr>
        <w:t xml:space="preserve">199908,2 </w:t>
      </w:r>
      <w:r w:rsidR="00CF7660" w:rsidRPr="00AF4965">
        <w:rPr>
          <w:b w:val="0"/>
          <w:bCs w:val="0"/>
        </w:rPr>
        <w:t>тыс.руб.</w:t>
      </w:r>
    </w:p>
    <w:p w:rsidR="00B51A94" w:rsidRPr="00AF4965" w:rsidRDefault="00F200A8" w:rsidP="008543E9">
      <w:pPr>
        <w:pStyle w:val="a3"/>
        <w:jc w:val="both"/>
        <w:outlineLvl w:val="0"/>
        <w:rPr>
          <w:b w:val="0"/>
          <w:bCs w:val="0"/>
        </w:rPr>
      </w:pPr>
      <w:r w:rsidRPr="00AF4965">
        <w:rPr>
          <w:b w:val="0"/>
          <w:bCs w:val="0"/>
        </w:rPr>
        <w:tab/>
        <w:t>Бюджетные ассигнования по разделу 0400 «</w:t>
      </w:r>
      <w:r w:rsidR="00D62C40" w:rsidRPr="00AF4965">
        <w:rPr>
          <w:b w:val="0"/>
          <w:bCs w:val="0"/>
        </w:rPr>
        <w:t>Национальная экономика</w:t>
      </w:r>
      <w:r w:rsidRPr="00AF4965">
        <w:rPr>
          <w:b w:val="0"/>
          <w:bCs w:val="0"/>
        </w:rPr>
        <w:t xml:space="preserve">» освоены на сумму </w:t>
      </w:r>
      <w:r w:rsidR="00D62C40" w:rsidRPr="00AF4965">
        <w:rPr>
          <w:b w:val="0"/>
          <w:bCs w:val="0"/>
        </w:rPr>
        <w:t>18359,0</w:t>
      </w:r>
      <w:r w:rsidRPr="00AF4965">
        <w:rPr>
          <w:b w:val="0"/>
          <w:bCs w:val="0"/>
        </w:rPr>
        <w:t xml:space="preserve"> тыс.руб.</w:t>
      </w:r>
      <w:r w:rsidR="00D62C40" w:rsidRPr="00AF4965">
        <w:rPr>
          <w:b w:val="0"/>
          <w:bCs w:val="0"/>
        </w:rPr>
        <w:t xml:space="preserve"> или 8,21%</w:t>
      </w:r>
      <w:r w:rsidRPr="00AF4965">
        <w:rPr>
          <w:b w:val="0"/>
          <w:bCs w:val="0"/>
        </w:rPr>
        <w:t xml:space="preserve"> от общего объема расходов местного бюджета, по разделу 1000 «Социальная политика»-</w:t>
      </w:r>
      <w:r w:rsidR="00D62C40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 xml:space="preserve"> на сумму </w:t>
      </w:r>
      <w:r w:rsidR="00D62C40" w:rsidRPr="00AF4965">
        <w:rPr>
          <w:b w:val="0"/>
          <w:bCs w:val="0"/>
        </w:rPr>
        <w:t>4706,3</w:t>
      </w:r>
      <w:r w:rsidRPr="00AF4965">
        <w:rPr>
          <w:b w:val="0"/>
          <w:bCs w:val="0"/>
        </w:rPr>
        <w:t xml:space="preserve"> тыс. руб. или </w:t>
      </w:r>
      <w:r w:rsidR="00D62C40" w:rsidRPr="00AF4965">
        <w:rPr>
          <w:b w:val="0"/>
          <w:bCs w:val="0"/>
        </w:rPr>
        <w:t>2,11</w:t>
      </w:r>
      <w:r w:rsidRPr="00AF4965">
        <w:rPr>
          <w:b w:val="0"/>
          <w:bCs w:val="0"/>
        </w:rPr>
        <w:t>%.</w:t>
      </w:r>
      <w:r w:rsidR="00D62C40" w:rsidRPr="00AF4965">
        <w:rPr>
          <w:b w:val="0"/>
          <w:bCs w:val="0"/>
        </w:rPr>
        <w:t xml:space="preserve"> от общего объема расходов местного бюджета</w:t>
      </w:r>
      <w:r w:rsidRPr="00AF4965">
        <w:rPr>
          <w:b w:val="0"/>
          <w:bCs w:val="0"/>
        </w:rPr>
        <w:t xml:space="preserve"> </w:t>
      </w:r>
    </w:p>
    <w:p w:rsidR="00F200A8" w:rsidRPr="00AF4965" w:rsidRDefault="00F200A8" w:rsidP="00F200A8">
      <w:pPr>
        <w:pStyle w:val="a3"/>
        <w:ind w:firstLine="708"/>
        <w:jc w:val="both"/>
        <w:outlineLvl w:val="0"/>
        <w:rPr>
          <w:b w:val="0"/>
          <w:bCs w:val="0"/>
        </w:rPr>
      </w:pPr>
      <w:r w:rsidRPr="00AF4965">
        <w:rPr>
          <w:b w:val="0"/>
          <w:bCs w:val="0"/>
        </w:rPr>
        <w:t>По остальным разделам «Национальная безопасность и правоохранительная деятельность», «Образование», «Средства массовой информации» удельный вес освоенных бюджетных ассигнований составил менее 1% общего объема расходов местного бюджета (в разрезе каждого из указанных разделов).</w:t>
      </w:r>
    </w:p>
    <w:p w:rsidR="00F6050C" w:rsidRPr="00AF4965" w:rsidRDefault="00F6050C" w:rsidP="00F200A8">
      <w:pPr>
        <w:pStyle w:val="a3"/>
        <w:ind w:firstLine="708"/>
        <w:jc w:val="both"/>
        <w:outlineLvl w:val="0"/>
        <w:rPr>
          <w:b w:val="0"/>
          <w:bCs w:val="0"/>
        </w:rPr>
      </w:pPr>
      <w:r w:rsidRPr="00AF4965">
        <w:rPr>
          <w:b w:val="0"/>
          <w:bCs w:val="0"/>
        </w:rPr>
        <w:t xml:space="preserve">Первоначально </w:t>
      </w:r>
      <w:r w:rsidR="00785EE0" w:rsidRPr="00AF4965">
        <w:rPr>
          <w:b w:val="0"/>
          <w:bCs w:val="0"/>
        </w:rPr>
        <w:t xml:space="preserve">бюджетные назначения, утвержденные решением о бюджете от </w:t>
      </w:r>
      <w:r w:rsidR="008543E9" w:rsidRPr="00AF4965">
        <w:rPr>
          <w:b w:val="0"/>
          <w:bCs w:val="0"/>
        </w:rPr>
        <w:t>18</w:t>
      </w:r>
      <w:r w:rsidR="00785EE0" w:rsidRPr="00AF4965">
        <w:rPr>
          <w:b w:val="0"/>
          <w:bCs w:val="0"/>
        </w:rPr>
        <w:t>.12.201</w:t>
      </w:r>
      <w:r w:rsidR="008543E9" w:rsidRPr="00AF4965">
        <w:rPr>
          <w:b w:val="0"/>
          <w:bCs w:val="0"/>
        </w:rPr>
        <w:t>4</w:t>
      </w:r>
      <w:r w:rsidR="00785EE0" w:rsidRPr="00AF4965">
        <w:rPr>
          <w:b w:val="0"/>
          <w:bCs w:val="0"/>
        </w:rPr>
        <w:t xml:space="preserve">г. №54, по расходам составили </w:t>
      </w:r>
      <w:r w:rsidR="008543E9" w:rsidRPr="00AF4965">
        <w:rPr>
          <w:b w:val="0"/>
          <w:bCs w:val="0"/>
        </w:rPr>
        <w:t>137291,0</w:t>
      </w:r>
      <w:r w:rsidR="00785EE0" w:rsidRPr="00AF4965">
        <w:rPr>
          <w:b w:val="0"/>
          <w:bCs w:val="0"/>
        </w:rPr>
        <w:t xml:space="preserve"> тыс.руб., в окончательной редакции от 2</w:t>
      </w:r>
      <w:r w:rsidR="008543E9" w:rsidRPr="00AF4965">
        <w:rPr>
          <w:b w:val="0"/>
          <w:bCs w:val="0"/>
        </w:rPr>
        <w:t>4</w:t>
      </w:r>
      <w:r w:rsidR="00785EE0" w:rsidRPr="00AF4965">
        <w:rPr>
          <w:b w:val="0"/>
          <w:bCs w:val="0"/>
        </w:rPr>
        <w:t>.12.201</w:t>
      </w:r>
      <w:r w:rsidR="008543E9" w:rsidRPr="00AF4965">
        <w:rPr>
          <w:b w:val="0"/>
          <w:bCs w:val="0"/>
        </w:rPr>
        <w:t>5</w:t>
      </w:r>
      <w:r w:rsidR="00785EE0" w:rsidRPr="00AF4965">
        <w:rPr>
          <w:b w:val="0"/>
          <w:bCs w:val="0"/>
        </w:rPr>
        <w:t xml:space="preserve">г. </w:t>
      </w:r>
      <w:r w:rsidR="008543E9" w:rsidRPr="00AF4965">
        <w:rPr>
          <w:b w:val="0"/>
          <w:bCs w:val="0"/>
        </w:rPr>
        <w:t xml:space="preserve">240577,7 </w:t>
      </w:r>
      <w:r w:rsidR="00785EE0" w:rsidRPr="00AF4965">
        <w:rPr>
          <w:b w:val="0"/>
          <w:bCs w:val="0"/>
        </w:rPr>
        <w:t>тыс.руб.</w:t>
      </w:r>
    </w:p>
    <w:p w:rsidR="002E0006" w:rsidRPr="00AF4965" w:rsidRDefault="00954E84" w:rsidP="008543E9">
      <w:pPr>
        <w:pStyle w:val="a3"/>
        <w:ind w:firstLine="708"/>
        <w:jc w:val="right"/>
        <w:outlineLvl w:val="0"/>
        <w:rPr>
          <w:b w:val="0"/>
          <w:bCs w:val="0"/>
          <w:sz w:val="28"/>
          <w:szCs w:val="28"/>
        </w:rPr>
      </w:pPr>
      <w:r w:rsidRPr="00AF4965">
        <w:rPr>
          <w:b w:val="0"/>
          <w:bCs w:val="0"/>
        </w:rPr>
        <w:t>Таблица 7</w:t>
      </w:r>
      <w:r w:rsidRPr="00AF4965">
        <w:rPr>
          <w:b w:val="0"/>
          <w:bCs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ook w:val="04A0"/>
      </w:tblPr>
      <w:tblGrid>
        <w:gridCol w:w="2826"/>
        <w:gridCol w:w="576"/>
        <w:gridCol w:w="1974"/>
        <w:gridCol w:w="1995"/>
        <w:gridCol w:w="1134"/>
        <w:gridCol w:w="993"/>
      </w:tblGrid>
      <w:tr w:rsidR="002E0006" w:rsidRPr="00AF4965" w:rsidTr="00695C7B">
        <w:trPr>
          <w:trHeight w:val="300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Рз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Решение о бюджете от 18.12.2014, тыс.руб.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Решение о бюджете от 24.12.2015,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Изменения,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Темп роста, %</w:t>
            </w:r>
          </w:p>
        </w:tc>
      </w:tr>
      <w:tr w:rsidR="002E0006" w:rsidRPr="00AF4965" w:rsidTr="00695C7B">
        <w:trPr>
          <w:trHeight w:val="225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</w:p>
        </w:tc>
      </w:tr>
      <w:tr w:rsidR="002E0006" w:rsidRPr="00AF4965" w:rsidTr="00695C7B">
        <w:trPr>
          <w:trHeight w:val="6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5=4-3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</w:t>
            </w:r>
          </w:p>
        </w:tc>
      </w:tr>
      <w:tr w:rsidR="002E0006" w:rsidRPr="00AF4965" w:rsidTr="000D7D57">
        <w:trPr>
          <w:trHeight w:val="6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55379,5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58307,7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2928,2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+5,3</w:t>
            </w:r>
          </w:p>
        </w:tc>
      </w:tr>
      <w:tr w:rsidR="002E0006" w:rsidRPr="00AF4965" w:rsidTr="000D7D57">
        <w:trPr>
          <w:trHeight w:val="6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Национальная безопасность и </w:t>
            </w:r>
            <w:r w:rsidRPr="00AF4965">
              <w:rPr>
                <w:sz w:val="18"/>
                <w:szCs w:val="18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lastRenderedPageBreak/>
              <w:t>0300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319,0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-0,2</w:t>
            </w:r>
          </w:p>
        </w:tc>
      </w:tr>
      <w:tr w:rsidR="002E0006" w:rsidRPr="00AF4965" w:rsidTr="000D7D57">
        <w:trPr>
          <w:trHeight w:val="6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0400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12114,0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18726,4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6612,4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+54,6</w:t>
            </w:r>
          </w:p>
        </w:tc>
      </w:tr>
      <w:tr w:rsidR="002E0006" w:rsidRPr="00AF4965" w:rsidTr="00695C7B">
        <w:trPr>
          <w:trHeight w:val="27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695C7B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Жилищно-коммунальное </w:t>
            </w:r>
            <w:r w:rsidR="00695C7B" w:rsidRPr="00AF4965">
              <w:rPr>
                <w:sz w:val="18"/>
                <w:szCs w:val="18"/>
              </w:rPr>
              <w:t xml:space="preserve"> хоз-во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22484,7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90793,3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68308,6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+303,8</w:t>
            </w:r>
          </w:p>
        </w:tc>
      </w:tr>
      <w:tr w:rsidR="000D7D57" w:rsidRPr="00AF4965" w:rsidTr="00713DCA">
        <w:trPr>
          <w:trHeight w:val="6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5=4-3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</w:t>
            </w:r>
          </w:p>
        </w:tc>
      </w:tr>
      <w:tr w:rsidR="002E0006" w:rsidRPr="00AF4965" w:rsidTr="00695C7B">
        <w:trPr>
          <w:trHeight w:val="6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0700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220,0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-52,0</w:t>
            </w:r>
          </w:p>
        </w:tc>
      </w:tr>
      <w:tr w:rsidR="002E0006" w:rsidRPr="00AF4965" w:rsidTr="00695C7B">
        <w:trPr>
          <w:trHeight w:val="6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0800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38473,8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33251,5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-5222,3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-13,6</w:t>
            </w:r>
          </w:p>
        </w:tc>
      </w:tr>
      <w:tr w:rsidR="002E0006" w:rsidRPr="00AF4965" w:rsidTr="00695C7B">
        <w:trPr>
          <w:trHeight w:val="6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3861,0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1754,8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+45,4</w:t>
            </w:r>
          </w:p>
        </w:tc>
      </w:tr>
      <w:tr w:rsidR="002E0006" w:rsidRPr="00AF4965" w:rsidTr="00695C7B">
        <w:trPr>
          <w:trHeight w:val="6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4329,0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33329,0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29000,0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+669,9</w:t>
            </w:r>
          </w:p>
        </w:tc>
      </w:tr>
      <w:tr w:rsidR="002E0006" w:rsidRPr="00AF4965" w:rsidTr="00695C7B">
        <w:trPr>
          <w:trHeight w:val="6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65,0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+30,8</w:t>
            </w:r>
          </w:p>
        </w:tc>
      </w:tr>
      <w:tr w:rsidR="002E0006" w:rsidRPr="00AF4965" w:rsidTr="00695C7B">
        <w:trPr>
          <w:trHeight w:val="6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45,0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</w:tr>
      <w:tr w:rsidR="002E0006" w:rsidRPr="00AF4965" w:rsidTr="00695C7B">
        <w:trPr>
          <w:trHeight w:val="3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center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137291,0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240577,7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103286,7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06" w:rsidRPr="00AF4965" w:rsidRDefault="002E0006" w:rsidP="002E0006">
            <w:pPr>
              <w:jc w:val="right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+75,2</w:t>
            </w:r>
          </w:p>
        </w:tc>
      </w:tr>
    </w:tbl>
    <w:p w:rsidR="00785EE0" w:rsidRPr="00AF4965" w:rsidRDefault="00954E84" w:rsidP="008543E9">
      <w:pPr>
        <w:pStyle w:val="a3"/>
        <w:ind w:firstLine="708"/>
        <w:jc w:val="right"/>
        <w:outlineLvl w:val="0"/>
        <w:rPr>
          <w:b w:val="0"/>
          <w:bCs w:val="0"/>
          <w:sz w:val="22"/>
          <w:szCs w:val="22"/>
        </w:rPr>
      </w:pPr>
      <w:r w:rsidRPr="00AF4965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</w:t>
      </w:r>
    </w:p>
    <w:p w:rsidR="009B5F02" w:rsidRPr="00AF4965" w:rsidRDefault="00954E84" w:rsidP="006A0AB7">
      <w:pPr>
        <w:pStyle w:val="a3"/>
        <w:ind w:firstLine="708"/>
        <w:jc w:val="both"/>
        <w:outlineLvl w:val="0"/>
        <w:rPr>
          <w:b w:val="0"/>
          <w:bCs w:val="0"/>
        </w:rPr>
      </w:pPr>
      <w:r w:rsidRPr="00AF4965">
        <w:rPr>
          <w:b w:val="0"/>
          <w:bCs w:val="0"/>
        </w:rPr>
        <w:t>Наибольшее увеличение первоначальных бюджетных назначений сложилось по разделам:</w:t>
      </w:r>
      <w:r w:rsidR="006A0AB7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>0500 «Жилищно-коммунальное хозяйство»</w:t>
      </w:r>
      <w:r w:rsidR="009B5F02" w:rsidRPr="00AF4965">
        <w:rPr>
          <w:b w:val="0"/>
          <w:bCs w:val="0"/>
        </w:rPr>
        <w:t xml:space="preserve"> (в </w:t>
      </w:r>
      <w:r w:rsidR="006A0AB7" w:rsidRPr="00AF4965">
        <w:rPr>
          <w:b w:val="0"/>
          <w:bCs w:val="0"/>
        </w:rPr>
        <w:t>4</w:t>
      </w:r>
      <w:r w:rsidR="009B5F02" w:rsidRPr="00AF4965">
        <w:rPr>
          <w:b w:val="0"/>
          <w:bCs w:val="0"/>
        </w:rPr>
        <w:t xml:space="preserve"> раза);</w:t>
      </w:r>
      <w:r w:rsidR="006A0AB7" w:rsidRPr="00AF4965">
        <w:rPr>
          <w:b w:val="0"/>
          <w:bCs w:val="0"/>
        </w:rPr>
        <w:t xml:space="preserve"> 1100 «Физическая культура и спорт» (в 7,7 раза).</w:t>
      </w:r>
    </w:p>
    <w:p w:rsidR="004A63D8" w:rsidRPr="00AF4965" w:rsidRDefault="004A63D8" w:rsidP="004A63D8">
      <w:pPr>
        <w:pStyle w:val="a3"/>
        <w:ind w:firstLine="708"/>
        <w:jc w:val="both"/>
        <w:outlineLvl w:val="0"/>
        <w:rPr>
          <w:b w:val="0"/>
          <w:bCs w:val="0"/>
        </w:rPr>
      </w:pPr>
      <w:r w:rsidRPr="00AF4965">
        <w:rPr>
          <w:b w:val="0"/>
          <w:bCs w:val="0"/>
        </w:rPr>
        <w:t>Сокращение бюджетных ассигнований отмечено по разделам</w:t>
      </w:r>
      <w:r w:rsidR="006A0AB7" w:rsidRPr="00AF4965">
        <w:rPr>
          <w:b w:val="0"/>
          <w:bCs w:val="0"/>
        </w:rPr>
        <w:t xml:space="preserve"> 0300 «</w:t>
      </w:r>
      <w:r w:rsidR="006A0AB7" w:rsidRPr="00AF4965">
        <w:rPr>
          <w:b w:val="0"/>
        </w:rPr>
        <w:t>Национальная безопасность и правоохранительная деятельность</w:t>
      </w:r>
      <w:r w:rsidR="006A0AB7" w:rsidRPr="00AF4965">
        <w:rPr>
          <w:b w:val="0"/>
          <w:bCs w:val="0"/>
        </w:rPr>
        <w:t xml:space="preserve">», 0800 «Культура, кинематография», 0700 «Образование»  </w:t>
      </w:r>
      <w:r w:rsidRPr="00AF4965">
        <w:rPr>
          <w:b w:val="0"/>
          <w:bCs w:val="0"/>
        </w:rPr>
        <w:t>(</w:t>
      </w:r>
      <w:r w:rsidR="006A0AB7" w:rsidRPr="00AF4965">
        <w:rPr>
          <w:b w:val="0"/>
          <w:bCs w:val="0"/>
        </w:rPr>
        <w:t>от 0,2 до 52,0%).</w:t>
      </w:r>
      <w:r w:rsidRPr="00AF4965">
        <w:rPr>
          <w:b w:val="0"/>
          <w:bCs w:val="0"/>
        </w:rPr>
        <w:t xml:space="preserve"> </w:t>
      </w:r>
    </w:p>
    <w:p w:rsidR="00F2687E" w:rsidRPr="00AF4965" w:rsidRDefault="00FE40A3" w:rsidP="00FE40A3">
      <w:pPr>
        <w:pStyle w:val="a3"/>
        <w:ind w:firstLine="708"/>
        <w:jc w:val="both"/>
        <w:outlineLvl w:val="0"/>
        <w:rPr>
          <w:b w:val="0"/>
          <w:bCs w:val="0"/>
        </w:rPr>
      </w:pPr>
      <w:r w:rsidRPr="00AF4965">
        <w:rPr>
          <w:b w:val="0"/>
          <w:bCs w:val="0"/>
        </w:rPr>
        <w:t>П</w:t>
      </w:r>
      <w:r w:rsidR="00F2687E" w:rsidRPr="00AF4965">
        <w:rPr>
          <w:b w:val="0"/>
          <w:bCs w:val="0"/>
        </w:rPr>
        <w:t>о результатам исполнения местного бюджета за 201</w:t>
      </w:r>
      <w:r w:rsidR="006A0AB7" w:rsidRPr="00AF4965">
        <w:rPr>
          <w:b w:val="0"/>
          <w:bCs w:val="0"/>
        </w:rPr>
        <w:t>5</w:t>
      </w:r>
      <w:r w:rsidR="00F2687E" w:rsidRPr="00AF4965">
        <w:rPr>
          <w:b w:val="0"/>
          <w:bCs w:val="0"/>
        </w:rPr>
        <w:t xml:space="preserve"> год не исполнено бюджетных назначений на общую сумму </w:t>
      </w:r>
      <w:r w:rsidR="006A0AB7" w:rsidRPr="00AF4965">
        <w:rPr>
          <w:b w:val="0"/>
          <w:bCs w:val="0"/>
        </w:rPr>
        <w:t xml:space="preserve">17098,2 </w:t>
      </w:r>
      <w:r w:rsidR="00B32991" w:rsidRPr="00AF4965">
        <w:rPr>
          <w:b w:val="0"/>
        </w:rPr>
        <w:t xml:space="preserve">тыс.руб. или </w:t>
      </w:r>
      <w:r w:rsidR="006A0AB7" w:rsidRPr="00AF4965">
        <w:rPr>
          <w:b w:val="0"/>
        </w:rPr>
        <w:t>7,1</w:t>
      </w:r>
      <w:r w:rsidR="00B32991" w:rsidRPr="00AF4965">
        <w:rPr>
          <w:b w:val="0"/>
        </w:rPr>
        <w:t>%.</w:t>
      </w:r>
      <w:r w:rsidR="00406BBD" w:rsidRPr="00AF4965">
        <w:rPr>
          <w:b w:val="0"/>
        </w:rPr>
        <w:t xml:space="preserve"> </w:t>
      </w:r>
      <w:r w:rsidR="00897548" w:rsidRPr="00AF4965">
        <w:rPr>
          <w:b w:val="0"/>
        </w:rPr>
        <w:t>:</w:t>
      </w:r>
    </w:p>
    <w:p w:rsidR="006A0AB7" w:rsidRPr="00AF4965" w:rsidRDefault="003A14DE" w:rsidP="00406BBD">
      <w:pPr>
        <w:pStyle w:val="a3"/>
        <w:ind w:firstLine="708"/>
        <w:jc w:val="right"/>
        <w:outlineLvl w:val="0"/>
        <w:rPr>
          <w:b w:val="0"/>
          <w:bCs w:val="0"/>
        </w:rPr>
      </w:pPr>
      <w:r w:rsidRPr="00AF4965">
        <w:rPr>
          <w:b w:val="0"/>
          <w:bCs w:val="0"/>
        </w:rPr>
        <w:t xml:space="preserve"> </w:t>
      </w:r>
      <w:r w:rsidR="00F2687E" w:rsidRPr="00AF4965">
        <w:rPr>
          <w:b w:val="0"/>
          <w:bCs w:val="0"/>
        </w:rPr>
        <w:t xml:space="preserve">Таблица 9  </w:t>
      </w:r>
    </w:p>
    <w:tbl>
      <w:tblPr>
        <w:tblW w:w="9356" w:type="dxa"/>
        <w:tblInd w:w="108" w:type="dxa"/>
        <w:tblLook w:val="04A0"/>
      </w:tblPr>
      <w:tblGrid>
        <w:gridCol w:w="3252"/>
        <w:gridCol w:w="576"/>
        <w:gridCol w:w="1842"/>
        <w:gridCol w:w="1418"/>
        <w:gridCol w:w="1134"/>
        <w:gridCol w:w="1134"/>
      </w:tblGrid>
      <w:tr w:rsidR="00695C7B" w:rsidRPr="00AF4965" w:rsidTr="00695C7B">
        <w:trPr>
          <w:trHeight w:val="300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7" w:rsidRPr="00AF4965" w:rsidRDefault="00695C7B" w:rsidP="00695C7B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Р</w:t>
            </w:r>
            <w:r w:rsidR="006A0AB7" w:rsidRPr="00AF4965">
              <w:rPr>
                <w:sz w:val="18"/>
                <w:szCs w:val="18"/>
              </w:rPr>
              <w:t xml:space="preserve">з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Уточненный план                          (от 24.12.2015)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Фактиче</w:t>
            </w:r>
            <w:r w:rsidR="00695C7B" w:rsidRPr="00AF4965">
              <w:rPr>
                <w:sz w:val="18"/>
                <w:szCs w:val="18"/>
              </w:rPr>
              <w:t>с</w:t>
            </w:r>
            <w:r w:rsidRPr="00AF4965">
              <w:rPr>
                <w:sz w:val="18"/>
                <w:szCs w:val="18"/>
              </w:rPr>
              <w:t>кое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Не исполнено</w:t>
            </w:r>
          </w:p>
        </w:tc>
      </w:tr>
      <w:tr w:rsidR="00695C7B" w:rsidRPr="00AF4965" w:rsidTr="00695C7B">
        <w:trPr>
          <w:trHeight w:val="225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</w:p>
        </w:tc>
      </w:tr>
      <w:tr w:rsidR="00695C7B" w:rsidRPr="00AF4965" w:rsidTr="00695C7B">
        <w:trPr>
          <w:trHeight w:val="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</w:t>
            </w:r>
            <w:r w:rsidR="00695C7B" w:rsidRPr="00AF4965">
              <w:rPr>
                <w:sz w:val="18"/>
                <w:szCs w:val="18"/>
              </w:rPr>
              <w:t>=4-3</w:t>
            </w:r>
          </w:p>
        </w:tc>
      </w:tr>
      <w:tr w:rsidR="00695C7B" w:rsidRPr="00AF4965" w:rsidTr="00695C7B">
        <w:trPr>
          <w:trHeight w:val="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58307,7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58091,3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-216,4</w:t>
            </w:r>
          </w:p>
        </w:tc>
      </w:tr>
      <w:tr w:rsidR="00695C7B" w:rsidRPr="00AF4965" w:rsidTr="00695C7B">
        <w:trPr>
          <w:trHeight w:val="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-1,1</w:t>
            </w:r>
          </w:p>
        </w:tc>
      </w:tr>
      <w:tr w:rsidR="00695C7B" w:rsidRPr="00AF4965" w:rsidTr="00695C7B">
        <w:trPr>
          <w:trHeight w:val="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18726,4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18359,0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-367,4</w:t>
            </w:r>
          </w:p>
        </w:tc>
      </w:tr>
      <w:tr w:rsidR="00695C7B" w:rsidRPr="00AF4965" w:rsidTr="00695C7B">
        <w:trPr>
          <w:trHeight w:val="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7" w:rsidRPr="00AF4965" w:rsidRDefault="006A0AB7" w:rsidP="00695C7B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Жили</w:t>
            </w:r>
            <w:r w:rsidR="00695C7B" w:rsidRPr="00AF4965">
              <w:rPr>
                <w:sz w:val="18"/>
                <w:szCs w:val="18"/>
              </w:rPr>
              <w:t>щ</w:t>
            </w:r>
            <w:r w:rsidRPr="00AF4965">
              <w:rPr>
                <w:sz w:val="18"/>
                <w:szCs w:val="18"/>
              </w:rPr>
              <w:t>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90793,3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76156,2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-14637,1</w:t>
            </w:r>
          </w:p>
        </w:tc>
      </w:tr>
      <w:tr w:rsidR="00695C7B" w:rsidRPr="00AF4965" w:rsidTr="00695C7B">
        <w:trPr>
          <w:trHeight w:val="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7" w:rsidRPr="00AF4965" w:rsidRDefault="006A0AB7" w:rsidP="00695C7B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</w:tr>
      <w:tr w:rsidR="00695C7B" w:rsidRPr="00AF4965" w:rsidTr="00695C7B">
        <w:trPr>
          <w:trHeight w:val="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33251,5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33251,5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</w:tr>
      <w:tr w:rsidR="00695C7B" w:rsidRPr="00AF4965" w:rsidTr="00695C7B">
        <w:trPr>
          <w:trHeight w:val="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-909,5</w:t>
            </w:r>
          </w:p>
        </w:tc>
      </w:tr>
      <w:tr w:rsidR="00695C7B" w:rsidRPr="00AF4965" w:rsidTr="00695C7B">
        <w:trPr>
          <w:trHeight w:val="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33329,0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32409,2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-919,8</w:t>
            </w:r>
          </w:p>
        </w:tc>
      </w:tr>
      <w:tr w:rsidR="00695C7B" w:rsidRPr="00AF4965" w:rsidTr="00695C7B">
        <w:trPr>
          <w:trHeight w:val="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-1,9</w:t>
            </w:r>
          </w:p>
        </w:tc>
      </w:tr>
      <w:tr w:rsidR="00695C7B" w:rsidRPr="00AF4965" w:rsidTr="00695C7B">
        <w:trPr>
          <w:trHeight w:val="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7" w:rsidRPr="00AF4965" w:rsidRDefault="006A0AB7" w:rsidP="006A0AB7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-45,0</w:t>
            </w:r>
          </w:p>
        </w:tc>
      </w:tr>
      <w:tr w:rsidR="00695C7B" w:rsidRPr="00AF4965" w:rsidTr="00695C7B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7" w:rsidRPr="00AF4965" w:rsidRDefault="006A0AB7" w:rsidP="006A0AB7">
            <w:pPr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center"/>
              <w:rPr>
                <w:b/>
              </w:rPr>
            </w:pPr>
            <w:r w:rsidRPr="00AF4965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240577,7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223479,5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7" w:rsidRPr="00AF4965" w:rsidRDefault="006A0AB7" w:rsidP="006A0AB7">
            <w:pPr>
              <w:jc w:val="right"/>
              <w:rPr>
                <w:b/>
                <w:sz w:val="18"/>
                <w:szCs w:val="18"/>
              </w:rPr>
            </w:pPr>
            <w:r w:rsidRPr="00AF4965">
              <w:rPr>
                <w:b/>
                <w:sz w:val="18"/>
                <w:szCs w:val="18"/>
              </w:rPr>
              <w:t>-17098,2</w:t>
            </w:r>
          </w:p>
        </w:tc>
      </w:tr>
    </w:tbl>
    <w:p w:rsidR="00401262" w:rsidRPr="00AF4965" w:rsidRDefault="00F2687E" w:rsidP="00406BBD">
      <w:pPr>
        <w:pStyle w:val="a3"/>
        <w:ind w:firstLine="708"/>
        <w:jc w:val="right"/>
        <w:outlineLvl w:val="0"/>
        <w:rPr>
          <w:b w:val="0"/>
          <w:bCs w:val="0"/>
        </w:rPr>
      </w:pPr>
      <w:r w:rsidRPr="00AF4965">
        <w:rPr>
          <w:b w:val="0"/>
          <w:bCs w:val="0"/>
        </w:rPr>
        <w:t xml:space="preserve">                                     </w:t>
      </w:r>
    </w:p>
    <w:p w:rsidR="007245FE" w:rsidRPr="00AF4965" w:rsidRDefault="00042CB8" w:rsidP="00695C7B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Превышение уточненных плановых показателей при исполнении бюджета отсутствует. Н</w:t>
      </w:r>
      <w:r w:rsidR="00406BBD" w:rsidRPr="00AF4965">
        <w:rPr>
          <w:b w:val="0"/>
          <w:bCs w:val="0"/>
        </w:rPr>
        <w:t xml:space="preserve">аибольший объем неисполнения плановых бюджетных ассигнований  наблюдается по разделу 0500 «Жилищно-коммунальное хозяйство» - </w:t>
      </w:r>
      <w:r w:rsidR="00695C7B" w:rsidRPr="00AF4965">
        <w:rPr>
          <w:b w:val="0"/>
          <w:bCs w:val="0"/>
        </w:rPr>
        <w:t xml:space="preserve">14637,1 </w:t>
      </w:r>
      <w:r w:rsidR="00406BBD" w:rsidRPr="00AF4965">
        <w:rPr>
          <w:b w:val="0"/>
          <w:bCs w:val="0"/>
        </w:rPr>
        <w:t xml:space="preserve">тыс.руб. или </w:t>
      </w:r>
      <w:r w:rsidR="00695C7B" w:rsidRPr="00AF4965">
        <w:rPr>
          <w:b w:val="0"/>
          <w:bCs w:val="0"/>
        </w:rPr>
        <w:t>16,1</w:t>
      </w:r>
      <w:r w:rsidR="00406BBD" w:rsidRPr="00AF4965">
        <w:rPr>
          <w:b w:val="0"/>
          <w:bCs w:val="0"/>
        </w:rPr>
        <w:t>%.</w:t>
      </w:r>
      <w:r w:rsidR="00695C7B" w:rsidRPr="00AF4965">
        <w:rPr>
          <w:b w:val="0"/>
          <w:bCs w:val="0"/>
        </w:rPr>
        <w:t xml:space="preserve"> Б</w:t>
      </w:r>
      <w:r w:rsidR="007245FE" w:rsidRPr="00AF4965">
        <w:rPr>
          <w:b w:val="0"/>
          <w:bCs w:val="0"/>
        </w:rPr>
        <w:t xml:space="preserve">олее подробно основные показатели исполнения бюджета  Нижнеудинского муниципального образования по расходам   по разделу  </w:t>
      </w:r>
      <w:r w:rsidR="007245FE" w:rsidRPr="00AF4965">
        <w:rPr>
          <w:b w:val="0"/>
          <w:bCs w:val="0"/>
          <w:u w:val="single"/>
        </w:rPr>
        <w:t>0500 «Жилищно-коммунальное хозяйство»</w:t>
      </w:r>
      <w:r w:rsidR="00DA3097" w:rsidRPr="00AF4965">
        <w:rPr>
          <w:bCs w:val="0"/>
        </w:rPr>
        <w:t xml:space="preserve"> </w:t>
      </w:r>
      <w:r w:rsidR="00DA3097" w:rsidRPr="00AF4965">
        <w:rPr>
          <w:b w:val="0"/>
          <w:bCs w:val="0"/>
        </w:rPr>
        <w:t>за 201</w:t>
      </w:r>
      <w:r w:rsidR="00695C7B" w:rsidRPr="00AF4965">
        <w:rPr>
          <w:b w:val="0"/>
          <w:bCs w:val="0"/>
        </w:rPr>
        <w:t>5</w:t>
      </w:r>
      <w:r w:rsidR="00DA3097" w:rsidRPr="00AF4965">
        <w:rPr>
          <w:b w:val="0"/>
          <w:bCs w:val="0"/>
        </w:rPr>
        <w:t xml:space="preserve"> год</w:t>
      </w:r>
      <w:r w:rsidR="007245FE" w:rsidRPr="00AF4965">
        <w:rPr>
          <w:b w:val="0"/>
          <w:bCs w:val="0"/>
        </w:rPr>
        <w:t xml:space="preserve"> представлены в следующей таблице. </w:t>
      </w:r>
    </w:p>
    <w:p w:rsidR="00513E16" w:rsidRPr="00AF4965" w:rsidRDefault="00DA3097" w:rsidP="007245FE">
      <w:pPr>
        <w:pStyle w:val="a3"/>
        <w:jc w:val="right"/>
        <w:rPr>
          <w:b w:val="0"/>
          <w:bCs w:val="0"/>
          <w:sz w:val="18"/>
          <w:szCs w:val="18"/>
        </w:rPr>
      </w:pPr>
      <w:r w:rsidRPr="00AF4965">
        <w:rPr>
          <w:b w:val="0"/>
          <w:bCs w:val="0"/>
          <w:sz w:val="18"/>
          <w:szCs w:val="18"/>
        </w:rPr>
        <w:t>Таблица 10</w:t>
      </w:r>
    </w:p>
    <w:tbl>
      <w:tblPr>
        <w:tblW w:w="9640" w:type="dxa"/>
        <w:tblInd w:w="-176" w:type="dxa"/>
        <w:tblLook w:val="04A0"/>
      </w:tblPr>
      <w:tblGrid>
        <w:gridCol w:w="4373"/>
        <w:gridCol w:w="589"/>
        <w:gridCol w:w="1701"/>
        <w:gridCol w:w="1298"/>
        <w:gridCol w:w="801"/>
        <w:gridCol w:w="878"/>
      </w:tblGrid>
      <w:tr w:rsidR="00513E16" w:rsidRPr="00AF4965" w:rsidTr="00513E16">
        <w:trPr>
          <w:trHeight w:val="300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РзПз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Уточненный план 2014г., тыс.руб.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Факт 2014г., тыс.руб.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Откл.             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Процент исполн.</w:t>
            </w:r>
          </w:p>
        </w:tc>
      </w:tr>
      <w:tr w:rsidR="00513E16" w:rsidRPr="00AF4965" w:rsidTr="00513E16">
        <w:trPr>
          <w:trHeight w:val="225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5=4-3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</w:t>
            </w:r>
          </w:p>
        </w:tc>
      </w:tr>
      <w:tr w:rsidR="00513E16" w:rsidRPr="00AF4965" w:rsidTr="00513E16">
        <w:trPr>
          <w:trHeight w:val="8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b/>
                <w:bCs/>
                <w:sz w:val="18"/>
                <w:szCs w:val="18"/>
              </w:rPr>
            </w:pPr>
          </w:p>
          <w:p w:rsidR="00513E16" w:rsidRPr="00AF4965" w:rsidRDefault="00513E16" w:rsidP="00513E16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240577,7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223479,5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6"/>
                <w:szCs w:val="16"/>
              </w:rPr>
            </w:pPr>
            <w:r w:rsidRPr="00AF4965">
              <w:rPr>
                <w:b/>
                <w:bCs/>
                <w:sz w:val="16"/>
                <w:szCs w:val="16"/>
              </w:rPr>
              <w:t>-17098,2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92,9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90793,3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76156,2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6"/>
                <w:szCs w:val="16"/>
              </w:rPr>
            </w:pPr>
            <w:r w:rsidRPr="00AF4965">
              <w:rPr>
                <w:b/>
                <w:bCs/>
                <w:sz w:val="16"/>
                <w:szCs w:val="16"/>
              </w:rPr>
              <w:t>-14637,1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83,9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3004,4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3004,3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Муниципальная программа "Переселение из ветхого и аварийного жилищного фонда в Нижнеудинском муниципальном образовании в период до 2020 года".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288,5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288,4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программа "Ремонт объектов муниципального жилищного фонда на 2014-2016гг."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2715,9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2715,9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71241,1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57029,3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6"/>
                <w:szCs w:val="16"/>
              </w:rPr>
            </w:pPr>
            <w:r w:rsidRPr="00AF4965">
              <w:rPr>
                <w:b/>
                <w:bCs/>
                <w:sz w:val="16"/>
                <w:szCs w:val="16"/>
              </w:rPr>
              <w:t>-14211,8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80,1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1796,7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1796,7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0D7D57" w:rsidRPr="00AF4965" w:rsidTr="00713DCA">
        <w:trPr>
          <w:trHeight w:val="6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5=4-3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7" w:rsidRPr="00AF4965" w:rsidRDefault="000D7D57" w:rsidP="00713DCA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</w:t>
            </w:r>
          </w:p>
        </w:tc>
      </w:tr>
      <w:tr w:rsidR="00513E16" w:rsidRPr="00AF4965" w:rsidTr="000D7D57">
        <w:trPr>
          <w:trHeight w:val="21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57" w:rsidRPr="00AF4965" w:rsidRDefault="00513E16" w:rsidP="000D7D57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Подпрограмма "Модернизация объектов коммунальной инфраструктуры Иркутской области" на 2014-2018 годы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51152,9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42632,7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-8520,2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83,3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Подпрограмма "Чистая вода" на 2014-2018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2873,5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2873,4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Подпрограмма "Государственная политика в сфере экономического развития Иркутской области" на 2015-2020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2092,3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2092,3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 программа "Обеспечение населения Нижнеудинского муниципального образования питьевой водой " на 2011-2017 г.г.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2484,2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-244,2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90,2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программа "Энергосбережение и повышение энергетической  эффективности в Нижнеудинском муниципальном образовании на период 2011-2015 гг."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3158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524,3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-2633,7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16,6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программа "Модернизация коммунальной инфраструктуры Нижнеудинского муниципального образования " на 2013-2017 гг.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6883,5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4166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-2717,5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60,5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программа  "Программа комплексного развития систем  коммунальной инфраструктуры Нижнеудинского муниципального образования на период до 2017г."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703,9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-96,1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88,0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16547,8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16122,6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-425,2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8195,3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8195,3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Софинансирование мероприятий перечня проектов народных инициатив 2015 года. Уличное освещение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854,9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854,9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Подпрограмма "Государственная политика в сфере экономического развития Иркутской области" на 2015-2020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1254,8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1254,8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 программа "Благоустройство и озеленение Нижнеудинского муниципального образования на  2015-2017 г.г"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301,7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301,7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программа "Организация освещения улиц Нижнеудинского муниципального образования на  2015-2017 гг."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5594,5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5169,3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-425,2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92,4</w:t>
            </w:r>
          </w:p>
        </w:tc>
      </w:tr>
      <w:tr w:rsidR="00513E16" w:rsidRPr="00AF4965" w:rsidTr="00513E16">
        <w:trPr>
          <w:trHeight w:val="6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16" w:rsidRPr="00AF4965" w:rsidRDefault="00513E16" w:rsidP="00513E16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Ведомственная целевая программа мероприятий, посвященных празднованию 70-ой годовщины Победы в Великой Отечественной войне 1941-1945 г.г. Нижнеудинского муниципального образования на 2015 г.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275,9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275,9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6" w:rsidRPr="00AF4965" w:rsidRDefault="00513E16" w:rsidP="00513E16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</w:tbl>
    <w:p w:rsidR="007245FE" w:rsidRPr="00AF4965" w:rsidRDefault="007245FE" w:rsidP="007245FE">
      <w:pPr>
        <w:pStyle w:val="a3"/>
        <w:jc w:val="right"/>
        <w:rPr>
          <w:b w:val="0"/>
          <w:bCs w:val="0"/>
          <w:sz w:val="28"/>
          <w:szCs w:val="28"/>
        </w:rPr>
      </w:pP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Расходы по указанному разделу  исполнены в сумме </w:t>
      </w:r>
      <w:r w:rsidR="00513E16" w:rsidRPr="00AF4965">
        <w:rPr>
          <w:b w:val="0"/>
          <w:bCs w:val="0"/>
        </w:rPr>
        <w:t xml:space="preserve">76156,2 </w:t>
      </w:r>
      <w:r w:rsidRPr="00AF4965">
        <w:rPr>
          <w:b w:val="0"/>
          <w:bCs w:val="0"/>
        </w:rPr>
        <w:t xml:space="preserve">тыс.руб.  при плане </w:t>
      </w:r>
      <w:r w:rsidR="00513E16" w:rsidRPr="00AF4965">
        <w:rPr>
          <w:b w:val="0"/>
          <w:bCs w:val="0"/>
        </w:rPr>
        <w:t xml:space="preserve">90793,3 </w:t>
      </w:r>
      <w:r w:rsidRPr="00AF4965">
        <w:rPr>
          <w:b w:val="0"/>
          <w:bCs w:val="0"/>
        </w:rPr>
        <w:t xml:space="preserve">тыс. руб. или </w:t>
      </w:r>
      <w:r w:rsidR="00513E16" w:rsidRPr="00AF4965">
        <w:rPr>
          <w:b w:val="0"/>
          <w:bCs w:val="0"/>
        </w:rPr>
        <w:t>83,9</w:t>
      </w:r>
      <w:r w:rsidRPr="00AF4965">
        <w:rPr>
          <w:b w:val="0"/>
          <w:bCs w:val="0"/>
        </w:rPr>
        <w:t>% годовых бюджетных назначений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Расходы 201</w:t>
      </w:r>
      <w:r w:rsidR="00513E16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по разделу 0500 отражены по трем подразделам: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  <w:t xml:space="preserve">- </w:t>
      </w:r>
      <w:r w:rsidR="00535452" w:rsidRPr="00AF4965">
        <w:rPr>
          <w:b w:val="0"/>
          <w:bCs w:val="0"/>
        </w:rPr>
        <w:t xml:space="preserve">подраздел </w:t>
      </w:r>
      <w:r w:rsidRPr="00AF4965">
        <w:rPr>
          <w:b w:val="0"/>
          <w:bCs w:val="0"/>
        </w:rPr>
        <w:t xml:space="preserve">0501 «Жилищное хозяйство», фактическое исполнение </w:t>
      </w:r>
      <w:r w:rsidR="00535452" w:rsidRPr="00AF4965">
        <w:rPr>
          <w:b w:val="0"/>
          <w:bCs w:val="0"/>
        </w:rPr>
        <w:t xml:space="preserve">составляет </w:t>
      </w:r>
      <w:r w:rsidR="00513E16" w:rsidRPr="00AF4965">
        <w:rPr>
          <w:b w:val="0"/>
          <w:bCs w:val="0"/>
        </w:rPr>
        <w:t xml:space="preserve">3004,4 </w:t>
      </w:r>
      <w:r w:rsidR="00535452" w:rsidRPr="00AF4965">
        <w:rPr>
          <w:b w:val="0"/>
          <w:bCs w:val="0"/>
        </w:rPr>
        <w:t xml:space="preserve">тыс.руб. или </w:t>
      </w:r>
      <w:r w:rsidR="00513E16" w:rsidRPr="00AF4965">
        <w:rPr>
          <w:b w:val="0"/>
          <w:bCs w:val="0"/>
        </w:rPr>
        <w:t>100</w:t>
      </w:r>
      <w:r w:rsidR="00535452" w:rsidRPr="00AF4965">
        <w:rPr>
          <w:b w:val="0"/>
          <w:bCs w:val="0"/>
        </w:rPr>
        <w:t>%</w:t>
      </w:r>
      <w:r w:rsidRPr="00AF4965">
        <w:rPr>
          <w:b w:val="0"/>
          <w:bCs w:val="0"/>
        </w:rPr>
        <w:t xml:space="preserve"> годовых плановых назначений;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  <w:t xml:space="preserve">- </w:t>
      </w:r>
      <w:r w:rsidR="00535452" w:rsidRPr="00AF4965">
        <w:rPr>
          <w:b w:val="0"/>
          <w:bCs w:val="0"/>
        </w:rPr>
        <w:t xml:space="preserve">подраздел </w:t>
      </w:r>
      <w:r w:rsidRPr="00AF4965">
        <w:rPr>
          <w:b w:val="0"/>
          <w:bCs w:val="0"/>
        </w:rPr>
        <w:t xml:space="preserve">0502 «Коммунальное хозяйство», фактическое исполнение за отчетный период </w:t>
      </w:r>
      <w:r w:rsidR="00513E16" w:rsidRPr="00AF4965">
        <w:rPr>
          <w:b w:val="0"/>
          <w:bCs w:val="0"/>
        </w:rPr>
        <w:t xml:space="preserve">57029,3 </w:t>
      </w:r>
      <w:r w:rsidRPr="00AF4965">
        <w:rPr>
          <w:b w:val="0"/>
          <w:bCs w:val="0"/>
        </w:rPr>
        <w:t xml:space="preserve">тыс.руб. или </w:t>
      </w:r>
      <w:r w:rsidR="00513E16" w:rsidRPr="00AF4965">
        <w:rPr>
          <w:b w:val="0"/>
          <w:bCs w:val="0"/>
        </w:rPr>
        <w:t>80,1</w:t>
      </w:r>
      <w:r w:rsidRPr="00AF4965">
        <w:rPr>
          <w:b w:val="0"/>
          <w:bCs w:val="0"/>
        </w:rPr>
        <w:t xml:space="preserve">% годовых плановых назначений (уточненный план </w:t>
      </w:r>
      <w:r w:rsidR="00513E16" w:rsidRPr="00AF4965">
        <w:rPr>
          <w:b w:val="0"/>
          <w:bCs w:val="0"/>
        </w:rPr>
        <w:t xml:space="preserve">71241,1 </w:t>
      </w:r>
      <w:r w:rsidRPr="00AF4965">
        <w:rPr>
          <w:b w:val="0"/>
          <w:bCs w:val="0"/>
        </w:rPr>
        <w:t>тыс.руб.);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ab/>
        <w:t xml:space="preserve">- </w:t>
      </w:r>
      <w:r w:rsidR="00535452" w:rsidRPr="00AF4965">
        <w:rPr>
          <w:b w:val="0"/>
          <w:bCs w:val="0"/>
        </w:rPr>
        <w:t xml:space="preserve">подраздел </w:t>
      </w:r>
      <w:r w:rsidRPr="00AF4965">
        <w:rPr>
          <w:b w:val="0"/>
          <w:bCs w:val="0"/>
        </w:rPr>
        <w:t xml:space="preserve">0503 «Благоустройство», фактическое исполнение </w:t>
      </w:r>
      <w:r w:rsidR="00513E16" w:rsidRPr="00AF4965">
        <w:rPr>
          <w:b w:val="0"/>
          <w:bCs w:val="0"/>
        </w:rPr>
        <w:t xml:space="preserve">16122,6 </w:t>
      </w:r>
      <w:r w:rsidRPr="00AF4965">
        <w:rPr>
          <w:b w:val="0"/>
          <w:bCs w:val="0"/>
        </w:rPr>
        <w:t xml:space="preserve">тыс.руб. или </w:t>
      </w:r>
      <w:r w:rsidR="00513E16" w:rsidRPr="00AF4965">
        <w:rPr>
          <w:b w:val="0"/>
          <w:bCs w:val="0"/>
        </w:rPr>
        <w:t>97,4</w:t>
      </w:r>
      <w:r w:rsidR="00B564F1" w:rsidRPr="00AF4965">
        <w:rPr>
          <w:b w:val="0"/>
          <w:bCs w:val="0"/>
        </w:rPr>
        <w:t>%</w:t>
      </w:r>
      <w:r w:rsidRPr="00AF4965">
        <w:rPr>
          <w:b w:val="0"/>
          <w:bCs w:val="0"/>
        </w:rPr>
        <w:t xml:space="preserve"> годовых плановых назначений (уточненный план </w:t>
      </w:r>
      <w:r w:rsidR="00513E16" w:rsidRPr="00AF4965">
        <w:rPr>
          <w:b w:val="0"/>
          <w:bCs w:val="0"/>
        </w:rPr>
        <w:t xml:space="preserve">16547,8 </w:t>
      </w:r>
      <w:r w:rsidRPr="00AF4965">
        <w:rPr>
          <w:b w:val="0"/>
          <w:bCs w:val="0"/>
        </w:rPr>
        <w:t>тыс.руб.)</w:t>
      </w:r>
    </w:p>
    <w:p w:rsidR="00513E16" w:rsidRPr="00AF4965" w:rsidRDefault="007245FE" w:rsidP="00513E16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Наибольший объем неисполнения плановых бюджетных ассигнований  наблюдается по подразделу 0502 «Коммунальное хозяйство»</w:t>
      </w:r>
      <w:r w:rsidR="00342B9D" w:rsidRPr="00AF4965">
        <w:rPr>
          <w:b w:val="0"/>
          <w:bCs w:val="0"/>
        </w:rPr>
        <w:t xml:space="preserve"> </w:t>
      </w:r>
      <w:r w:rsidR="00F85362" w:rsidRPr="00AF4965">
        <w:rPr>
          <w:b w:val="0"/>
          <w:bCs w:val="0"/>
        </w:rPr>
        <w:t xml:space="preserve">14211,8 тыс.руб., из них 8520,2 тыс.руб.  </w:t>
      </w:r>
      <w:r w:rsidR="00513E16" w:rsidRPr="00AF4965">
        <w:rPr>
          <w:b w:val="0"/>
          <w:bCs w:val="0"/>
        </w:rPr>
        <w:t>по подпрограмме Государственной программы Иркутской области «Развитие жилищно-коммунального хозяйства Иркутской области» на 2014-2018 годы</w:t>
      </w:r>
      <w:r w:rsidR="00F85362" w:rsidRPr="00AF4965">
        <w:rPr>
          <w:b w:val="0"/>
          <w:bCs w:val="0"/>
        </w:rPr>
        <w:t xml:space="preserve">  </w:t>
      </w:r>
      <w:r w:rsidR="00513E16" w:rsidRPr="00AF4965">
        <w:rPr>
          <w:b w:val="0"/>
          <w:bCs w:val="0"/>
        </w:rPr>
        <w:lastRenderedPageBreak/>
        <w:t>«Модернизация объектов коммунальной инфраструктуры Иркутской области» на 2014-2018 годы</w:t>
      </w:r>
      <w:r w:rsidR="00F85362" w:rsidRPr="00AF4965">
        <w:rPr>
          <w:b w:val="0"/>
          <w:bCs w:val="0"/>
        </w:rPr>
        <w:t>.</w:t>
      </w:r>
      <w:r w:rsidR="004C682E" w:rsidRPr="00AF4965">
        <w:rPr>
          <w:b w:val="0"/>
          <w:bCs w:val="0"/>
        </w:rPr>
        <w:t xml:space="preserve"> </w:t>
      </w:r>
    </w:p>
    <w:p w:rsidR="0056592E" w:rsidRPr="00AF4965" w:rsidRDefault="00966E68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</w:t>
      </w:r>
      <w:r w:rsidR="0056592E" w:rsidRPr="00AF4965">
        <w:rPr>
          <w:b w:val="0"/>
          <w:bCs w:val="0"/>
        </w:rPr>
        <w:t xml:space="preserve">Исполнение годовых плановых бюджетных назначений </w:t>
      </w:r>
      <w:r w:rsidR="0042447A" w:rsidRPr="00AF4965">
        <w:rPr>
          <w:b w:val="0"/>
          <w:bCs w:val="0"/>
        </w:rPr>
        <w:t xml:space="preserve">по подразделу 0502 </w:t>
      </w:r>
      <w:r w:rsidR="0056592E" w:rsidRPr="00AF4965">
        <w:rPr>
          <w:b w:val="0"/>
          <w:bCs w:val="0"/>
        </w:rPr>
        <w:t xml:space="preserve">по целевым программам </w:t>
      </w:r>
      <w:r w:rsidR="0042447A" w:rsidRPr="00AF4965">
        <w:rPr>
          <w:b w:val="0"/>
          <w:bCs w:val="0"/>
        </w:rPr>
        <w:t xml:space="preserve"> </w:t>
      </w:r>
      <w:r w:rsidR="0056592E" w:rsidRPr="00AF4965">
        <w:rPr>
          <w:b w:val="0"/>
          <w:bCs w:val="0"/>
        </w:rPr>
        <w:t>Нижнеудинского муниципального образования сложилось следующим образом:</w:t>
      </w:r>
    </w:p>
    <w:p w:rsidR="00713DCA" w:rsidRPr="00AF4965" w:rsidRDefault="0056592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1)</w:t>
      </w:r>
      <w:r w:rsidR="00713DCA" w:rsidRPr="00AF4965">
        <w:rPr>
          <w:b w:val="0"/>
          <w:bCs w:val="0"/>
        </w:rPr>
        <w:t xml:space="preserve"> «Обеспечение населения питьевой водой» на 2011-2017 годы: исполнение 2240,0 тыс.руб. при плане 2484,2 тыс.руб. или 90,2% годовых плановых бюджетных назначений</w:t>
      </w:r>
      <w:r w:rsidR="00F43213" w:rsidRPr="00AF4965">
        <w:rPr>
          <w:b w:val="0"/>
          <w:bCs w:val="0"/>
        </w:rPr>
        <w:t>, отчет об исполнении программы за 2015 год утвержден постановлением администрации от 20.02.2016 №230;</w:t>
      </w:r>
      <w:r w:rsidR="00713DCA" w:rsidRPr="00AF4965">
        <w:rPr>
          <w:b w:val="0"/>
          <w:bCs w:val="0"/>
        </w:rPr>
        <w:t xml:space="preserve"> </w:t>
      </w:r>
    </w:p>
    <w:p w:rsidR="00713DCA" w:rsidRPr="00AF4965" w:rsidRDefault="00713DCA" w:rsidP="00713DCA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2) «Энергосбережение и повышение энергетической эффективности в Нижнеудинском муниципальном образовании»:  исполнение 524,3тыс.руб. при плане 3158,0 тыс.руб. или 16,6% годовых плановых назначений</w:t>
      </w:r>
      <w:r w:rsidR="00F43213" w:rsidRPr="00AF4965">
        <w:rPr>
          <w:b w:val="0"/>
          <w:bCs w:val="0"/>
        </w:rPr>
        <w:t>,</w:t>
      </w:r>
      <w:r w:rsidR="009600C2" w:rsidRPr="00AF4965">
        <w:rPr>
          <w:b w:val="0"/>
          <w:bCs w:val="0"/>
        </w:rPr>
        <w:t xml:space="preserve"> отчет об исполнении программы за 2015 год утвержден постановлением администрации от 20.02.2016 №233</w:t>
      </w:r>
      <w:r w:rsidR="00F43213" w:rsidRPr="00AF4965">
        <w:rPr>
          <w:b w:val="0"/>
          <w:bCs w:val="0"/>
        </w:rPr>
        <w:t>;</w:t>
      </w:r>
    </w:p>
    <w:p w:rsidR="000D7D57" w:rsidRPr="00AF4965" w:rsidRDefault="00713DCA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3)</w:t>
      </w:r>
      <w:r w:rsidR="0056592E" w:rsidRPr="00AF4965">
        <w:rPr>
          <w:b w:val="0"/>
          <w:bCs w:val="0"/>
        </w:rPr>
        <w:t xml:space="preserve"> «Модернизация коммунальной инфраструктуры Нижнеудинского муниципа</w:t>
      </w:r>
      <w:r w:rsidR="000D7D57" w:rsidRPr="00AF4965">
        <w:rPr>
          <w:b w:val="0"/>
          <w:bCs w:val="0"/>
        </w:rPr>
        <w:t>льного образования» на 2013-2017</w:t>
      </w:r>
      <w:r w:rsidR="0056592E" w:rsidRPr="00AF4965">
        <w:rPr>
          <w:b w:val="0"/>
          <w:bCs w:val="0"/>
        </w:rPr>
        <w:t xml:space="preserve"> годы: фактическое исполнение сложилось в сумме </w:t>
      </w:r>
      <w:r w:rsidR="000D7D57" w:rsidRPr="00AF4965">
        <w:rPr>
          <w:b w:val="0"/>
          <w:bCs w:val="0"/>
        </w:rPr>
        <w:t>4166,0</w:t>
      </w:r>
      <w:r w:rsidR="0056592E" w:rsidRPr="00AF4965">
        <w:rPr>
          <w:b w:val="0"/>
          <w:bCs w:val="0"/>
        </w:rPr>
        <w:t xml:space="preserve">тыс.руб. при плане </w:t>
      </w:r>
      <w:r w:rsidR="000D7D57" w:rsidRPr="00AF4965">
        <w:rPr>
          <w:b w:val="0"/>
          <w:bCs w:val="0"/>
        </w:rPr>
        <w:t>6883,5</w:t>
      </w:r>
      <w:r w:rsidR="0056592E" w:rsidRPr="00AF4965">
        <w:rPr>
          <w:b w:val="0"/>
          <w:bCs w:val="0"/>
        </w:rPr>
        <w:t xml:space="preserve"> тыс.руб. или </w:t>
      </w:r>
      <w:r w:rsidR="000D7D57" w:rsidRPr="00AF4965">
        <w:rPr>
          <w:b w:val="0"/>
          <w:bCs w:val="0"/>
        </w:rPr>
        <w:t>60,5</w:t>
      </w:r>
      <w:r w:rsidR="0056592E" w:rsidRPr="00AF4965">
        <w:rPr>
          <w:b w:val="0"/>
          <w:bCs w:val="0"/>
        </w:rPr>
        <w:t>% годовых плановых бюджетных назначений</w:t>
      </w:r>
      <w:r w:rsidR="009600C2" w:rsidRPr="00AF4965">
        <w:rPr>
          <w:b w:val="0"/>
          <w:bCs w:val="0"/>
        </w:rPr>
        <w:t>, отчет об исполнении программы за 2015 год утвержден постановлением администрации от 20.02.2016 №231</w:t>
      </w:r>
      <w:r w:rsidR="00F43213" w:rsidRPr="00AF4965">
        <w:rPr>
          <w:b w:val="0"/>
          <w:bCs w:val="0"/>
        </w:rPr>
        <w:t>;</w:t>
      </w:r>
      <w:r w:rsidR="000F3C2E" w:rsidRPr="00AF4965">
        <w:rPr>
          <w:b w:val="0"/>
          <w:bCs w:val="0"/>
        </w:rPr>
        <w:t xml:space="preserve"> </w:t>
      </w:r>
    </w:p>
    <w:p w:rsidR="0042447A" w:rsidRPr="00AF4965" w:rsidRDefault="00713DCA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4</w:t>
      </w:r>
      <w:r w:rsidR="0042447A" w:rsidRPr="00AF4965">
        <w:rPr>
          <w:b w:val="0"/>
          <w:bCs w:val="0"/>
        </w:rPr>
        <w:t xml:space="preserve">) «Программа комплексного развития систем коммунальной инфраструктуры Нижнеудинского муниципального образования до 2017 года»: исполнение </w:t>
      </w:r>
      <w:r w:rsidRPr="00AF4965">
        <w:rPr>
          <w:b w:val="0"/>
          <w:bCs w:val="0"/>
        </w:rPr>
        <w:t>703,9</w:t>
      </w:r>
      <w:r w:rsidR="0042447A" w:rsidRPr="00AF4965">
        <w:rPr>
          <w:b w:val="0"/>
          <w:bCs w:val="0"/>
        </w:rPr>
        <w:t xml:space="preserve">,0тыс.руб. при плане </w:t>
      </w:r>
      <w:r w:rsidRPr="00AF4965">
        <w:rPr>
          <w:b w:val="0"/>
          <w:bCs w:val="0"/>
        </w:rPr>
        <w:t>800,0</w:t>
      </w:r>
      <w:r w:rsidR="0042447A" w:rsidRPr="00AF4965">
        <w:rPr>
          <w:b w:val="0"/>
          <w:bCs w:val="0"/>
        </w:rPr>
        <w:t xml:space="preserve">тыс.руб. или </w:t>
      </w:r>
      <w:r w:rsidRPr="00AF4965">
        <w:rPr>
          <w:b w:val="0"/>
          <w:bCs w:val="0"/>
        </w:rPr>
        <w:t>88,0</w:t>
      </w:r>
      <w:r w:rsidR="0042447A" w:rsidRPr="00AF4965">
        <w:rPr>
          <w:b w:val="0"/>
          <w:bCs w:val="0"/>
        </w:rPr>
        <w:t>% годовых плановых бюджетных назначений</w:t>
      </w:r>
      <w:r w:rsidR="009600C2" w:rsidRPr="00AF4965">
        <w:rPr>
          <w:b w:val="0"/>
          <w:bCs w:val="0"/>
        </w:rPr>
        <w:t>, отчет об исполнении программы за 2015 год утвержден решением Думы Нижнеудинского МО  от 25.02.2016 №14</w:t>
      </w:r>
      <w:r w:rsidR="00F43213" w:rsidRPr="00AF4965">
        <w:rPr>
          <w:b w:val="0"/>
          <w:bCs w:val="0"/>
        </w:rPr>
        <w:t>;</w:t>
      </w:r>
    </w:p>
    <w:p w:rsidR="006B35DD" w:rsidRPr="00AF4965" w:rsidRDefault="007245FE" w:rsidP="006B35DD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По подразделу 0503 «Благоустройство»</w:t>
      </w:r>
      <w:r w:rsidR="00713DCA" w:rsidRPr="00AF4965">
        <w:rPr>
          <w:b w:val="0"/>
          <w:bCs w:val="0"/>
        </w:rPr>
        <w:t xml:space="preserve">: фактическое исполнение сложилось в сумме 16122,6 тыс.руб. при плане 16547,8 тыс.руб., неисполнение в сумме 425,2 тыс. руб. </w:t>
      </w:r>
      <w:r w:rsidR="006C77D8" w:rsidRPr="00AF4965">
        <w:rPr>
          <w:b w:val="0"/>
          <w:bCs w:val="0"/>
        </w:rPr>
        <w:t xml:space="preserve">сложилось в ходе реализации мероприятий муниципальных программ </w:t>
      </w:r>
      <w:r w:rsidR="0019414D" w:rsidRPr="00AF4965">
        <w:rPr>
          <w:b w:val="0"/>
          <w:bCs w:val="0"/>
        </w:rPr>
        <w:t>«</w:t>
      </w:r>
      <w:r w:rsidRPr="00AF4965">
        <w:rPr>
          <w:b w:val="0"/>
        </w:rPr>
        <w:t xml:space="preserve">Организация освещения улиц Нижнеудинского муниципального образования на период </w:t>
      </w:r>
      <w:r w:rsidR="00713DCA" w:rsidRPr="00AF4965">
        <w:rPr>
          <w:b w:val="0"/>
        </w:rPr>
        <w:t>2015-2015гг</w:t>
      </w:r>
      <w:r w:rsidR="0019414D" w:rsidRPr="00AF4965">
        <w:rPr>
          <w:b w:val="0"/>
        </w:rPr>
        <w:t>.»</w:t>
      </w:r>
      <w:r w:rsidR="009600C2" w:rsidRPr="00AF4965">
        <w:rPr>
          <w:b w:val="0"/>
        </w:rPr>
        <w:t>,</w:t>
      </w:r>
      <w:r w:rsidR="006B35DD" w:rsidRPr="00AF4965">
        <w:rPr>
          <w:b w:val="0"/>
        </w:rPr>
        <w:t xml:space="preserve"> </w:t>
      </w:r>
      <w:r w:rsidR="009600C2" w:rsidRPr="00AF4965">
        <w:rPr>
          <w:b w:val="0"/>
          <w:bCs w:val="0"/>
        </w:rPr>
        <w:t>отчет об исполнении программы за 2015 год утвержден постановлением администрации от 20.02.2016 №230 от 20.02.2015 №236.</w:t>
      </w:r>
    </w:p>
    <w:p w:rsidR="009600C2" w:rsidRPr="00AF4965" w:rsidRDefault="009600C2" w:rsidP="006B35DD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Утвержденные отчеты об исполнении муниципальных программ размещены на сайте Нижнеудинского МО.</w:t>
      </w:r>
    </w:p>
    <w:p w:rsidR="006B35DD" w:rsidRPr="00AF4965" w:rsidRDefault="00705E1F" w:rsidP="006B35DD">
      <w:pPr>
        <w:pStyle w:val="a3"/>
        <w:ind w:firstLine="708"/>
        <w:jc w:val="both"/>
        <w:rPr>
          <w:b w:val="0"/>
          <w:bCs w:val="0"/>
          <w:u w:val="single"/>
        </w:rPr>
      </w:pPr>
      <w:r w:rsidRPr="00AF4965">
        <w:rPr>
          <w:b w:val="0"/>
          <w:bCs w:val="0"/>
          <w:u w:val="single"/>
        </w:rPr>
        <w:t>Раздел 0100 «Общегосударственные вопросы»</w:t>
      </w:r>
      <w:r w:rsidR="006B35DD" w:rsidRPr="00AF4965">
        <w:rPr>
          <w:b w:val="0"/>
          <w:bCs w:val="0"/>
          <w:u w:val="single"/>
        </w:rPr>
        <w:t xml:space="preserve">   </w:t>
      </w:r>
    </w:p>
    <w:p w:rsidR="00705E1F" w:rsidRPr="00AF4965" w:rsidRDefault="00705E1F" w:rsidP="006B35DD">
      <w:pPr>
        <w:pStyle w:val="a3"/>
        <w:ind w:firstLine="708"/>
        <w:jc w:val="both"/>
        <w:rPr>
          <w:b w:val="0"/>
          <w:bCs w:val="0"/>
          <w:u w:val="single"/>
        </w:rPr>
      </w:pPr>
      <w:r w:rsidRPr="00AF4965">
        <w:rPr>
          <w:b w:val="0"/>
          <w:bCs w:val="0"/>
        </w:rPr>
        <w:t xml:space="preserve">Расходы по разделу исполнены в объеме </w:t>
      </w:r>
      <w:r w:rsidR="006B35DD" w:rsidRPr="00AF4965">
        <w:rPr>
          <w:b w:val="0"/>
          <w:bCs w:val="0"/>
        </w:rPr>
        <w:t>58091,3</w:t>
      </w:r>
      <w:r w:rsidRPr="00AF4965">
        <w:rPr>
          <w:b w:val="0"/>
          <w:bCs w:val="0"/>
        </w:rPr>
        <w:t xml:space="preserve">тыс.руб. при плане </w:t>
      </w:r>
      <w:r w:rsidR="006B35DD" w:rsidRPr="00AF4965">
        <w:rPr>
          <w:b w:val="0"/>
          <w:bCs w:val="0"/>
        </w:rPr>
        <w:t>580307,7</w:t>
      </w:r>
      <w:r w:rsidRPr="00AF4965">
        <w:rPr>
          <w:b w:val="0"/>
          <w:bCs w:val="0"/>
        </w:rPr>
        <w:t xml:space="preserve">тыс.руб. </w:t>
      </w:r>
      <w:r w:rsidR="00AE4557" w:rsidRPr="00AF4965">
        <w:rPr>
          <w:b w:val="0"/>
          <w:bCs w:val="0"/>
        </w:rPr>
        <w:t xml:space="preserve">или на </w:t>
      </w:r>
      <w:r w:rsidR="00D6160D" w:rsidRPr="00AF4965">
        <w:rPr>
          <w:b w:val="0"/>
          <w:bCs w:val="0"/>
        </w:rPr>
        <w:t>99,6</w:t>
      </w:r>
      <w:r w:rsidR="00AE4557" w:rsidRPr="00AF4965">
        <w:rPr>
          <w:b w:val="0"/>
          <w:bCs w:val="0"/>
        </w:rPr>
        <w:t xml:space="preserve">%. </w:t>
      </w:r>
    </w:p>
    <w:p w:rsidR="00D6160D" w:rsidRPr="00AF4965" w:rsidRDefault="00B642D1" w:rsidP="00B642D1">
      <w:pPr>
        <w:pStyle w:val="a3"/>
        <w:jc w:val="right"/>
        <w:rPr>
          <w:b w:val="0"/>
        </w:rPr>
      </w:pPr>
      <w:r w:rsidRPr="00AF4965">
        <w:rPr>
          <w:b w:val="0"/>
          <w:sz w:val="18"/>
          <w:szCs w:val="18"/>
        </w:rPr>
        <w:t>Таблица 11</w:t>
      </w:r>
    </w:p>
    <w:tbl>
      <w:tblPr>
        <w:tblW w:w="9369" w:type="dxa"/>
        <w:tblInd w:w="95" w:type="dxa"/>
        <w:tblLayout w:type="fixed"/>
        <w:tblLook w:val="04A0"/>
      </w:tblPr>
      <w:tblGrid>
        <w:gridCol w:w="4408"/>
        <w:gridCol w:w="708"/>
        <w:gridCol w:w="1418"/>
        <w:gridCol w:w="1156"/>
        <w:gridCol w:w="801"/>
        <w:gridCol w:w="878"/>
      </w:tblGrid>
      <w:tr w:rsidR="006B35DD" w:rsidRPr="00AF4965" w:rsidTr="006B35DD">
        <w:trPr>
          <w:trHeight w:val="240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РзПз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0D" w:rsidRPr="00AF4965" w:rsidRDefault="00D6160D" w:rsidP="006B35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Уточненный план 2015</w:t>
            </w:r>
            <w:r w:rsidR="006B35DD" w:rsidRPr="00AF4965">
              <w:rPr>
                <w:sz w:val="18"/>
                <w:szCs w:val="18"/>
              </w:rPr>
              <w:t>г</w:t>
            </w:r>
            <w:r w:rsidRPr="00AF4965">
              <w:rPr>
                <w:sz w:val="18"/>
                <w:szCs w:val="18"/>
              </w:rPr>
              <w:t>., тыс.руб.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0D" w:rsidRPr="00AF4965" w:rsidRDefault="00D6160D" w:rsidP="006B35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Факт 2015., тыс.руб.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Откл.           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Процент исполн.</w:t>
            </w:r>
          </w:p>
        </w:tc>
      </w:tr>
      <w:tr w:rsidR="006B35DD" w:rsidRPr="00AF4965" w:rsidTr="006B35DD">
        <w:trPr>
          <w:trHeight w:val="207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5=4-3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</w:t>
            </w: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5DD" w:rsidRPr="00AF4965" w:rsidRDefault="006B35DD" w:rsidP="000507E8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5DD" w:rsidRPr="00AF4965" w:rsidRDefault="006B35DD" w:rsidP="000507E8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DD" w:rsidRPr="00AF4965" w:rsidRDefault="006B35DD" w:rsidP="000507E8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240577,7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DD" w:rsidRPr="00AF4965" w:rsidRDefault="006B35DD" w:rsidP="000507E8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223479,5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DD" w:rsidRPr="00AF4965" w:rsidRDefault="006B35DD" w:rsidP="000507E8">
            <w:pPr>
              <w:jc w:val="right"/>
              <w:rPr>
                <w:b/>
                <w:bCs/>
                <w:sz w:val="16"/>
                <w:szCs w:val="16"/>
              </w:rPr>
            </w:pPr>
            <w:r w:rsidRPr="00AF4965">
              <w:rPr>
                <w:b/>
                <w:bCs/>
                <w:sz w:val="16"/>
                <w:szCs w:val="16"/>
              </w:rPr>
              <w:t>-17098,2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DD" w:rsidRPr="00AF4965" w:rsidRDefault="006B35DD" w:rsidP="000507E8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92,9</w:t>
            </w: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6B35DD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Общегосудар</w:t>
            </w:r>
            <w:r w:rsidR="006B35DD" w:rsidRPr="00AF4965">
              <w:rPr>
                <w:b/>
                <w:bCs/>
                <w:sz w:val="18"/>
                <w:szCs w:val="18"/>
              </w:rPr>
              <w:t>с</w:t>
            </w:r>
            <w:r w:rsidRPr="00AF4965">
              <w:rPr>
                <w:b/>
                <w:bCs/>
                <w:sz w:val="18"/>
                <w:szCs w:val="18"/>
              </w:rPr>
              <w:t>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58307,7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58091,3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-216,4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1816,3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1816,3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6B35D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Руководство и управление в сфере установлен</w:t>
            </w:r>
            <w:r w:rsidR="006B35DD" w:rsidRPr="00AF4965">
              <w:rPr>
                <w:sz w:val="18"/>
                <w:szCs w:val="18"/>
              </w:rPr>
              <w:t>н</w:t>
            </w:r>
            <w:r w:rsidRPr="00AF4965">
              <w:rPr>
                <w:sz w:val="18"/>
                <w:szCs w:val="18"/>
              </w:rPr>
              <w:t>ых функций органов местного самоуправления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31781,4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31626,2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-155,2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99,5</w:t>
            </w: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Обеспечение деятельности финансовых органов и органов финансового( финансово-бюджетного) надзора (Руководитель Контрольно-счетной палаты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989,4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989,4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-50,0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23670,6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23659,4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6B35DD" w:rsidP="00D6160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Руководство и управление в с</w:t>
            </w:r>
            <w:r w:rsidR="00D6160D" w:rsidRPr="00AF4965">
              <w:rPr>
                <w:sz w:val="18"/>
                <w:szCs w:val="18"/>
              </w:rPr>
              <w:t>фере установлен</w:t>
            </w:r>
            <w:r w:rsidRPr="00AF4965">
              <w:rPr>
                <w:sz w:val="18"/>
                <w:szCs w:val="18"/>
              </w:rPr>
              <w:t>н</w:t>
            </w:r>
            <w:r w:rsidR="00D6160D" w:rsidRPr="00AF4965">
              <w:rPr>
                <w:sz w:val="18"/>
                <w:szCs w:val="18"/>
              </w:rPr>
              <w:t>ых функций органов местного самоуправления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5323,7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5321,4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-2,3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B35DD" w:rsidRPr="00AF4965" w:rsidTr="009600C2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14506,6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14506,6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B35DD" w:rsidRPr="00AF4965" w:rsidTr="009600C2">
        <w:trPr>
          <w:trHeight w:val="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6B35D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</w:t>
            </w:r>
            <w:r w:rsidR="006B35DD" w:rsidRPr="00AF4965">
              <w:rPr>
                <w:sz w:val="18"/>
                <w:szCs w:val="18"/>
              </w:rPr>
              <w:t>о</w:t>
            </w:r>
            <w:r w:rsidRPr="00AF4965">
              <w:rPr>
                <w:sz w:val="18"/>
                <w:szCs w:val="18"/>
              </w:rPr>
              <w:t>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1790,8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1790,8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B35DD" w:rsidRPr="00AF4965" w:rsidTr="009600C2">
        <w:trPr>
          <w:trHeight w:val="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6B35D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1875,0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1866,1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-8,9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99,5</w:t>
            </w: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Ведомственная целевая программа повышения эффективности бюджетных расходов Нижнеудинского муниципального образования  на период до 2015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6B35D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Ведомственная целевая программа мероприятий, посвященных празднованию 70-ой годовщины Победы в Великой Отечественной войне 1941-1945 Нижнеудинского муниципального образования на 2015 г.</w:t>
            </w:r>
          </w:p>
          <w:p w:rsidR="006B35DD" w:rsidRPr="00AF4965" w:rsidRDefault="006B35DD" w:rsidP="006B35D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123,8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123,8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B35DD" w:rsidRPr="00AF4965" w:rsidTr="006B35DD">
        <w:trPr>
          <w:trHeight w:val="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0D" w:rsidRPr="00AF4965" w:rsidRDefault="00D6160D" w:rsidP="00D6160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 протоколы об административных правонарушениях, предусмотренных отдельными законами Иркутсклой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0D" w:rsidRPr="00AF4965" w:rsidRDefault="00D6160D" w:rsidP="00D6160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</w:tbl>
    <w:p w:rsidR="00D6160D" w:rsidRPr="00AF4965" w:rsidRDefault="00D6160D" w:rsidP="00B642D1">
      <w:pPr>
        <w:pStyle w:val="a3"/>
        <w:jc w:val="right"/>
        <w:rPr>
          <w:b w:val="0"/>
          <w:sz w:val="18"/>
          <w:szCs w:val="18"/>
        </w:rPr>
      </w:pPr>
    </w:p>
    <w:p w:rsidR="00AE4557" w:rsidRPr="00AF4965" w:rsidRDefault="00705E1F" w:rsidP="00AE4557">
      <w:pPr>
        <w:pStyle w:val="a3"/>
        <w:ind w:firstLine="360"/>
        <w:jc w:val="both"/>
        <w:rPr>
          <w:b w:val="0"/>
        </w:rPr>
      </w:pPr>
      <w:r w:rsidRPr="00AF4965">
        <w:rPr>
          <w:b w:val="0"/>
          <w:bCs w:val="0"/>
        </w:rPr>
        <w:t xml:space="preserve">  </w:t>
      </w:r>
      <w:r w:rsidR="00AE4557" w:rsidRPr="00AF4965">
        <w:rPr>
          <w:b w:val="0"/>
        </w:rPr>
        <w:t xml:space="preserve">Общегосударственные вопросы включают в себя  расходы на </w:t>
      </w:r>
      <w:r w:rsidR="00DF0339" w:rsidRPr="00AF4965">
        <w:rPr>
          <w:b w:val="0"/>
        </w:rPr>
        <w:t xml:space="preserve">функционирование органов местного самоуправления (39753,3 тыс.руб.), </w:t>
      </w:r>
      <w:r w:rsidR="00AE4557" w:rsidRPr="00AF4965">
        <w:rPr>
          <w:b w:val="0"/>
        </w:rPr>
        <w:t xml:space="preserve"> М</w:t>
      </w:r>
      <w:r w:rsidR="00B642D1" w:rsidRPr="00AF4965">
        <w:rPr>
          <w:b w:val="0"/>
        </w:rPr>
        <w:t>К</w:t>
      </w:r>
      <w:r w:rsidR="00AE4557" w:rsidRPr="00AF4965">
        <w:rPr>
          <w:b w:val="0"/>
        </w:rPr>
        <w:t>У «Централизованная служба по обслуживанию учреждений Нижнеудинского муниципального образования»</w:t>
      </w:r>
      <w:r w:rsidR="00B642D1" w:rsidRPr="00AF4965">
        <w:rPr>
          <w:b w:val="0"/>
        </w:rPr>
        <w:t xml:space="preserve"> (</w:t>
      </w:r>
      <w:r w:rsidR="006B35DD" w:rsidRPr="00AF4965">
        <w:rPr>
          <w:b w:val="0"/>
        </w:rPr>
        <w:t>14506,6</w:t>
      </w:r>
      <w:r w:rsidR="00B642D1" w:rsidRPr="00AF4965">
        <w:rPr>
          <w:b w:val="0"/>
        </w:rPr>
        <w:t>тыс.руб.)</w:t>
      </w:r>
      <w:r w:rsidR="00AE4557" w:rsidRPr="00AF4965">
        <w:rPr>
          <w:b w:val="0"/>
        </w:rPr>
        <w:t xml:space="preserve">, </w:t>
      </w:r>
      <w:r w:rsidR="0093431B" w:rsidRPr="00AF4965">
        <w:rPr>
          <w:b w:val="0"/>
        </w:rPr>
        <w:t>оценку недвижимости, признание прав и регулирование отношений по муниципальной собственности (</w:t>
      </w:r>
      <w:r w:rsidR="006B35DD" w:rsidRPr="00AF4965">
        <w:rPr>
          <w:b w:val="0"/>
        </w:rPr>
        <w:t>1790,8</w:t>
      </w:r>
      <w:r w:rsidR="0093431B" w:rsidRPr="00AF4965">
        <w:rPr>
          <w:b w:val="0"/>
        </w:rPr>
        <w:t xml:space="preserve">тыс.руб.),  </w:t>
      </w:r>
      <w:r w:rsidR="00525A2C" w:rsidRPr="00AF4965">
        <w:rPr>
          <w:b w:val="0"/>
        </w:rPr>
        <w:t xml:space="preserve">выполнение других обязательств государства (1866,1 тыс.руб.), </w:t>
      </w:r>
      <w:r w:rsidR="0093431B" w:rsidRPr="00AF4965">
        <w:rPr>
          <w:b w:val="0"/>
        </w:rPr>
        <w:t>реализацию ведомственной целевой программы повышения эффективности бюджетных расходов Нижнеудинского МО (50,0тыс.руб.),</w:t>
      </w:r>
      <w:r w:rsidR="0008510B" w:rsidRPr="00AF4965">
        <w:rPr>
          <w:b w:val="0"/>
        </w:rPr>
        <w:t xml:space="preserve"> </w:t>
      </w:r>
      <w:r w:rsidR="00DF0339" w:rsidRPr="00AF4965">
        <w:rPr>
          <w:b w:val="0"/>
        </w:rPr>
        <w:t>реализация ведомственной целев</w:t>
      </w:r>
      <w:r w:rsidR="00525A2C" w:rsidRPr="00AF4965">
        <w:rPr>
          <w:b w:val="0"/>
        </w:rPr>
        <w:t>ой</w:t>
      </w:r>
      <w:r w:rsidR="00DF0339" w:rsidRPr="00AF4965">
        <w:rPr>
          <w:b w:val="0"/>
        </w:rPr>
        <w:t xml:space="preserve"> программы мероприятий, посвященных празднованию 70-ой годовщины Победы в Великой Отечественной войне 1941-1945 Нижнеудинского муниципального образования на 2015 г</w:t>
      </w:r>
      <w:r w:rsidR="00525A2C" w:rsidRPr="00AF4965">
        <w:rPr>
          <w:b w:val="0"/>
        </w:rPr>
        <w:t xml:space="preserve"> (123,8тыс.руб.),</w:t>
      </w:r>
      <w:r w:rsidR="00DF0339" w:rsidRPr="00AF4965">
        <w:rPr>
          <w:b w:val="0"/>
        </w:rPr>
        <w:t xml:space="preserve"> </w:t>
      </w:r>
      <w:r w:rsidR="0008510B" w:rsidRPr="00AF4965">
        <w:rPr>
          <w:b w:val="0"/>
        </w:rPr>
        <w:t>осуществление переданных полномочий в области административной ответственности (0,7тыс.руб.)</w:t>
      </w:r>
      <w:r w:rsidR="00525A2C" w:rsidRPr="00AF4965">
        <w:rPr>
          <w:b w:val="0"/>
        </w:rPr>
        <w:t>.</w:t>
      </w:r>
    </w:p>
    <w:p w:rsidR="00325A71" w:rsidRPr="00AF4965" w:rsidRDefault="00705E1F" w:rsidP="00705E1F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В структуре расходов, предусмотренных на решение общегосударственных вопросов, предусмотрены  расходы по резервному фонду администрации муниципального образования. Статьей 8 решения Думы Нижнеудинского муниципального образования от </w:t>
      </w:r>
      <w:r w:rsidR="006B35DD" w:rsidRPr="00AF4965">
        <w:rPr>
          <w:b w:val="0"/>
          <w:bCs w:val="0"/>
        </w:rPr>
        <w:t>18</w:t>
      </w:r>
      <w:r w:rsidRPr="00AF4965">
        <w:rPr>
          <w:b w:val="0"/>
          <w:bCs w:val="0"/>
        </w:rPr>
        <w:t xml:space="preserve"> декабря 201</w:t>
      </w:r>
      <w:r w:rsidR="006B35DD" w:rsidRPr="00AF4965">
        <w:rPr>
          <w:b w:val="0"/>
          <w:bCs w:val="0"/>
        </w:rPr>
        <w:t>4</w:t>
      </w:r>
      <w:r w:rsidRPr="00AF4965">
        <w:rPr>
          <w:b w:val="0"/>
          <w:bCs w:val="0"/>
        </w:rPr>
        <w:t xml:space="preserve"> года №5</w:t>
      </w:r>
      <w:r w:rsidR="0008510B" w:rsidRPr="00AF4965">
        <w:rPr>
          <w:b w:val="0"/>
          <w:bCs w:val="0"/>
        </w:rPr>
        <w:t>4</w:t>
      </w:r>
      <w:r w:rsidRPr="00AF4965">
        <w:rPr>
          <w:b w:val="0"/>
          <w:bCs w:val="0"/>
        </w:rPr>
        <w:t xml:space="preserve"> «О бюджете Нижнеудинского муниципального образования  на 201</w:t>
      </w:r>
      <w:r w:rsidR="0008510B" w:rsidRPr="00AF4965">
        <w:rPr>
          <w:b w:val="0"/>
          <w:bCs w:val="0"/>
        </w:rPr>
        <w:t>4</w:t>
      </w:r>
      <w:r w:rsidRPr="00AF4965">
        <w:rPr>
          <w:b w:val="0"/>
          <w:bCs w:val="0"/>
        </w:rPr>
        <w:t xml:space="preserve"> год и плановый период 201</w:t>
      </w:r>
      <w:r w:rsidR="0008510B" w:rsidRPr="00AF4965">
        <w:rPr>
          <w:b w:val="0"/>
          <w:bCs w:val="0"/>
        </w:rPr>
        <w:t xml:space="preserve">5 и </w:t>
      </w:r>
      <w:r w:rsidRPr="00AF4965">
        <w:rPr>
          <w:b w:val="0"/>
          <w:bCs w:val="0"/>
        </w:rPr>
        <w:t>201</w:t>
      </w:r>
      <w:r w:rsidR="0008510B" w:rsidRPr="00AF4965">
        <w:rPr>
          <w:b w:val="0"/>
          <w:bCs w:val="0"/>
        </w:rPr>
        <w:t>6</w:t>
      </w:r>
      <w:r w:rsidRPr="00AF4965">
        <w:rPr>
          <w:b w:val="0"/>
          <w:bCs w:val="0"/>
        </w:rPr>
        <w:t xml:space="preserve"> годов» размер Фонда установлен в сумме 250,00 тыс. руб. или 0,2% от общего объема расходов местного бюджета, что не противоречит требованиям Бюджетного кодекса РФ.</w:t>
      </w:r>
      <w:r w:rsidR="006B35DD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>Положение о порядке использования бюджетных ассигнований резервного фонда администрации Нижнеудинского муниципального образования</w:t>
      </w:r>
      <w:r w:rsidR="006B35DD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 xml:space="preserve">утверждено постановлением администрации Нижнеудинского муниципального образования. </w:t>
      </w:r>
      <w:r w:rsidR="00325A71" w:rsidRPr="00AF4965">
        <w:rPr>
          <w:b w:val="0"/>
          <w:bCs w:val="0"/>
        </w:rPr>
        <w:t>В 201</w:t>
      </w:r>
      <w:r w:rsidR="006B35DD" w:rsidRPr="00AF4965">
        <w:rPr>
          <w:b w:val="0"/>
          <w:bCs w:val="0"/>
        </w:rPr>
        <w:t>5</w:t>
      </w:r>
      <w:r w:rsidR="00325A71" w:rsidRPr="00AF4965">
        <w:rPr>
          <w:b w:val="0"/>
          <w:bCs w:val="0"/>
        </w:rPr>
        <w:t xml:space="preserve"> году принято к исполнению  </w:t>
      </w:r>
      <w:r w:rsidR="006B35DD" w:rsidRPr="00AF4965">
        <w:rPr>
          <w:b w:val="0"/>
          <w:bCs w:val="0"/>
        </w:rPr>
        <w:t>три</w:t>
      </w:r>
      <w:r w:rsidR="00325A71" w:rsidRPr="00AF4965">
        <w:rPr>
          <w:b w:val="0"/>
          <w:bCs w:val="0"/>
        </w:rPr>
        <w:t xml:space="preserve">  постановления администрации Нижнеудинского муниципального образования о выделении средств из резервного фонда </w:t>
      </w:r>
      <w:r w:rsidR="006B35DD" w:rsidRPr="00AF4965">
        <w:rPr>
          <w:b w:val="0"/>
          <w:bCs w:val="0"/>
        </w:rPr>
        <w:t xml:space="preserve">№399 от 23.03.2015, №627 от 15.05.2015, №660 от 21.05.2015 </w:t>
      </w:r>
      <w:r w:rsidR="00325A71" w:rsidRPr="00AF4965">
        <w:rPr>
          <w:b w:val="0"/>
          <w:bCs w:val="0"/>
        </w:rPr>
        <w:t xml:space="preserve"> на общую сумму </w:t>
      </w:r>
      <w:r w:rsidR="006B35DD" w:rsidRPr="00AF4965">
        <w:rPr>
          <w:b w:val="0"/>
          <w:bCs w:val="0"/>
        </w:rPr>
        <w:t>211,8</w:t>
      </w:r>
      <w:r w:rsidR="00325A71" w:rsidRPr="00AF4965">
        <w:rPr>
          <w:b w:val="0"/>
          <w:bCs w:val="0"/>
        </w:rPr>
        <w:t xml:space="preserve"> тыс.руб.; </w:t>
      </w:r>
      <w:r w:rsidR="00B37B44" w:rsidRPr="00AF4965">
        <w:rPr>
          <w:b w:val="0"/>
          <w:bCs w:val="0"/>
        </w:rPr>
        <w:t xml:space="preserve">остаток неиспользованных средств - 50,0 тыс.руб. </w:t>
      </w:r>
    </w:p>
    <w:p w:rsidR="00705E1F" w:rsidRPr="00AF4965" w:rsidRDefault="00705E1F" w:rsidP="007245FE">
      <w:pPr>
        <w:pStyle w:val="a3"/>
        <w:ind w:firstLine="708"/>
        <w:jc w:val="both"/>
        <w:rPr>
          <w:b w:val="0"/>
        </w:rPr>
      </w:pPr>
    </w:p>
    <w:p w:rsidR="00285C67" w:rsidRPr="00AF4965" w:rsidRDefault="00285C67" w:rsidP="00525A2C">
      <w:pPr>
        <w:pStyle w:val="a3"/>
        <w:ind w:firstLine="708"/>
        <w:jc w:val="left"/>
        <w:rPr>
          <w:b w:val="0"/>
          <w:bCs w:val="0"/>
          <w:u w:val="single"/>
        </w:rPr>
      </w:pPr>
      <w:r w:rsidRPr="00AF4965">
        <w:rPr>
          <w:b w:val="0"/>
          <w:bCs w:val="0"/>
          <w:u w:val="single"/>
        </w:rPr>
        <w:t xml:space="preserve">Раздел 0300 </w:t>
      </w:r>
      <w:r w:rsidRPr="00AF4965">
        <w:rPr>
          <w:b w:val="0"/>
          <w:u w:val="single"/>
        </w:rPr>
        <w:t>«Национальная безопасность и правоохранительная деятельность»</w:t>
      </w:r>
    </w:p>
    <w:p w:rsidR="007245FE" w:rsidRPr="00AF4965" w:rsidRDefault="00285C67" w:rsidP="00EA1B67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  <w:t xml:space="preserve">Расходы по разделу </w:t>
      </w:r>
      <w:r w:rsidRPr="00AF4965">
        <w:rPr>
          <w:b w:val="0"/>
        </w:rPr>
        <w:t>0300</w:t>
      </w:r>
      <w:r w:rsidRPr="00AF4965">
        <w:rPr>
          <w:b w:val="0"/>
          <w:bCs w:val="0"/>
        </w:rPr>
        <w:t xml:space="preserve"> исполнены в сумме </w:t>
      </w:r>
      <w:r w:rsidR="00525A2C" w:rsidRPr="00AF4965">
        <w:rPr>
          <w:b w:val="0"/>
          <w:bCs w:val="0"/>
        </w:rPr>
        <w:t>317,3</w:t>
      </w:r>
      <w:r w:rsidRPr="00AF4965">
        <w:rPr>
          <w:b w:val="0"/>
          <w:bCs w:val="0"/>
        </w:rPr>
        <w:t xml:space="preserve"> тыс.руб. или </w:t>
      </w:r>
      <w:r w:rsidR="00525A2C" w:rsidRPr="00AF4965">
        <w:rPr>
          <w:b w:val="0"/>
          <w:bCs w:val="0"/>
        </w:rPr>
        <w:t>99,7</w:t>
      </w:r>
      <w:r w:rsidRPr="00AF4965">
        <w:rPr>
          <w:b w:val="0"/>
          <w:bCs w:val="0"/>
        </w:rPr>
        <w:t xml:space="preserve">% годовых бюджетных назначений. Осуществлялось финансирование мероприятий по </w:t>
      </w:r>
      <w:r w:rsidR="00525A2C" w:rsidRPr="00AF4965">
        <w:rPr>
          <w:b w:val="0"/>
          <w:bCs w:val="0"/>
        </w:rPr>
        <w:t xml:space="preserve">предупреждению и ликвидации последствий чрезвычайных ситуаций  и стихийных бедствий (подраздел 0309)  в сумме 218,4тыс.руб., мероприятий по </w:t>
      </w:r>
      <w:r w:rsidRPr="00AF4965">
        <w:rPr>
          <w:b w:val="0"/>
          <w:bCs w:val="0"/>
        </w:rPr>
        <w:t>обеспечению пожарной безопасности (подраздел 0314) в рамках реализации мероприятий муниципальной программы «Обеспечение пожарной безопасности в Нижнеудинском муниципальном образовании в период 201</w:t>
      </w:r>
      <w:r w:rsidR="00525A2C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>-201</w:t>
      </w:r>
      <w:r w:rsidR="00525A2C" w:rsidRPr="00AF4965">
        <w:rPr>
          <w:b w:val="0"/>
          <w:bCs w:val="0"/>
        </w:rPr>
        <w:t>7</w:t>
      </w:r>
      <w:r w:rsidRPr="00AF4965">
        <w:rPr>
          <w:b w:val="0"/>
          <w:bCs w:val="0"/>
        </w:rPr>
        <w:t>гг.»</w:t>
      </w:r>
      <w:r w:rsidR="00525A2C" w:rsidRPr="00AF4965">
        <w:rPr>
          <w:b w:val="0"/>
          <w:bCs w:val="0"/>
        </w:rPr>
        <w:t xml:space="preserve"> (приобретено 8 гидрантов)</w:t>
      </w:r>
      <w:r w:rsidR="00EA1B67" w:rsidRPr="00AF4965">
        <w:rPr>
          <w:b w:val="0"/>
          <w:bCs w:val="0"/>
        </w:rPr>
        <w:t>.</w:t>
      </w:r>
      <w:r w:rsidR="00EA1B67" w:rsidRPr="00AF4965">
        <w:rPr>
          <w:b w:val="0"/>
          <w:bCs w:val="0"/>
        </w:rPr>
        <w:tab/>
      </w:r>
    </w:p>
    <w:p w:rsidR="009B2820" w:rsidRPr="00AF4965" w:rsidRDefault="009B2820" w:rsidP="00EA1B67">
      <w:pPr>
        <w:pStyle w:val="a3"/>
        <w:jc w:val="both"/>
        <w:rPr>
          <w:b w:val="0"/>
        </w:rPr>
      </w:pPr>
    </w:p>
    <w:p w:rsidR="007245FE" w:rsidRPr="00AF4965" w:rsidRDefault="00525A2C" w:rsidP="00525A2C">
      <w:pPr>
        <w:pStyle w:val="a3"/>
        <w:ind w:firstLine="708"/>
        <w:jc w:val="left"/>
        <w:rPr>
          <w:b w:val="0"/>
          <w:bCs w:val="0"/>
          <w:u w:val="single"/>
        </w:rPr>
      </w:pPr>
      <w:r w:rsidRPr="00AF4965">
        <w:rPr>
          <w:b w:val="0"/>
          <w:bCs w:val="0"/>
          <w:u w:val="single"/>
        </w:rPr>
        <w:t xml:space="preserve">Раздел </w:t>
      </w:r>
      <w:r w:rsidR="007245FE" w:rsidRPr="00AF4965">
        <w:rPr>
          <w:b w:val="0"/>
          <w:bCs w:val="0"/>
          <w:u w:val="single"/>
        </w:rPr>
        <w:t xml:space="preserve"> 0400 «Национальная экономика»</w:t>
      </w:r>
    </w:p>
    <w:p w:rsidR="003A7283" w:rsidRPr="00AF4965" w:rsidRDefault="007245FE" w:rsidP="003A7283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lastRenderedPageBreak/>
        <w:t xml:space="preserve">     </w:t>
      </w:r>
      <w:r w:rsidRPr="00AF4965">
        <w:rPr>
          <w:b w:val="0"/>
          <w:bCs w:val="0"/>
        </w:rPr>
        <w:tab/>
        <w:t xml:space="preserve">Фактическое исполнение по указанному разделу за отчетный период составляет </w:t>
      </w:r>
      <w:r w:rsidR="00316A82" w:rsidRPr="00AF4965">
        <w:rPr>
          <w:b w:val="0"/>
          <w:bCs w:val="0"/>
        </w:rPr>
        <w:t>18359,0</w:t>
      </w:r>
      <w:r w:rsidRPr="00AF4965">
        <w:rPr>
          <w:b w:val="0"/>
          <w:bCs w:val="0"/>
        </w:rPr>
        <w:t xml:space="preserve"> тыс.руб. при плане </w:t>
      </w:r>
      <w:r w:rsidR="00316A82" w:rsidRPr="00AF4965">
        <w:rPr>
          <w:b w:val="0"/>
          <w:bCs w:val="0"/>
        </w:rPr>
        <w:t>18726,4</w:t>
      </w:r>
      <w:r w:rsidRPr="00AF4965">
        <w:rPr>
          <w:b w:val="0"/>
          <w:bCs w:val="0"/>
        </w:rPr>
        <w:t xml:space="preserve"> тыс. руб. или </w:t>
      </w:r>
      <w:r w:rsidR="00316A82" w:rsidRPr="00AF4965">
        <w:rPr>
          <w:b w:val="0"/>
          <w:bCs w:val="0"/>
        </w:rPr>
        <w:t>98,0</w:t>
      </w:r>
      <w:r w:rsidR="004F2989" w:rsidRPr="00AF4965">
        <w:rPr>
          <w:b w:val="0"/>
          <w:bCs w:val="0"/>
        </w:rPr>
        <w:t>%</w:t>
      </w:r>
      <w:r w:rsidRPr="00AF4965">
        <w:rPr>
          <w:b w:val="0"/>
          <w:bCs w:val="0"/>
        </w:rPr>
        <w:t xml:space="preserve"> годовых бюджетных назначений.  Более подробно основные показатели исполнения бюджета  Нижнеудинского муниципального образования по расходам   по разделу  0400 «Национальная экономика» представлены в следующей таблице.</w:t>
      </w:r>
    </w:p>
    <w:p w:rsidR="000507E8" w:rsidRPr="00AF4965" w:rsidRDefault="007245FE" w:rsidP="003A7283">
      <w:pPr>
        <w:pStyle w:val="a3"/>
        <w:jc w:val="right"/>
        <w:rPr>
          <w:b w:val="0"/>
          <w:bCs w:val="0"/>
          <w:sz w:val="20"/>
          <w:szCs w:val="20"/>
        </w:rPr>
      </w:pPr>
      <w:r w:rsidRPr="00AF4965">
        <w:rPr>
          <w:b w:val="0"/>
          <w:bCs w:val="0"/>
          <w:sz w:val="20"/>
          <w:szCs w:val="20"/>
        </w:rPr>
        <w:t xml:space="preserve">Таблица </w:t>
      </w:r>
      <w:r w:rsidR="004F2989" w:rsidRPr="00AF4965">
        <w:rPr>
          <w:b w:val="0"/>
          <w:bCs w:val="0"/>
          <w:sz w:val="20"/>
          <w:szCs w:val="20"/>
        </w:rPr>
        <w:t>12</w:t>
      </w:r>
    </w:p>
    <w:tbl>
      <w:tblPr>
        <w:tblW w:w="9369" w:type="dxa"/>
        <w:tblInd w:w="95" w:type="dxa"/>
        <w:tblLook w:val="04A0"/>
      </w:tblPr>
      <w:tblGrid>
        <w:gridCol w:w="3841"/>
        <w:gridCol w:w="708"/>
        <w:gridCol w:w="1701"/>
        <w:gridCol w:w="1276"/>
        <w:gridCol w:w="965"/>
        <w:gridCol w:w="878"/>
      </w:tblGrid>
      <w:tr w:rsidR="006000C1" w:rsidRPr="00AF4965" w:rsidTr="006000C1">
        <w:trPr>
          <w:trHeight w:val="30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РзПз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Уточненный план 2015г.,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Факт 2015г., тыс.руб.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Откл.            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Процент исполн.</w:t>
            </w:r>
          </w:p>
        </w:tc>
      </w:tr>
      <w:tr w:rsidR="006000C1" w:rsidRPr="00AF4965" w:rsidTr="006000C1">
        <w:trPr>
          <w:trHeight w:val="225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5=4-3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</w:t>
            </w:r>
          </w:p>
        </w:tc>
      </w:tr>
      <w:tr w:rsidR="003349DD" w:rsidRPr="00AF4965" w:rsidTr="0027639E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7639E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7639E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27639E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240577,7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27639E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223479,5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27639E">
            <w:pPr>
              <w:jc w:val="right"/>
              <w:rPr>
                <w:b/>
                <w:bCs/>
                <w:sz w:val="16"/>
                <w:szCs w:val="16"/>
              </w:rPr>
            </w:pPr>
            <w:r w:rsidRPr="00AF4965">
              <w:rPr>
                <w:b/>
                <w:bCs/>
                <w:sz w:val="16"/>
                <w:szCs w:val="16"/>
              </w:rPr>
              <w:t>-17098,2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27639E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92,9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18726,4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18359,0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B95978" w:rsidP="00B95978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367,4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98,0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17236,6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17234,2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B95978" w:rsidP="00B95978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-2,4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8574,7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141,1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B95978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  <w:r w:rsidR="006000C1" w:rsidRPr="00AF4965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 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Подпрограмма "Государственная политика в сфере экономического развития Иркутской области" на 2015-2020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4346,8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0C1" w:rsidRPr="00AF4965" w:rsidRDefault="006000C1" w:rsidP="00B95978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4346,</w:t>
            </w:r>
            <w:r w:rsidR="00B95978" w:rsidRPr="00AF4965">
              <w:rPr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B95978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</w:t>
            </w:r>
            <w:r w:rsidR="00B95978" w:rsidRPr="00AF4965">
              <w:rPr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 программа "Повышение безопасности дорожного движения в Нижнеудинском муниципальном образовании в период 2013-2020гг."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B95978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187,</w:t>
            </w:r>
            <w:r w:rsidR="00B95978" w:rsidRPr="00AF4965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B95978" w:rsidP="00B95978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98,7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программа "Развитие автомобильных дорог общего пользования, находящихся в муниципальной собственности Нижнеудинского муниципального образования,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3984,0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1392,8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1027,8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B95978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-</w:t>
            </w:r>
            <w:r w:rsidR="00B95978" w:rsidRPr="00AF4965">
              <w:rPr>
                <w:b/>
                <w:bCs/>
                <w:sz w:val="18"/>
                <w:szCs w:val="18"/>
              </w:rPr>
              <w:t>365,0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73,8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838,0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B95978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-335,0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71,4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-30,0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33,3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2012-2017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6000C1" w:rsidRPr="00AF4965" w:rsidTr="006000C1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C1" w:rsidRPr="00AF4965" w:rsidRDefault="006000C1" w:rsidP="006000C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C1" w:rsidRPr="00AF4965" w:rsidRDefault="006000C1" w:rsidP="006000C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</w:tbl>
    <w:p w:rsidR="006000C1" w:rsidRPr="00AF4965" w:rsidRDefault="006000C1" w:rsidP="007245FE">
      <w:pPr>
        <w:pStyle w:val="a3"/>
        <w:jc w:val="right"/>
        <w:rPr>
          <w:b w:val="0"/>
          <w:bCs w:val="0"/>
        </w:rPr>
      </w:pPr>
    </w:p>
    <w:p w:rsidR="007245FE" w:rsidRPr="00AF4965" w:rsidRDefault="007245FE" w:rsidP="007245FE">
      <w:pPr>
        <w:pStyle w:val="a3"/>
        <w:ind w:firstLine="708"/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t>Расходы 201</w:t>
      </w:r>
      <w:r w:rsidR="006000C1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года по разделу 0400 отражены по трем подразделам: </w:t>
      </w:r>
    </w:p>
    <w:p w:rsidR="007245FE" w:rsidRPr="00AF4965" w:rsidRDefault="007245FE" w:rsidP="007245FE">
      <w:pPr>
        <w:pStyle w:val="a3"/>
        <w:ind w:firstLine="708"/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t>- 0401 «Общеэкономические вопросы» (</w:t>
      </w:r>
      <w:r w:rsidRPr="00AF4965">
        <w:rPr>
          <w:b w:val="0"/>
        </w:rPr>
        <w:t>осуществление  отдельных областных полномочий в сфере водоснабжения и водоотведения),</w:t>
      </w:r>
      <w:r w:rsidRPr="00AF4965">
        <w:t xml:space="preserve"> </w:t>
      </w:r>
      <w:r w:rsidRPr="00AF4965">
        <w:rPr>
          <w:b w:val="0"/>
        </w:rPr>
        <w:t xml:space="preserve">фактическое исполнение </w:t>
      </w:r>
      <w:r w:rsidR="0088580C" w:rsidRPr="00AF4965">
        <w:rPr>
          <w:b w:val="0"/>
        </w:rPr>
        <w:t>97,0</w:t>
      </w:r>
      <w:r w:rsidRPr="00AF4965">
        <w:rPr>
          <w:b w:val="0"/>
        </w:rPr>
        <w:t>тыс.руб. или 100% годовых плановых назначений</w:t>
      </w:r>
      <w:r w:rsidRPr="00AF4965">
        <w:rPr>
          <w:b w:val="0"/>
          <w:bCs w:val="0"/>
        </w:rPr>
        <w:t>;</w:t>
      </w:r>
    </w:p>
    <w:p w:rsidR="00D028D1" w:rsidRPr="00AF4965" w:rsidRDefault="007245FE" w:rsidP="007245FE">
      <w:pPr>
        <w:pStyle w:val="a3"/>
        <w:ind w:firstLine="708"/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- 0409 «Дорожное хозяйство (дорожные фонды)», фактическое исполнение </w:t>
      </w:r>
      <w:r w:rsidR="006000C1" w:rsidRPr="00AF4965">
        <w:rPr>
          <w:b w:val="0"/>
          <w:bCs w:val="0"/>
        </w:rPr>
        <w:t>17234,2</w:t>
      </w:r>
      <w:r w:rsidRPr="00AF4965">
        <w:rPr>
          <w:b w:val="0"/>
          <w:bCs w:val="0"/>
        </w:rPr>
        <w:t>тыс.руб.</w:t>
      </w:r>
      <w:r w:rsidR="00D028D1" w:rsidRPr="00AF4965">
        <w:rPr>
          <w:b w:val="0"/>
          <w:bCs w:val="0"/>
        </w:rPr>
        <w:t xml:space="preserve"> при плане </w:t>
      </w:r>
      <w:r w:rsidR="006000C1" w:rsidRPr="00AF4965">
        <w:rPr>
          <w:b w:val="0"/>
          <w:bCs w:val="0"/>
        </w:rPr>
        <w:t>17236,6</w:t>
      </w:r>
      <w:r w:rsidR="00D028D1" w:rsidRPr="00AF4965">
        <w:rPr>
          <w:b w:val="0"/>
          <w:bCs w:val="0"/>
        </w:rPr>
        <w:t xml:space="preserve"> тыс.руб.</w:t>
      </w:r>
      <w:r w:rsidRPr="00AF4965">
        <w:rPr>
          <w:b w:val="0"/>
          <w:bCs w:val="0"/>
        </w:rPr>
        <w:t xml:space="preserve">, или </w:t>
      </w:r>
      <w:r w:rsidR="006000C1" w:rsidRPr="00AF4965">
        <w:rPr>
          <w:b w:val="0"/>
          <w:bCs w:val="0"/>
        </w:rPr>
        <w:t>99,99</w:t>
      </w:r>
      <w:r w:rsidR="00D028D1" w:rsidRPr="00AF4965">
        <w:rPr>
          <w:b w:val="0"/>
          <w:bCs w:val="0"/>
        </w:rPr>
        <w:t>%;</w:t>
      </w:r>
    </w:p>
    <w:p w:rsidR="007245FE" w:rsidRPr="00AF4965" w:rsidRDefault="007245FE" w:rsidP="007245FE">
      <w:pPr>
        <w:pStyle w:val="a3"/>
        <w:ind w:firstLine="708"/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t>- 0412 «Другие вопросы в области национальной экономик</w:t>
      </w:r>
      <w:r w:rsidR="00D028D1" w:rsidRPr="00AF4965">
        <w:rPr>
          <w:b w:val="0"/>
          <w:bCs w:val="0"/>
        </w:rPr>
        <w:t>и</w:t>
      </w:r>
      <w:r w:rsidRPr="00AF4965">
        <w:rPr>
          <w:b w:val="0"/>
          <w:bCs w:val="0"/>
        </w:rPr>
        <w:t xml:space="preserve">», фактическое исполнение </w:t>
      </w:r>
      <w:r w:rsidR="006000C1" w:rsidRPr="00AF4965">
        <w:rPr>
          <w:b w:val="0"/>
          <w:bCs w:val="0"/>
        </w:rPr>
        <w:t>1027,8</w:t>
      </w:r>
      <w:r w:rsidRPr="00AF4965">
        <w:rPr>
          <w:b w:val="0"/>
          <w:bCs w:val="0"/>
        </w:rPr>
        <w:t>тыс.руб.</w:t>
      </w:r>
      <w:r w:rsidR="00D028D1" w:rsidRPr="00AF4965">
        <w:rPr>
          <w:b w:val="0"/>
          <w:bCs w:val="0"/>
        </w:rPr>
        <w:t xml:space="preserve"> при плане </w:t>
      </w:r>
      <w:r w:rsidR="006000C1" w:rsidRPr="00AF4965">
        <w:rPr>
          <w:b w:val="0"/>
          <w:bCs w:val="0"/>
        </w:rPr>
        <w:t>1392,8</w:t>
      </w:r>
      <w:r w:rsidR="00D028D1" w:rsidRPr="00AF4965">
        <w:rPr>
          <w:b w:val="0"/>
          <w:bCs w:val="0"/>
        </w:rPr>
        <w:t xml:space="preserve">тыс.руб. </w:t>
      </w:r>
      <w:r w:rsidRPr="00AF4965">
        <w:rPr>
          <w:b w:val="0"/>
          <w:bCs w:val="0"/>
        </w:rPr>
        <w:t xml:space="preserve">или </w:t>
      </w:r>
      <w:r w:rsidR="006000C1" w:rsidRPr="00AF4965">
        <w:rPr>
          <w:b w:val="0"/>
          <w:bCs w:val="0"/>
        </w:rPr>
        <w:t>73,8</w:t>
      </w:r>
      <w:r w:rsidRPr="00AF4965">
        <w:rPr>
          <w:b w:val="0"/>
          <w:bCs w:val="0"/>
        </w:rPr>
        <w:t>%</w:t>
      </w:r>
      <w:r w:rsidR="00D028D1" w:rsidRPr="00AF4965">
        <w:rPr>
          <w:b w:val="0"/>
          <w:bCs w:val="0"/>
        </w:rPr>
        <w:t>.</w:t>
      </w:r>
    </w:p>
    <w:p w:rsidR="007C3D25" w:rsidRPr="00AF4965" w:rsidRDefault="007245FE" w:rsidP="007245FE">
      <w:pPr>
        <w:pStyle w:val="a3"/>
        <w:ind w:firstLine="708"/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t>Наибольший удельный вес по разделу 0400 занимают по итогам отчетного периода расходы по подразделу 0409 «Дорожное хозяйство (дорожные фонды)»</w:t>
      </w:r>
      <w:r w:rsidR="00B42514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 xml:space="preserve">- </w:t>
      </w:r>
      <w:r w:rsidR="006000C1" w:rsidRPr="00AF4965">
        <w:rPr>
          <w:b w:val="0"/>
          <w:bCs w:val="0"/>
        </w:rPr>
        <w:t>93,9</w:t>
      </w:r>
      <w:r w:rsidRPr="00AF4965">
        <w:rPr>
          <w:b w:val="0"/>
          <w:bCs w:val="0"/>
        </w:rPr>
        <w:t xml:space="preserve">% </w:t>
      </w:r>
      <w:r w:rsidR="006000C1" w:rsidRPr="00AF4965">
        <w:rPr>
          <w:b w:val="0"/>
          <w:bCs w:val="0"/>
        </w:rPr>
        <w:t xml:space="preserve">Фактическое исполнение </w:t>
      </w:r>
      <w:r w:rsidR="005665A9" w:rsidRPr="00AF4965">
        <w:rPr>
          <w:b w:val="0"/>
          <w:bCs w:val="0"/>
        </w:rPr>
        <w:t xml:space="preserve">по муниципальным программам по указанному разделу сложилось в сумме </w:t>
      </w:r>
      <w:r w:rsidR="00316A82" w:rsidRPr="00AF4965">
        <w:rPr>
          <w:b w:val="0"/>
          <w:bCs w:val="0"/>
        </w:rPr>
        <w:t>4346,3</w:t>
      </w:r>
      <w:r w:rsidR="005665A9" w:rsidRPr="00AF4965">
        <w:rPr>
          <w:b w:val="0"/>
          <w:bCs w:val="0"/>
        </w:rPr>
        <w:t xml:space="preserve">тыс.руб. или </w:t>
      </w:r>
      <w:r w:rsidR="006000C1" w:rsidRPr="00AF4965">
        <w:rPr>
          <w:b w:val="0"/>
          <w:bCs w:val="0"/>
        </w:rPr>
        <w:t>99,9</w:t>
      </w:r>
      <w:r w:rsidR="005665A9" w:rsidRPr="00AF4965">
        <w:rPr>
          <w:b w:val="0"/>
          <w:bCs w:val="0"/>
        </w:rPr>
        <w:t>% годовых бюджетных назначений</w:t>
      </w:r>
      <w:r w:rsidR="006000C1" w:rsidRPr="00AF4965">
        <w:rPr>
          <w:b w:val="0"/>
          <w:bCs w:val="0"/>
        </w:rPr>
        <w:t xml:space="preserve">. </w:t>
      </w:r>
    </w:p>
    <w:p w:rsidR="004477CE" w:rsidRPr="00AF4965" w:rsidRDefault="006000C1" w:rsidP="007245FE">
      <w:pPr>
        <w:pStyle w:val="a3"/>
        <w:ind w:firstLine="708"/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lastRenderedPageBreak/>
        <w:t xml:space="preserve">Осуществлялась финансирование  мероприятий по </w:t>
      </w:r>
      <w:r w:rsidR="00E5223C" w:rsidRPr="00AF4965">
        <w:rPr>
          <w:b w:val="0"/>
          <w:bCs w:val="0"/>
        </w:rPr>
        <w:t>четырем</w:t>
      </w:r>
      <w:r w:rsidRPr="00AF4965">
        <w:rPr>
          <w:b w:val="0"/>
          <w:bCs w:val="0"/>
        </w:rPr>
        <w:t xml:space="preserve"> муниципальным программам: </w:t>
      </w:r>
    </w:p>
    <w:p w:rsidR="007C3D25" w:rsidRPr="00AF4965" w:rsidRDefault="007C3D25" w:rsidP="007C3D25">
      <w:pPr>
        <w:pStyle w:val="a3"/>
        <w:numPr>
          <w:ilvl w:val="0"/>
          <w:numId w:val="47"/>
        </w:numPr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t>по подразделу 0409 «Дорожное хозяйство (дорожные фонды)»:</w:t>
      </w:r>
    </w:p>
    <w:p w:rsidR="005665A9" w:rsidRPr="00AF4965" w:rsidRDefault="005665A9" w:rsidP="007245FE">
      <w:pPr>
        <w:pStyle w:val="a3"/>
        <w:ind w:firstLine="708"/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t>- «</w:t>
      </w:r>
      <w:r w:rsidR="00963897" w:rsidRPr="00AF4965">
        <w:rPr>
          <w:b w:val="0"/>
          <w:bCs w:val="0"/>
        </w:rPr>
        <w:t>Повышение безопасности дорожного движения в Нижнеудинском муниципальном образовании»</w:t>
      </w:r>
      <w:r w:rsidR="006000C1" w:rsidRPr="00AF4965">
        <w:rPr>
          <w:b w:val="0"/>
          <w:bCs w:val="0"/>
        </w:rPr>
        <w:t xml:space="preserve"> -187,5 тыс.руб. при плане 190,0 тыс.руб.; выполнены работы по нанесению дорожной разметки (125,5тыс.руб.), приобретен</w:t>
      </w:r>
      <w:r w:rsidR="000B0BA2" w:rsidRPr="00AF4965">
        <w:rPr>
          <w:b w:val="0"/>
          <w:bCs w:val="0"/>
        </w:rPr>
        <w:t>ы</w:t>
      </w:r>
      <w:r w:rsidR="006000C1" w:rsidRPr="00AF4965">
        <w:rPr>
          <w:b w:val="0"/>
          <w:bCs w:val="0"/>
        </w:rPr>
        <w:t xml:space="preserve"> материал</w:t>
      </w:r>
      <w:r w:rsidR="000B0BA2" w:rsidRPr="00AF4965">
        <w:rPr>
          <w:b w:val="0"/>
          <w:bCs w:val="0"/>
        </w:rPr>
        <w:t>ы на сумму 62,0тыс.руб.</w:t>
      </w:r>
      <w:r w:rsidR="00083F38" w:rsidRPr="00AF4965">
        <w:rPr>
          <w:b w:val="0"/>
          <w:bCs w:val="0"/>
        </w:rPr>
        <w:t>;</w:t>
      </w:r>
    </w:p>
    <w:p w:rsidR="00083F38" w:rsidRPr="00AF4965" w:rsidRDefault="00083F38" w:rsidP="007245FE">
      <w:pPr>
        <w:pStyle w:val="a3"/>
        <w:ind w:firstLine="708"/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t>- «Развитие автомобильных дорог общего пользования, дворов и дворовых проездов, находящихся в муниципальной собственности Нижнеудинского муниципального образования, на 201</w:t>
      </w:r>
      <w:r w:rsidR="006000C1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>-201</w:t>
      </w:r>
      <w:r w:rsidR="006000C1" w:rsidRPr="00AF4965">
        <w:rPr>
          <w:b w:val="0"/>
          <w:bCs w:val="0"/>
        </w:rPr>
        <w:t>7</w:t>
      </w:r>
      <w:r w:rsidRPr="00AF4965">
        <w:rPr>
          <w:b w:val="0"/>
          <w:bCs w:val="0"/>
        </w:rPr>
        <w:t xml:space="preserve"> годы»</w:t>
      </w:r>
      <w:r w:rsidR="006000C1" w:rsidRPr="00AF4965">
        <w:rPr>
          <w:b w:val="0"/>
          <w:bCs w:val="0"/>
        </w:rPr>
        <w:t xml:space="preserve"> -</w:t>
      </w:r>
      <w:r w:rsidR="00E5223C" w:rsidRPr="00AF4965">
        <w:rPr>
          <w:b w:val="0"/>
          <w:bCs w:val="0"/>
        </w:rPr>
        <w:t>3984,0тыс.руб. или 100% годовых бюджетных назначений; выполнены работы по ремонту автомобильных дорог улиц (2784,0тыс.руб), дворовых проездов (1200,0тыс.руб);</w:t>
      </w:r>
    </w:p>
    <w:p w:rsidR="007C3D25" w:rsidRPr="00AF4965" w:rsidRDefault="007C3D25" w:rsidP="007C3D25">
      <w:pPr>
        <w:pStyle w:val="a3"/>
        <w:numPr>
          <w:ilvl w:val="0"/>
          <w:numId w:val="47"/>
        </w:numPr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по подразделу </w:t>
      </w:r>
      <w:r w:rsidR="009E49DB" w:rsidRPr="00AF4965">
        <w:rPr>
          <w:b w:val="0"/>
          <w:bCs w:val="0"/>
        </w:rPr>
        <w:t>0412 «Другие вопросы в области национальной экономики»</w:t>
      </w:r>
    </w:p>
    <w:p w:rsidR="00D8578D" w:rsidRPr="00AF4965" w:rsidRDefault="00D8578D" w:rsidP="00D8578D">
      <w:pPr>
        <w:pStyle w:val="a3"/>
        <w:ind w:firstLine="708"/>
        <w:contextualSpacing/>
        <w:jc w:val="both"/>
        <w:rPr>
          <w:b w:val="0"/>
        </w:rPr>
      </w:pPr>
      <w:r w:rsidRPr="00AF4965">
        <w:rPr>
          <w:b w:val="0"/>
          <w:bCs w:val="0"/>
        </w:rPr>
        <w:t xml:space="preserve">- </w:t>
      </w:r>
      <w:r w:rsidRPr="00AF4965">
        <w:rPr>
          <w:b w:val="0"/>
        </w:rPr>
        <w:t xml:space="preserve">«Развитие потребительского рынка  и сферы услуг Нижнеудинского муниципального образования на 2012-2016 годы» </w:t>
      </w:r>
      <w:r w:rsidR="00E5223C" w:rsidRPr="00AF4965">
        <w:rPr>
          <w:b w:val="0"/>
        </w:rPr>
        <w:t xml:space="preserve"> - 65,0тыс.руб. или 100% годовых бюджетных назначений; основные мероприятия программы: организация и проведение смотров-конкурсов предприятий потребительского рынка, организация конкурсов профессионального мастерства среди специалистов сферы потребительского рынка</w:t>
      </w:r>
      <w:r w:rsidR="007748C5" w:rsidRPr="00AF4965">
        <w:rPr>
          <w:b w:val="0"/>
        </w:rPr>
        <w:t>;</w:t>
      </w:r>
    </w:p>
    <w:p w:rsidR="007748C5" w:rsidRPr="00AF4965" w:rsidRDefault="007748C5" w:rsidP="00D8578D">
      <w:pPr>
        <w:pStyle w:val="a3"/>
        <w:ind w:firstLine="708"/>
        <w:contextualSpacing/>
        <w:jc w:val="both"/>
        <w:rPr>
          <w:b w:val="0"/>
        </w:rPr>
      </w:pPr>
      <w:r w:rsidRPr="00AF4965">
        <w:rPr>
          <w:b w:val="0"/>
        </w:rPr>
        <w:t>- «Поддержка социально ориентированных некоммерческих организаций Нижнеудинского муниципального образования» на 2015-2017 годы – 109,8 тыс.руб. или 100% годовых бюджетных назначений; осуществлялось финансирование трех совместных мероприятий: областной фестиваль неограниченных возможностей «Благодать», ежегодный любительский хоккейный турнир,  совместное мероприятие  с Нижнеудинской районной организацией  «Общество инвалидов», посвященное празднованию Нового года и Рождества.</w:t>
      </w:r>
    </w:p>
    <w:p w:rsidR="007245FE" w:rsidRPr="00AF4965" w:rsidRDefault="007245FE" w:rsidP="007C3D25">
      <w:pPr>
        <w:pStyle w:val="a3"/>
        <w:ind w:firstLine="708"/>
        <w:jc w:val="left"/>
        <w:rPr>
          <w:b w:val="0"/>
          <w:bCs w:val="0"/>
          <w:u w:val="single"/>
        </w:rPr>
      </w:pPr>
      <w:r w:rsidRPr="00AF4965">
        <w:rPr>
          <w:b w:val="0"/>
          <w:bCs w:val="0"/>
          <w:u w:val="single"/>
        </w:rPr>
        <w:t>Раздел 0700  «Образование»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  <w:t>Фактическое исполнение местного бюджета за 201</w:t>
      </w:r>
      <w:r w:rsidR="007C3D25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  по указанному разделу составляет </w:t>
      </w:r>
      <w:r w:rsidR="007C3D25" w:rsidRPr="00AF4965">
        <w:rPr>
          <w:b w:val="0"/>
          <w:bCs w:val="0"/>
        </w:rPr>
        <w:t>105,6</w:t>
      </w:r>
      <w:r w:rsidRPr="00AF4965">
        <w:rPr>
          <w:b w:val="0"/>
          <w:bCs w:val="0"/>
        </w:rPr>
        <w:t>тыс.руб.</w:t>
      </w:r>
      <w:r w:rsidR="007C3D25" w:rsidRPr="00AF4965">
        <w:rPr>
          <w:b w:val="0"/>
          <w:bCs w:val="0"/>
        </w:rPr>
        <w:t xml:space="preserve"> или 100% годовых бюджетных назначений.</w:t>
      </w:r>
      <w:r w:rsidRPr="00AF4965">
        <w:rPr>
          <w:b w:val="0"/>
          <w:bCs w:val="0"/>
        </w:rPr>
        <w:t xml:space="preserve"> Осуществлялось финансирование мероприятий по повышению квалификации кадров администрации муниципального образования (</w:t>
      </w:r>
      <w:r w:rsidR="007C3D25" w:rsidRPr="00AF4965">
        <w:rPr>
          <w:b w:val="0"/>
          <w:bCs w:val="0"/>
        </w:rPr>
        <w:t>65,6</w:t>
      </w:r>
      <w:r w:rsidRPr="00AF4965">
        <w:rPr>
          <w:b w:val="0"/>
          <w:bCs w:val="0"/>
        </w:rPr>
        <w:t>тыс.руб., подраздел 0705), проведение мероприятий для детей и молодежи (</w:t>
      </w:r>
      <w:r w:rsidR="007C3D25" w:rsidRPr="00AF4965">
        <w:rPr>
          <w:b w:val="0"/>
          <w:bCs w:val="0"/>
        </w:rPr>
        <w:t>40,0</w:t>
      </w:r>
      <w:r w:rsidR="00903731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>тыс.руб., подраздел</w:t>
      </w:r>
      <w:r w:rsidR="00903731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>0707).</w:t>
      </w:r>
    </w:p>
    <w:p w:rsidR="007245FE" w:rsidRPr="00AF4965" w:rsidRDefault="007245FE" w:rsidP="002B4E42">
      <w:pPr>
        <w:pStyle w:val="a3"/>
        <w:ind w:firstLine="708"/>
        <w:jc w:val="left"/>
        <w:rPr>
          <w:b w:val="0"/>
          <w:bCs w:val="0"/>
          <w:u w:val="single"/>
        </w:rPr>
      </w:pPr>
      <w:r w:rsidRPr="00AF4965">
        <w:rPr>
          <w:b w:val="0"/>
          <w:bCs w:val="0"/>
          <w:u w:val="single"/>
        </w:rPr>
        <w:t>Раздел 0800 «Культура, кинематография»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  <w:t xml:space="preserve">Расходы по разделу </w:t>
      </w:r>
      <w:r w:rsidRPr="00AF4965">
        <w:rPr>
          <w:b w:val="0"/>
        </w:rPr>
        <w:t>«Культура, кинематография</w:t>
      </w:r>
      <w:r w:rsidRPr="00AF4965">
        <w:t xml:space="preserve"> »</w:t>
      </w:r>
      <w:r w:rsidRPr="00AF4965">
        <w:rPr>
          <w:b w:val="0"/>
          <w:bCs w:val="0"/>
        </w:rPr>
        <w:t xml:space="preserve"> исполнены в сумме </w:t>
      </w:r>
      <w:r w:rsidR="002B4E42" w:rsidRPr="00AF4965">
        <w:rPr>
          <w:b w:val="0"/>
          <w:bCs w:val="0"/>
        </w:rPr>
        <w:t>33251,5тыс.руб., 100% годовых бюджетных назначений.</w:t>
      </w:r>
    </w:p>
    <w:p w:rsidR="003349DD" w:rsidRPr="00AF4965" w:rsidRDefault="006A6E8C" w:rsidP="006A6E8C">
      <w:pPr>
        <w:pStyle w:val="a3"/>
        <w:jc w:val="right"/>
        <w:rPr>
          <w:b w:val="0"/>
          <w:bCs w:val="0"/>
        </w:rPr>
      </w:pPr>
      <w:r w:rsidRPr="00AF4965">
        <w:rPr>
          <w:b w:val="0"/>
          <w:bCs w:val="0"/>
          <w:sz w:val="20"/>
          <w:szCs w:val="20"/>
        </w:rPr>
        <w:t>Таблица 13</w:t>
      </w: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708"/>
        <w:gridCol w:w="1701"/>
        <w:gridCol w:w="1418"/>
        <w:gridCol w:w="850"/>
        <w:gridCol w:w="993"/>
      </w:tblGrid>
      <w:tr w:rsidR="003349DD" w:rsidRPr="00AF4965" w:rsidTr="002B4E42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B4E42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РзПз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Уточненный план 2015г., тыс.руб.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Факт 2015г.,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Откл.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Процент исполн.</w:t>
            </w:r>
          </w:p>
        </w:tc>
      </w:tr>
      <w:tr w:rsidR="003349DD" w:rsidRPr="00AF4965" w:rsidTr="002B4E42">
        <w:trPr>
          <w:trHeight w:val="20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DD" w:rsidRPr="00AF4965" w:rsidRDefault="003349DD" w:rsidP="002B4E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DD" w:rsidRPr="00AF4965" w:rsidRDefault="003349DD" w:rsidP="003349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DD" w:rsidRPr="00AF4965" w:rsidRDefault="003349DD" w:rsidP="003349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DD" w:rsidRPr="00AF4965" w:rsidRDefault="003349DD" w:rsidP="003349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DD" w:rsidRPr="00AF4965" w:rsidRDefault="003349DD" w:rsidP="00334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DD" w:rsidRPr="00AF4965" w:rsidRDefault="003349DD" w:rsidP="003349DD">
            <w:pPr>
              <w:rPr>
                <w:sz w:val="18"/>
                <w:szCs w:val="18"/>
              </w:rPr>
            </w:pPr>
          </w:p>
        </w:tc>
      </w:tr>
      <w:tr w:rsidR="003349DD" w:rsidRPr="00AF4965" w:rsidTr="002B4E42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B4E42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5=4-3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</w:t>
            </w:r>
          </w:p>
        </w:tc>
      </w:tr>
      <w:tr w:rsidR="003349DD" w:rsidRPr="00AF4965" w:rsidTr="002B4E42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B4E42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240577,7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223479,5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b/>
                <w:bCs/>
                <w:sz w:val="16"/>
                <w:szCs w:val="16"/>
              </w:rPr>
            </w:pPr>
            <w:r w:rsidRPr="00AF4965">
              <w:rPr>
                <w:b/>
                <w:bCs/>
                <w:sz w:val="16"/>
                <w:szCs w:val="16"/>
              </w:rPr>
              <w:t>-17098,2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92,9</w:t>
            </w:r>
          </w:p>
        </w:tc>
      </w:tr>
      <w:tr w:rsidR="003349DD" w:rsidRPr="00AF4965" w:rsidTr="002B4E42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B4E42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2B4E42" w:rsidP="003349DD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33251,5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2B4E42" w:rsidP="003349DD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33251,5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2B4E42" w:rsidP="003349DD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349DD" w:rsidRPr="00AF4965" w:rsidTr="002B4E42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B4E42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Обеспечение деятельности подведом</w:t>
            </w:r>
            <w:r w:rsidR="002B4E42" w:rsidRPr="00AF4965">
              <w:rPr>
                <w:sz w:val="18"/>
                <w:szCs w:val="18"/>
              </w:rPr>
              <w:t>ст.</w:t>
            </w:r>
            <w:r w:rsidRPr="00AF4965">
              <w:rPr>
                <w:sz w:val="18"/>
                <w:szCs w:val="18"/>
              </w:rPr>
              <w:t xml:space="preserve">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29153,9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29153,9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3349DD" w:rsidRPr="00AF4965" w:rsidTr="002B4E42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B4E42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Ведомственная целевая программа "Обеспечение противопожарной безопасности учреждений культуры Нижнеудинского муниципального образования на 2014-2016гг."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3349DD" w:rsidRPr="00AF4965" w:rsidTr="002B4E42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B4E42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Ведомственная целевая программа  "Читающий Нижнеудинск"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3349DD" w:rsidRPr="00AF4965" w:rsidTr="002B4E42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B4E42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2014-2016гг."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3349DD" w:rsidRPr="00AF4965" w:rsidTr="002B4E42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B4E42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Ведомственная целевая программа "Городские массовые мероприятия Нижнеудинского муниципального образования на 2014-2016гг."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3349DD" w:rsidRPr="00AF4965" w:rsidTr="002B4E42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B4E42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2013-20014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3349DD" w:rsidRPr="00AF4965" w:rsidTr="002B4E42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9DD" w:rsidRPr="00AF4965" w:rsidRDefault="003349DD" w:rsidP="002B4E42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Ведомственная целевая программа мероприятий, </w:t>
            </w:r>
            <w:r w:rsidRPr="00AF4965">
              <w:rPr>
                <w:sz w:val="18"/>
                <w:szCs w:val="18"/>
              </w:rPr>
              <w:lastRenderedPageBreak/>
              <w:t>посвященных празднованию 70-ой годовщины Победы в Великой Отечественной войне 1941-1945 гг. Нижнеудинского муниципального образования на 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lastRenderedPageBreak/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1154</w:t>
            </w:r>
            <w:r w:rsidR="002B4E42" w:rsidRPr="00AF4965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1154</w:t>
            </w:r>
            <w:r w:rsidR="002B4E42" w:rsidRPr="00AF496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DD" w:rsidRPr="00AF4965" w:rsidRDefault="003349DD" w:rsidP="003349D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</w:t>
            </w:r>
            <w:r w:rsidR="002B4E42" w:rsidRPr="00AF4965">
              <w:rPr>
                <w:sz w:val="18"/>
                <w:szCs w:val="18"/>
              </w:rPr>
              <w:t>,0</w:t>
            </w:r>
          </w:p>
        </w:tc>
      </w:tr>
    </w:tbl>
    <w:p w:rsidR="00AD1460" w:rsidRPr="00AF4965" w:rsidRDefault="002B4E42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lastRenderedPageBreak/>
        <w:tab/>
      </w:r>
    </w:p>
    <w:p w:rsidR="0027639E" w:rsidRPr="00AF4965" w:rsidRDefault="002B4E42" w:rsidP="00AD1460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В 2015 году з</w:t>
      </w:r>
      <w:r w:rsidR="007245FE" w:rsidRPr="00AF4965">
        <w:rPr>
          <w:b w:val="0"/>
          <w:bCs w:val="0"/>
        </w:rPr>
        <w:t>а счет средств местного бюджета муниципальным бюджетным учреждениям культуры предоставлены</w:t>
      </w:r>
      <w:r w:rsidR="00AD1460" w:rsidRPr="00AF4965">
        <w:rPr>
          <w:b w:val="0"/>
          <w:bCs w:val="0"/>
        </w:rPr>
        <w:t>:</w:t>
      </w:r>
    </w:p>
    <w:p w:rsidR="007245FE" w:rsidRPr="00AF4965" w:rsidRDefault="007245FE" w:rsidP="0027639E">
      <w:pPr>
        <w:pStyle w:val="a3"/>
        <w:numPr>
          <w:ilvl w:val="0"/>
          <w:numId w:val="47"/>
        </w:numPr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субсидии с целью </w:t>
      </w:r>
      <w:r w:rsidR="006A6E8C" w:rsidRPr="00AF4965">
        <w:rPr>
          <w:b w:val="0"/>
          <w:bCs w:val="0"/>
        </w:rPr>
        <w:t xml:space="preserve">финансового </w:t>
      </w:r>
      <w:r w:rsidRPr="00AF4965">
        <w:rPr>
          <w:b w:val="0"/>
          <w:bCs w:val="0"/>
        </w:rPr>
        <w:t xml:space="preserve">обеспечения </w:t>
      </w:r>
      <w:r w:rsidR="006A6E8C" w:rsidRPr="00AF4965">
        <w:rPr>
          <w:b w:val="0"/>
        </w:rPr>
        <w:t>муниципального задания на оказание муниципальных услуг (выполнение работ)</w:t>
      </w:r>
      <w:r w:rsidR="006A6E8C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 xml:space="preserve">в сумме </w:t>
      </w:r>
      <w:r w:rsidR="002B4E42" w:rsidRPr="00AF4965">
        <w:rPr>
          <w:b w:val="0"/>
        </w:rPr>
        <w:t>29153,9</w:t>
      </w:r>
      <w:r w:rsidR="006A6E8C" w:rsidRPr="00AF4965">
        <w:t xml:space="preserve"> </w:t>
      </w:r>
      <w:r w:rsidR="0027639E" w:rsidRPr="00AF4965">
        <w:rPr>
          <w:b w:val="0"/>
          <w:bCs w:val="0"/>
        </w:rPr>
        <w:t>тыс.руб.(подраздел 0801):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</w:t>
      </w:r>
      <w:r w:rsidR="006A6E8C" w:rsidRPr="00AF4965">
        <w:rPr>
          <w:b w:val="0"/>
          <w:bCs w:val="0"/>
        </w:rPr>
        <w:tab/>
      </w:r>
      <w:r w:rsidRPr="00AF4965">
        <w:rPr>
          <w:b w:val="0"/>
          <w:bCs w:val="0"/>
        </w:rPr>
        <w:t xml:space="preserve"> </w:t>
      </w:r>
      <w:r w:rsidR="0027639E" w:rsidRPr="00AF4965">
        <w:rPr>
          <w:b w:val="0"/>
          <w:bCs w:val="0"/>
        </w:rPr>
        <w:t xml:space="preserve">          </w:t>
      </w:r>
      <w:r w:rsidRPr="00AF4965">
        <w:rPr>
          <w:b w:val="0"/>
          <w:bCs w:val="0"/>
        </w:rPr>
        <w:t xml:space="preserve">- МБУ «Культурно-досуговое объединение» - </w:t>
      </w:r>
      <w:r w:rsidR="002B4E42" w:rsidRPr="00AF4965">
        <w:rPr>
          <w:b w:val="0"/>
          <w:bCs w:val="0"/>
        </w:rPr>
        <w:t>16092,4</w:t>
      </w:r>
      <w:r w:rsidRPr="00AF4965">
        <w:rPr>
          <w:b w:val="0"/>
          <w:bCs w:val="0"/>
        </w:rPr>
        <w:t xml:space="preserve"> тыс.руб.;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</w:t>
      </w:r>
      <w:r w:rsidR="006A6E8C" w:rsidRPr="00AF4965">
        <w:rPr>
          <w:b w:val="0"/>
          <w:bCs w:val="0"/>
        </w:rPr>
        <w:tab/>
      </w:r>
      <w:r w:rsidRPr="00AF4965">
        <w:rPr>
          <w:b w:val="0"/>
          <w:bCs w:val="0"/>
        </w:rPr>
        <w:t xml:space="preserve"> </w:t>
      </w:r>
      <w:r w:rsidR="0027639E" w:rsidRPr="00AF4965">
        <w:rPr>
          <w:b w:val="0"/>
          <w:bCs w:val="0"/>
        </w:rPr>
        <w:t xml:space="preserve">          </w:t>
      </w:r>
      <w:r w:rsidRPr="00AF4965">
        <w:rPr>
          <w:b w:val="0"/>
          <w:bCs w:val="0"/>
        </w:rPr>
        <w:t xml:space="preserve">- МБУК «Централизованная библиотечная система» -  </w:t>
      </w:r>
      <w:r w:rsidR="002B4E42" w:rsidRPr="00AF4965">
        <w:rPr>
          <w:b w:val="0"/>
          <w:bCs w:val="0"/>
        </w:rPr>
        <w:t>8045,2</w:t>
      </w:r>
      <w:r w:rsidRPr="00AF4965">
        <w:rPr>
          <w:b w:val="0"/>
          <w:bCs w:val="0"/>
        </w:rPr>
        <w:t>тыс.руб.;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</w:t>
      </w:r>
      <w:r w:rsidR="006A6E8C" w:rsidRPr="00AF4965">
        <w:rPr>
          <w:b w:val="0"/>
          <w:bCs w:val="0"/>
        </w:rPr>
        <w:tab/>
      </w:r>
      <w:r w:rsidR="0027639E" w:rsidRPr="00AF4965">
        <w:rPr>
          <w:b w:val="0"/>
          <w:bCs w:val="0"/>
        </w:rPr>
        <w:t xml:space="preserve">          </w:t>
      </w:r>
      <w:r w:rsidR="006A6E8C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 xml:space="preserve">- МБУК «Музейно-культурный центр» - </w:t>
      </w:r>
      <w:r w:rsidR="002B4E42" w:rsidRPr="00AF4965">
        <w:rPr>
          <w:b w:val="0"/>
          <w:bCs w:val="0"/>
        </w:rPr>
        <w:t>5016,3</w:t>
      </w:r>
      <w:r w:rsidRPr="00AF4965">
        <w:rPr>
          <w:b w:val="0"/>
          <w:bCs w:val="0"/>
        </w:rPr>
        <w:t>тыс.руб.</w:t>
      </w:r>
      <w:r w:rsidR="0027639E" w:rsidRPr="00AF4965">
        <w:rPr>
          <w:b w:val="0"/>
          <w:bCs w:val="0"/>
        </w:rPr>
        <w:t>;</w:t>
      </w:r>
    </w:p>
    <w:p w:rsidR="0027639E" w:rsidRPr="00AF4965" w:rsidRDefault="0027639E" w:rsidP="0027639E">
      <w:pPr>
        <w:pStyle w:val="a3"/>
        <w:numPr>
          <w:ilvl w:val="0"/>
          <w:numId w:val="47"/>
        </w:numPr>
        <w:jc w:val="both"/>
        <w:rPr>
          <w:b w:val="0"/>
          <w:bCs w:val="0"/>
        </w:rPr>
      </w:pPr>
      <w:r w:rsidRPr="00AF4965">
        <w:rPr>
          <w:b w:val="0"/>
          <w:bCs w:val="0"/>
        </w:rPr>
        <w:t>субсидии на иные цели (на реализацию мероприятий  целевых программ Нижнеудинского муниципального образования) в сумме 4097,6 тыс.руб.:</w:t>
      </w:r>
    </w:p>
    <w:p w:rsidR="0027639E" w:rsidRPr="00AF4965" w:rsidRDefault="0027639E" w:rsidP="00800E76">
      <w:pPr>
        <w:pStyle w:val="a3"/>
        <w:ind w:firstLine="708"/>
        <w:jc w:val="both"/>
        <w:rPr>
          <w:b w:val="0"/>
        </w:rPr>
      </w:pPr>
      <w:r w:rsidRPr="00AF4965">
        <w:rPr>
          <w:b w:val="0"/>
          <w:bCs w:val="0"/>
        </w:rPr>
        <w:t xml:space="preserve">- </w:t>
      </w:r>
      <w:r w:rsidRPr="00AF4965">
        <w:rPr>
          <w:b w:val="0"/>
        </w:rPr>
        <w:t>«Обеспечение противопожарной безопасности учреждений культуры Нижнеудинского муниципального образования на 2014-2016гг.»  - 313,7 тыс.руб. (</w:t>
      </w:r>
      <w:r w:rsidR="00800E76" w:rsidRPr="00AF4965">
        <w:rPr>
          <w:b w:val="0"/>
        </w:rPr>
        <w:t xml:space="preserve">приобретение огнетушителей (12,5тыс.руб.), </w:t>
      </w:r>
      <w:r w:rsidRPr="00AF4965">
        <w:rPr>
          <w:b w:val="0"/>
        </w:rPr>
        <w:t>техническое обслуживание огнетушителей (31,2тыс.руб.), утилизация огнетушителей (</w:t>
      </w:r>
      <w:r w:rsidR="00800E76" w:rsidRPr="00AF4965">
        <w:rPr>
          <w:b w:val="0"/>
        </w:rPr>
        <w:t>13,0тыс.руб.), (приобетение и установка противопожарных дверей (80,0тыс.руб.), огнезащитная обработка помещений (25,0тыс.руб.), приобретение и установка светильников закрытого типа (70,0тыс.руб.), приобретение и установка металлических стеллажей (72,0тыс.руб), проверка изоляции силовой электропроводки (10,0тыс.руб);</w:t>
      </w:r>
      <w:r w:rsidRPr="00AF4965">
        <w:rPr>
          <w:b w:val="0"/>
        </w:rPr>
        <w:t xml:space="preserve"> </w:t>
      </w:r>
    </w:p>
    <w:p w:rsidR="0027639E" w:rsidRPr="00AF4965" w:rsidRDefault="0027639E" w:rsidP="00800E76">
      <w:pPr>
        <w:pStyle w:val="a3"/>
        <w:jc w:val="both"/>
        <w:rPr>
          <w:b w:val="0"/>
          <w:bCs w:val="0"/>
        </w:rPr>
      </w:pPr>
      <w:r w:rsidRPr="00AF4965">
        <w:rPr>
          <w:b w:val="0"/>
        </w:rPr>
        <w:t xml:space="preserve">           - </w:t>
      </w:r>
      <w:r w:rsidRPr="00AF4965">
        <w:rPr>
          <w:b w:val="0"/>
          <w:bCs w:val="0"/>
        </w:rPr>
        <w:t>«Читающий Нижнеудинск»</w:t>
      </w:r>
      <w:r w:rsidR="00800E76" w:rsidRPr="00AF4965">
        <w:rPr>
          <w:b w:val="0"/>
          <w:bCs w:val="0"/>
        </w:rPr>
        <w:t xml:space="preserve"> - 235,8 тыс.руб. (комплектование библиотечного фонда новыми книжными изданиями (39,1тыс.руб.) и периодическими изданиями (196,7тыс.руб.);</w:t>
      </w:r>
    </w:p>
    <w:p w:rsidR="00800E76" w:rsidRPr="00AF4965" w:rsidRDefault="0027639E" w:rsidP="00800E76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- «Текущий ремонт учреждений культуры Нижнеудинского муниципального образования» на 2014-2016гг.»</w:t>
      </w:r>
      <w:r w:rsidR="00800E76" w:rsidRPr="00AF4965">
        <w:rPr>
          <w:b w:val="0"/>
          <w:bCs w:val="0"/>
        </w:rPr>
        <w:t xml:space="preserve"> - 220,0тыс.руб. (реконструкция внутренней электрической сети (Центральная детская библиотека, ул.Ленина, 25));</w:t>
      </w:r>
    </w:p>
    <w:p w:rsidR="00800E76" w:rsidRPr="00AF4965" w:rsidRDefault="0027639E" w:rsidP="00800E76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- «Городские массовые мероприятия Нижнеудинского муниципального образования на 2014-2017гг» годы»</w:t>
      </w:r>
      <w:r w:rsidR="00800E76" w:rsidRPr="00AF4965">
        <w:rPr>
          <w:b w:val="0"/>
          <w:bCs w:val="0"/>
        </w:rPr>
        <w:t xml:space="preserve"> -808,0тыс.руб.</w:t>
      </w:r>
      <w:r w:rsidR="00AD1460" w:rsidRPr="00AF4965">
        <w:rPr>
          <w:b w:val="0"/>
          <w:bCs w:val="0"/>
        </w:rPr>
        <w:t>;</w:t>
      </w:r>
      <w:r w:rsidR="00AD1460" w:rsidRPr="00AF4965">
        <w:rPr>
          <w:b w:val="0"/>
        </w:rPr>
        <w:t xml:space="preserve"> отчет об исполнении Программы утвержден постановлением администрации от 01.02.2016 №100 и размещен на сайте администрации Нижнеудинского МО.</w:t>
      </w:r>
    </w:p>
    <w:p w:rsidR="00800E76" w:rsidRPr="00AF4965" w:rsidRDefault="0027639E" w:rsidP="00800E76">
      <w:pPr>
        <w:pStyle w:val="a3"/>
        <w:ind w:firstLine="708"/>
        <w:jc w:val="both"/>
        <w:rPr>
          <w:b w:val="0"/>
        </w:rPr>
      </w:pPr>
      <w:r w:rsidRPr="00AF4965">
        <w:rPr>
          <w:b w:val="0"/>
          <w:bCs w:val="0"/>
        </w:rPr>
        <w:t xml:space="preserve"> - «</w:t>
      </w:r>
      <w:r w:rsidRPr="00AF4965">
        <w:rPr>
          <w:b w:val="0"/>
        </w:rPr>
        <w:t>Развитие социальной и инженерной инфраструктуры Нижнеудинского муниципального образования на 2014-2017 год»</w:t>
      </w:r>
      <w:r w:rsidR="00800E76" w:rsidRPr="00AF4965">
        <w:rPr>
          <w:b w:val="0"/>
        </w:rPr>
        <w:t xml:space="preserve"> -1366,1 тыс.руб.(</w:t>
      </w:r>
      <w:r w:rsidR="00AD1460" w:rsidRPr="00AF4965">
        <w:rPr>
          <w:b w:val="0"/>
        </w:rPr>
        <w:t>разработка проектно-сметной документации на капитальный ремонт ГДК МБУ «Культурно-досуговое объединение»);</w:t>
      </w:r>
    </w:p>
    <w:p w:rsidR="0027639E" w:rsidRPr="00AF4965" w:rsidRDefault="0027639E" w:rsidP="00800E76">
      <w:pPr>
        <w:pStyle w:val="a3"/>
        <w:ind w:firstLine="708"/>
        <w:jc w:val="both"/>
        <w:rPr>
          <w:b w:val="0"/>
        </w:rPr>
      </w:pPr>
      <w:r w:rsidRPr="00AF4965">
        <w:rPr>
          <w:b w:val="0"/>
        </w:rPr>
        <w:t xml:space="preserve"> - Ведомственная целевая программа мероприятий, посвященных празднованию 70-ой годовщины Победы в Великой Отечественной войне 1941-1945 гг. Нижнеудинского муниципального образования на 2015 г.</w:t>
      </w:r>
      <w:r w:rsidR="00AD1460" w:rsidRPr="00AF4965">
        <w:rPr>
          <w:b w:val="0"/>
        </w:rPr>
        <w:t>-1154,0 тыс.руб.; отчет об исполнении Программы утвержден постановлением администрации от 01.02.2016 №102 и размещен на сайте администрации Нижнеудинского МО.</w:t>
      </w:r>
    </w:p>
    <w:p w:rsidR="007245FE" w:rsidRPr="00AF4965" w:rsidRDefault="007245FE" w:rsidP="00AD1460">
      <w:pPr>
        <w:pStyle w:val="a3"/>
        <w:jc w:val="both"/>
        <w:rPr>
          <w:b w:val="0"/>
          <w:bCs w:val="0"/>
          <w:u w:val="single"/>
        </w:rPr>
      </w:pPr>
      <w:r w:rsidRPr="00AF4965">
        <w:rPr>
          <w:b w:val="0"/>
          <w:bCs w:val="0"/>
        </w:rPr>
        <w:t xml:space="preserve">    </w:t>
      </w:r>
      <w:r w:rsidRPr="00AF4965">
        <w:rPr>
          <w:b w:val="0"/>
          <w:bCs w:val="0"/>
        </w:rPr>
        <w:tab/>
      </w:r>
      <w:r w:rsidRPr="00AF4965">
        <w:rPr>
          <w:b w:val="0"/>
          <w:bCs w:val="0"/>
          <w:u w:val="single"/>
        </w:rPr>
        <w:t>Раздел 0100 «Социальная политика»</w:t>
      </w:r>
    </w:p>
    <w:p w:rsidR="00AC578A" w:rsidRPr="00AF4965" w:rsidRDefault="007245FE" w:rsidP="007245FE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  <w:t xml:space="preserve">Расходы по разделу исполнены в сумме </w:t>
      </w:r>
      <w:r w:rsidR="00AD1460" w:rsidRPr="00AF4965">
        <w:rPr>
          <w:b w:val="0"/>
          <w:bCs w:val="0"/>
        </w:rPr>
        <w:t>4706,3</w:t>
      </w:r>
      <w:r w:rsidRPr="00AF4965">
        <w:rPr>
          <w:b w:val="0"/>
          <w:bCs w:val="0"/>
        </w:rPr>
        <w:t xml:space="preserve">тыс.руб. при плане </w:t>
      </w:r>
      <w:r w:rsidR="00AD1460" w:rsidRPr="00AF4965">
        <w:rPr>
          <w:b w:val="0"/>
          <w:bCs w:val="0"/>
        </w:rPr>
        <w:t>5615,8</w:t>
      </w:r>
      <w:r w:rsidR="00AC578A" w:rsidRPr="00AF4965">
        <w:rPr>
          <w:b w:val="0"/>
          <w:bCs w:val="0"/>
        </w:rPr>
        <w:t xml:space="preserve"> тыс.руб.  или на </w:t>
      </w:r>
      <w:r w:rsidR="00AD1460" w:rsidRPr="00AF4965">
        <w:rPr>
          <w:b w:val="0"/>
          <w:bCs w:val="0"/>
        </w:rPr>
        <w:t>83,8</w:t>
      </w:r>
      <w:r w:rsidR="00AC578A" w:rsidRPr="00AF4965">
        <w:rPr>
          <w:b w:val="0"/>
          <w:bCs w:val="0"/>
        </w:rPr>
        <w:t>%.</w:t>
      </w:r>
    </w:p>
    <w:p w:rsidR="00AC578A" w:rsidRPr="00AF4965" w:rsidRDefault="00AC578A" w:rsidP="00AC578A">
      <w:pPr>
        <w:pStyle w:val="a3"/>
        <w:jc w:val="right"/>
        <w:rPr>
          <w:b w:val="0"/>
          <w:bCs w:val="0"/>
          <w:sz w:val="16"/>
          <w:szCs w:val="16"/>
        </w:rPr>
      </w:pPr>
      <w:r w:rsidRPr="00AF4965">
        <w:rPr>
          <w:b w:val="0"/>
          <w:bCs w:val="0"/>
          <w:sz w:val="16"/>
          <w:szCs w:val="16"/>
        </w:rPr>
        <w:t>Таблица 14</w:t>
      </w:r>
    </w:p>
    <w:tbl>
      <w:tblPr>
        <w:tblW w:w="9369" w:type="dxa"/>
        <w:tblInd w:w="95" w:type="dxa"/>
        <w:tblLook w:val="04A0"/>
      </w:tblPr>
      <w:tblGrid>
        <w:gridCol w:w="4102"/>
        <w:gridCol w:w="589"/>
        <w:gridCol w:w="1701"/>
        <w:gridCol w:w="1276"/>
        <w:gridCol w:w="823"/>
        <w:gridCol w:w="878"/>
      </w:tblGrid>
      <w:tr w:rsidR="00E71D51" w:rsidRPr="00AF4965" w:rsidTr="00E71D51">
        <w:trPr>
          <w:trHeight w:val="495"/>
        </w:trPr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РзПз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Уточненный план 2015г.,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Факт 2015г., тыс.руб.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Откл.            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Процент исполн.</w:t>
            </w:r>
          </w:p>
        </w:tc>
      </w:tr>
      <w:tr w:rsidR="00E71D51" w:rsidRPr="00AF4965" w:rsidTr="003A7283">
        <w:trPr>
          <w:trHeight w:val="207"/>
        </w:trPr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51" w:rsidRPr="00AF4965" w:rsidRDefault="00E71D51" w:rsidP="00E71D51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51" w:rsidRPr="00AF4965" w:rsidRDefault="00E71D51" w:rsidP="00E71D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D51" w:rsidRPr="00AF4965" w:rsidRDefault="00E71D51" w:rsidP="00E71D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51" w:rsidRPr="00AF4965" w:rsidRDefault="00E71D51" w:rsidP="00E71D51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51" w:rsidRPr="00AF4965" w:rsidRDefault="00E71D51" w:rsidP="00E71D51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51" w:rsidRPr="00AF4965" w:rsidRDefault="00E71D51" w:rsidP="00E71D51">
            <w:pPr>
              <w:rPr>
                <w:sz w:val="18"/>
                <w:szCs w:val="18"/>
              </w:rPr>
            </w:pPr>
          </w:p>
        </w:tc>
      </w:tr>
      <w:tr w:rsidR="00E71D51" w:rsidRPr="00AF4965" w:rsidTr="009658B0">
        <w:trPr>
          <w:trHeight w:val="6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5=4-3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</w:t>
            </w:r>
          </w:p>
        </w:tc>
      </w:tr>
      <w:tr w:rsidR="00E71D51" w:rsidRPr="00AF4965" w:rsidTr="009658B0">
        <w:trPr>
          <w:trHeight w:val="6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240577,7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223479,5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6"/>
                <w:szCs w:val="16"/>
              </w:rPr>
            </w:pPr>
            <w:r w:rsidRPr="00AF4965">
              <w:rPr>
                <w:b/>
                <w:bCs/>
                <w:sz w:val="16"/>
                <w:szCs w:val="16"/>
              </w:rPr>
              <w:t>-17098,2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92,9</w:t>
            </w:r>
          </w:p>
        </w:tc>
      </w:tr>
      <w:tr w:rsidR="00E71D51" w:rsidRPr="00AF4965" w:rsidTr="009658B0">
        <w:trPr>
          <w:trHeight w:val="6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5615,8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4706,3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-909,5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83,8</w:t>
            </w:r>
          </w:p>
        </w:tc>
      </w:tr>
      <w:tr w:rsidR="00E71D51" w:rsidRPr="00AF4965" w:rsidTr="009658B0">
        <w:trPr>
          <w:trHeight w:val="6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3565,8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E71D51" w:rsidRPr="00AF4965" w:rsidTr="009658B0">
        <w:trPr>
          <w:trHeight w:val="6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2050,0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1140,5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-909,5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b/>
                <w:bCs/>
                <w:sz w:val="18"/>
                <w:szCs w:val="18"/>
              </w:rPr>
            </w:pPr>
            <w:r w:rsidRPr="00AF4965">
              <w:rPr>
                <w:b/>
                <w:bCs/>
                <w:sz w:val="18"/>
                <w:szCs w:val="18"/>
              </w:rPr>
              <w:t>55,6</w:t>
            </w:r>
          </w:p>
        </w:tc>
      </w:tr>
      <w:tr w:rsidR="00E71D51" w:rsidRPr="00AF4965" w:rsidTr="009658B0">
        <w:trPr>
          <w:trHeight w:val="6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Социальная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168,4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96,6</w:t>
            </w:r>
          </w:p>
        </w:tc>
      </w:tr>
      <w:tr w:rsidR="00E71D51" w:rsidRPr="00AF4965" w:rsidTr="009658B0">
        <w:trPr>
          <w:trHeight w:val="6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lastRenderedPageBreak/>
              <w:t>Подпрограмма  "Молодым семьям доступное жилье" на 2014-2020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729,1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-623,5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53,9</w:t>
            </w:r>
          </w:p>
        </w:tc>
      </w:tr>
      <w:tr w:rsidR="00E71D51" w:rsidRPr="00AF4965" w:rsidTr="009658B0">
        <w:trPr>
          <w:trHeight w:val="6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Муниципальная программа "Молодым семьям -доступное жильё"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243,0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-280,0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51" w:rsidRPr="00AF4965" w:rsidRDefault="00E71D51" w:rsidP="00E71D51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46,5</w:t>
            </w:r>
          </w:p>
        </w:tc>
      </w:tr>
    </w:tbl>
    <w:p w:rsidR="00E71D51" w:rsidRPr="00AF4965" w:rsidRDefault="00E71D51" w:rsidP="00AC578A">
      <w:pPr>
        <w:pStyle w:val="a3"/>
        <w:jc w:val="right"/>
        <w:rPr>
          <w:b w:val="0"/>
          <w:bCs w:val="0"/>
        </w:rPr>
      </w:pPr>
    </w:p>
    <w:p w:rsidR="00941936" w:rsidRPr="00AF4965" w:rsidRDefault="007245FE" w:rsidP="00AC578A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Не исполнены в отчетном периоде годовые  плановые бюджетные назначения</w:t>
      </w:r>
      <w:r w:rsidR="00683EEE" w:rsidRPr="00AF4965">
        <w:rPr>
          <w:b w:val="0"/>
          <w:bCs w:val="0"/>
        </w:rPr>
        <w:t xml:space="preserve"> по подразделу 1003 «Социальное обеспечение населения»,</w:t>
      </w:r>
      <w:r w:rsidRPr="00AF4965">
        <w:rPr>
          <w:b w:val="0"/>
          <w:bCs w:val="0"/>
        </w:rPr>
        <w:t xml:space="preserve"> предусмотренные</w:t>
      </w:r>
      <w:r w:rsidR="004D0DE0" w:rsidRPr="00AF4965">
        <w:rPr>
          <w:b w:val="0"/>
          <w:bCs w:val="0"/>
        </w:rPr>
        <w:t xml:space="preserve"> на реализацию мероприятий подпрограммы «Молодым семьям - доступное жилье» на 2014-2020 годы </w:t>
      </w:r>
      <w:r w:rsidR="00626E5E" w:rsidRPr="00AF4965">
        <w:rPr>
          <w:b w:val="0"/>
          <w:bCs w:val="0"/>
        </w:rPr>
        <w:t xml:space="preserve">в сумме </w:t>
      </w:r>
      <w:r w:rsidR="009658B0" w:rsidRPr="00AF4965">
        <w:rPr>
          <w:b w:val="0"/>
          <w:bCs w:val="0"/>
        </w:rPr>
        <w:t>623,5</w:t>
      </w:r>
      <w:r w:rsidR="00AC578A" w:rsidRPr="00AF4965">
        <w:rPr>
          <w:b w:val="0"/>
          <w:bCs w:val="0"/>
        </w:rPr>
        <w:t>тыс.руб.,</w:t>
      </w:r>
      <w:r w:rsidR="00941936" w:rsidRPr="00AF4965">
        <w:rPr>
          <w:b w:val="0"/>
          <w:bCs w:val="0"/>
        </w:rPr>
        <w:t xml:space="preserve"> </w:t>
      </w:r>
      <w:r w:rsidR="00AC578A" w:rsidRPr="00AF4965">
        <w:rPr>
          <w:b w:val="0"/>
          <w:bCs w:val="0"/>
        </w:rPr>
        <w:t xml:space="preserve">муниципальной программы «Молодым семьям -доступное жилье»  в сумме </w:t>
      </w:r>
      <w:r w:rsidR="009658B0" w:rsidRPr="00AF4965">
        <w:rPr>
          <w:b w:val="0"/>
          <w:bCs w:val="0"/>
        </w:rPr>
        <w:t>280,</w:t>
      </w:r>
      <w:r w:rsidR="00AC578A" w:rsidRPr="00AF4965">
        <w:rPr>
          <w:b w:val="0"/>
          <w:bCs w:val="0"/>
        </w:rPr>
        <w:t xml:space="preserve"> тыс.руб.</w:t>
      </w:r>
      <w:r w:rsidR="00E35457" w:rsidRPr="00AF4965">
        <w:rPr>
          <w:b w:val="0"/>
          <w:bCs w:val="0"/>
        </w:rPr>
        <w:t xml:space="preserve"> </w:t>
      </w:r>
      <w:r w:rsidR="00941936" w:rsidRPr="00AF4965">
        <w:rPr>
          <w:b w:val="0"/>
          <w:bCs w:val="0"/>
        </w:rPr>
        <w:t xml:space="preserve">Как указывалось выше согласно требованиям статьи 242 Бюджетного кодекса РФ, Приказу Министерства </w:t>
      </w:r>
      <w:r w:rsidR="00941936" w:rsidRPr="00AF4965">
        <w:rPr>
          <w:rFonts w:eastAsiaTheme="minorHAnsi"/>
          <w:b w:val="0"/>
          <w:lang w:eastAsia="en-US"/>
        </w:rPr>
        <w:t>финансов Иркутской области  от 4 июля 2013 г. N38н-мпр сумма субсиди</w:t>
      </w:r>
      <w:r w:rsidR="00F43213" w:rsidRPr="00AF4965">
        <w:rPr>
          <w:rFonts w:eastAsiaTheme="minorHAnsi"/>
          <w:b w:val="0"/>
          <w:lang w:eastAsia="en-US"/>
        </w:rPr>
        <w:t>и</w:t>
      </w:r>
      <w:r w:rsidR="00941936" w:rsidRPr="00AF4965">
        <w:rPr>
          <w:rFonts w:eastAsiaTheme="minorHAnsi"/>
          <w:b w:val="0"/>
          <w:lang w:eastAsia="en-US"/>
        </w:rPr>
        <w:t xml:space="preserve"> на реализацию </w:t>
      </w:r>
      <w:r w:rsidR="00941936" w:rsidRPr="00AF4965">
        <w:rPr>
          <w:b w:val="0"/>
          <w:bCs w:val="0"/>
        </w:rPr>
        <w:t xml:space="preserve">подпрограммы «Молодым семьям - доступное жилье» на 2014-2020 годы. </w:t>
      </w:r>
      <w:r w:rsidR="00F43213" w:rsidRPr="00AF4965">
        <w:rPr>
          <w:b w:val="0"/>
          <w:bCs w:val="0"/>
        </w:rPr>
        <w:t>в размере 623,5тыс.руб.</w:t>
      </w:r>
      <w:r w:rsidR="00941936" w:rsidRPr="00AF4965">
        <w:rPr>
          <w:rFonts w:eastAsiaTheme="minorHAnsi"/>
          <w:b w:val="0"/>
          <w:lang w:eastAsia="en-US"/>
        </w:rPr>
        <w:t xml:space="preserve"> была возвращена в областной</w:t>
      </w:r>
      <w:r w:rsidR="00E43ECA" w:rsidRPr="00AF4965">
        <w:rPr>
          <w:rFonts w:eastAsiaTheme="minorHAnsi"/>
          <w:b w:val="0"/>
          <w:lang w:eastAsia="en-US"/>
        </w:rPr>
        <w:t xml:space="preserve"> бюджет </w:t>
      </w:r>
      <w:r w:rsidR="00D9339D" w:rsidRPr="00AF4965">
        <w:rPr>
          <w:rFonts w:eastAsiaTheme="minorHAnsi"/>
          <w:b w:val="0"/>
          <w:lang w:eastAsia="en-US"/>
        </w:rPr>
        <w:t>12</w:t>
      </w:r>
      <w:r w:rsidR="00E43ECA" w:rsidRPr="00AF4965">
        <w:rPr>
          <w:rFonts w:eastAsiaTheme="minorHAnsi"/>
          <w:b w:val="0"/>
          <w:lang w:eastAsia="en-US"/>
        </w:rPr>
        <w:t xml:space="preserve"> января 201</w:t>
      </w:r>
      <w:r w:rsidR="009658B0" w:rsidRPr="00AF4965">
        <w:rPr>
          <w:rFonts w:eastAsiaTheme="minorHAnsi"/>
          <w:b w:val="0"/>
          <w:lang w:eastAsia="en-US"/>
        </w:rPr>
        <w:t>6</w:t>
      </w:r>
      <w:r w:rsidR="00E43ECA" w:rsidRPr="00AF4965">
        <w:rPr>
          <w:rFonts w:eastAsiaTheme="minorHAnsi"/>
          <w:b w:val="0"/>
          <w:lang w:eastAsia="en-US"/>
        </w:rPr>
        <w:t xml:space="preserve"> года. В настоящее время</w:t>
      </w:r>
      <w:r w:rsidR="00941936" w:rsidRPr="00AF4965">
        <w:rPr>
          <w:rFonts w:eastAsiaTheme="minorHAnsi"/>
          <w:b w:val="0"/>
          <w:lang w:eastAsia="en-US"/>
        </w:rPr>
        <w:t xml:space="preserve"> </w:t>
      </w:r>
      <w:r w:rsidR="00092880" w:rsidRPr="00AF4965">
        <w:rPr>
          <w:rFonts w:eastAsiaTheme="minorHAnsi"/>
          <w:b w:val="0"/>
          <w:lang w:eastAsia="en-US"/>
        </w:rPr>
        <w:t xml:space="preserve">средства субсидии </w:t>
      </w:r>
      <w:r w:rsidR="00F43213" w:rsidRPr="00AF4965">
        <w:rPr>
          <w:rFonts w:eastAsiaTheme="minorHAnsi"/>
          <w:b w:val="0"/>
          <w:lang w:eastAsia="en-US"/>
        </w:rPr>
        <w:t>в том же объеме</w:t>
      </w:r>
      <w:r w:rsidR="00092880" w:rsidRPr="00AF4965">
        <w:rPr>
          <w:rFonts w:eastAsiaTheme="minorHAnsi"/>
          <w:b w:val="0"/>
          <w:lang w:eastAsia="en-US"/>
        </w:rPr>
        <w:t xml:space="preserve"> возвращены в местный бюджет, так как в отношении указанных средств принято решение о наличии потребности в направлении их в 201</w:t>
      </w:r>
      <w:r w:rsidR="009658B0" w:rsidRPr="00AF4965">
        <w:rPr>
          <w:rFonts w:eastAsiaTheme="minorHAnsi"/>
          <w:b w:val="0"/>
          <w:lang w:eastAsia="en-US"/>
        </w:rPr>
        <w:t>6</w:t>
      </w:r>
      <w:r w:rsidR="00092880" w:rsidRPr="00AF4965">
        <w:rPr>
          <w:rFonts w:eastAsiaTheme="minorHAnsi"/>
          <w:b w:val="0"/>
          <w:lang w:eastAsia="en-US"/>
        </w:rPr>
        <w:t xml:space="preserve"> году на те же цели.</w:t>
      </w:r>
    </w:p>
    <w:p w:rsidR="004D4DEC" w:rsidRPr="00AF4965" w:rsidRDefault="007245FE" w:rsidP="00AC578A">
      <w:pPr>
        <w:pStyle w:val="a3"/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</w:r>
      <w:r w:rsidR="004D4DEC" w:rsidRPr="00AF4965">
        <w:rPr>
          <w:b w:val="0"/>
          <w:bCs w:val="0"/>
        </w:rPr>
        <w:t xml:space="preserve">По подразделу 1003 «Социальное обеспечение населения»  также отражены расходы на оказание социальной помощи,  </w:t>
      </w:r>
      <w:r w:rsidR="008C3BA0" w:rsidRPr="00AF4965">
        <w:rPr>
          <w:b w:val="0"/>
          <w:bCs w:val="0"/>
        </w:rPr>
        <w:t xml:space="preserve">в частности на социальные выплаты </w:t>
      </w:r>
      <w:r w:rsidR="00BE203B" w:rsidRPr="00AF4965">
        <w:rPr>
          <w:b w:val="0"/>
          <w:bCs w:val="0"/>
        </w:rPr>
        <w:t xml:space="preserve"> </w:t>
      </w:r>
      <w:r w:rsidR="009658B0" w:rsidRPr="00AF4965">
        <w:rPr>
          <w:b w:val="0"/>
          <w:bCs w:val="0"/>
        </w:rPr>
        <w:t>п</w:t>
      </w:r>
      <w:r w:rsidR="008C3BA0" w:rsidRPr="00AF4965">
        <w:rPr>
          <w:b w:val="0"/>
          <w:bCs w:val="0"/>
        </w:rPr>
        <w:t>очетным гражданам города Нижнеудинска</w:t>
      </w:r>
      <w:r w:rsidR="00BE203B" w:rsidRPr="00AF4965">
        <w:rPr>
          <w:b w:val="0"/>
          <w:bCs w:val="0"/>
        </w:rPr>
        <w:t>, б</w:t>
      </w:r>
      <w:r w:rsidR="004D4DEC" w:rsidRPr="00AF4965">
        <w:rPr>
          <w:b w:val="0"/>
          <w:bCs w:val="0"/>
        </w:rPr>
        <w:t xml:space="preserve">юджетные назначения исполнены в сумме </w:t>
      </w:r>
      <w:r w:rsidR="009658B0" w:rsidRPr="00AF4965">
        <w:rPr>
          <w:b w:val="0"/>
          <w:bCs w:val="0"/>
        </w:rPr>
        <w:t>168,4</w:t>
      </w:r>
      <w:r w:rsidR="004D4DEC" w:rsidRPr="00AF4965">
        <w:rPr>
          <w:b w:val="0"/>
          <w:bCs w:val="0"/>
        </w:rPr>
        <w:t xml:space="preserve">тыс.руб. </w:t>
      </w:r>
      <w:r w:rsidR="00667456" w:rsidRPr="00AF4965">
        <w:rPr>
          <w:b w:val="0"/>
          <w:bCs w:val="0"/>
        </w:rPr>
        <w:t>(ежемесячные денежные выплаты, ежегодные денежные выплаты к празднованию «Дня города»</w:t>
      </w:r>
      <w:r w:rsidR="009658B0" w:rsidRPr="00AF4965">
        <w:rPr>
          <w:b w:val="0"/>
          <w:bCs w:val="0"/>
        </w:rPr>
        <w:t>)</w:t>
      </w:r>
      <w:r w:rsidR="00E61E06" w:rsidRPr="00AF4965">
        <w:rPr>
          <w:b w:val="0"/>
          <w:bCs w:val="0"/>
        </w:rPr>
        <w:t>.</w:t>
      </w:r>
    </w:p>
    <w:p w:rsidR="00AC578A" w:rsidRPr="00AF4965" w:rsidRDefault="00683EEE" w:rsidP="008C3BA0">
      <w:pPr>
        <w:pStyle w:val="a3"/>
        <w:ind w:firstLine="708"/>
        <w:contextualSpacing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По подразделу 1001 «Пенсионное обеспечение» бюджетные назначения исполнены в сумме </w:t>
      </w:r>
      <w:r w:rsidR="009658B0" w:rsidRPr="00AF4965">
        <w:rPr>
          <w:b w:val="0"/>
          <w:bCs w:val="0"/>
        </w:rPr>
        <w:t>3565,8</w:t>
      </w:r>
      <w:r w:rsidRPr="00AF4965">
        <w:rPr>
          <w:b w:val="0"/>
          <w:bCs w:val="0"/>
        </w:rPr>
        <w:t xml:space="preserve">тыс.руб., </w:t>
      </w:r>
      <w:r w:rsidR="004D4DEC" w:rsidRPr="00AF4965">
        <w:rPr>
          <w:b w:val="0"/>
          <w:bCs w:val="0"/>
        </w:rPr>
        <w:t xml:space="preserve">дополнительное пенсионное обеспечение выплачивается 30 пенсионерам. </w:t>
      </w:r>
    </w:p>
    <w:p w:rsidR="007245FE" w:rsidRPr="00AF4965" w:rsidRDefault="004D4DEC" w:rsidP="002035BE">
      <w:pPr>
        <w:pStyle w:val="a3"/>
        <w:contextualSpacing/>
        <w:jc w:val="both"/>
        <w:rPr>
          <w:b w:val="0"/>
          <w:u w:val="single"/>
        </w:rPr>
      </w:pPr>
      <w:r w:rsidRPr="00AF4965">
        <w:rPr>
          <w:b w:val="0"/>
          <w:bCs w:val="0"/>
        </w:rPr>
        <w:tab/>
        <w:t xml:space="preserve"> </w:t>
      </w:r>
      <w:r w:rsidR="007245FE" w:rsidRPr="00AF4965">
        <w:rPr>
          <w:b w:val="0"/>
          <w:bCs w:val="0"/>
          <w:u w:val="single"/>
        </w:rPr>
        <w:t xml:space="preserve">Раздел 1100 </w:t>
      </w:r>
      <w:r w:rsidR="007245FE" w:rsidRPr="00AF4965">
        <w:rPr>
          <w:b w:val="0"/>
          <w:u w:val="single"/>
        </w:rPr>
        <w:t>«Физическая культура и спорт»</w:t>
      </w:r>
    </w:p>
    <w:p w:rsidR="00D10D57" w:rsidRPr="00AF4965" w:rsidRDefault="007245FE" w:rsidP="00C076E9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  <w:t xml:space="preserve">Расходы по разделу 1100  исполнены в сумме </w:t>
      </w:r>
      <w:r w:rsidR="00E320F5" w:rsidRPr="00AF4965">
        <w:rPr>
          <w:b w:val="0"/>
          <w:bCs w:val="0"/>
        </w:rPr>
        <w:t xml:space="preserve">32409,2 тыс.руб. при плане 33329,0тыс.руб. или на 97,2%. </w:t>
      </w:r>
      <w:r w:rsidR="008C3BA0" w:rsidRPr="00AF4965">
        <w:rPr>
          <w:b w:val="0"/>
          <w:bCs w:val="0"/>
        </w:rPr>
        <w:t xml:space="preserve"> </w:t>
      </w:r>
      <w:r w:rsidR="002016AD" w:rsidRPr="00AF4965">
        <w:rPr>
          <w:b w:val="0"/>
          <w:bCs w:val="0"/>
        </w:rPr>
        <w:t>Расходы отражены по подразделу 1105 «Другие вопросы в област</w:t>
      </w:r>
      <w:r w:rsidR="00C076E9" w:rsidRPr="00AF4965">
        <w:rPr>
          <w:b w:val="0"/>
          <w:bCs w:val="0"/>
        </w:rPr>
        <w:t xml:space="preserve">и физической культуры и спорта». </w:t>
      </w:r>
    </w:p>
    <w:p w:rsidR="00C076E9" w:rsidRPr="00AF4965" w:rsidRDefault="00C076E9" w:rsidP="00D10D57">
      <w:pPr>
        <w:pStyle w:val="a3"/>
        <w:ind w:firstLine="708"/>
        <w:jc w:val="both"/>
        <w:rPr>
          <w:b w:val="0"/>
        </w:rPr>
      </w:pPr>
      <w:r w:rsidRPr="00AF4965">
        <w:rPr>
          <w:b w:val="0"/>
          <w:bCs w:val="0"/>
        </w:rPr>
        <w:t>Б</w:t>
      </w:r>
      <w:r w:rsidRPr="00AF4965">
        <w:rPr>
          <w:b w:val="0"/>
        </w:rPr>
        <w:t>юджетны</w:t>
      </w:r>
      <w:r w:rsidR="00D10D57" w:rsidRPr="00AF4965">
        <w:rPr>
          <w:b w:val="0"/>
        </w:rPr>
        <w:t>е</w:t>
      </w:r>
      <w:r w:rsidRPr="00AF4965">
        <w:rPr>
          <w:b w:val="0"/>
        </w:rPr>
        <w:t xml:space="preserve"> инвестици</w:t>
      </w:r>
      <w:r w:rsidR="002035BE" w:rsidRPr="00AF4965">
        <w:rPr>
          <w:b w:val="0"/>
        </w:rPr>
        <w:t>и</w:t>
      </w:r>
      <w:r w:rsidRPr="00AF4965">
        <w:rPr>
          <w:b w:val="0"/>
        </w:rPr>
        <w:t xml:space="preserve"> за счет средств областного бюджета в объекты капитального строительства муниципальной собственности Нижнеудинского муниципального образования в 2015 году (строительство многофункционального физкультурно-оздоровительного комплекса</w:t>
      </w:r>
      <w:r w:rsidRPr="00AF4965">
        <w:t xml:space="preserve">) </w:t>
      </w:r>
      <w:r w:rsidRPr="00AF4965">
        <w:rPr>
          <w:b w:val="0"/>
        </w:rPr>
        <w:t>составили 30000,0тыс.руб., за счет средств местного бюджета 1600,0тыс.руб.</w:t>
      </w:r>
      <w:r w:rsidR="00D10D57" w:rsidRPr="00AF4965">
        <w:rPr>
          <w:b w:val="0"/>
        </w:rPr>
        <w:t xml:space="preserve">; </w:t>
      </w:r>
      <w:r w:rsidR="00FF4D41" w:rsidRPr="00AF4965">
        <w:rPr>
          <w:b w:val="0"/>
        </w:rPr>
        <w:t>по состоянию на 01.01.2016г. дебиторская задолженность</w:t>
      </w:r>
      <w:r w:rsidR="00C31DE9" w:rsidRPr="00AF4965">
        <w:rPr>
          <w:b w:val="0"/>
        </w:rPr>
        <w:t xml:space="preserve"> подрядчика ООО «СибСтальСтрой» перед местным бюджетом сложилась в сумме 24803,8 тыс.руб. по счету 206.31 «Расчеты по авансам по приобретению основных средств (ф. 050</w:t>
      </w:r>
      <w:r w:rsidR="0005098E" w:rsidRPr="00AF4965">
        <w:rPr>
          <w:b w:val="0"/>
        </w:rPr>
        <w:t>37</w:t>
      </w:r>
      <w:r w:rsidR="00C31DE9" w:rsidRPr="00AF4965">
        <w:rPr>
          <w:b w:val="0"/>
        </w:rPr>
        <w:t xml:space="preserve">69 «Сведения о дебиторской и кредиторской задолженности» администрации Нижнеудинского муниципального образования); </w:t>
      </w:r>
    </w:p>
    <w:p w:rsidR="007245FE" w:rsidRPr="00AF4965" w:rsidRDefault="002016AD" w:rsidP="00C076E9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В рамках муниципальной программы </w:t>
      </w:r>
      <w:r w:rsidR="00F869CE" w:rsidRPr="00AF4965">
        <w:rPr>
          <w:b w:val="0"/>
          <w:bCs w:val="0"/>
        </w:rPr>
        <w:t>«Развитие физической культуры и спорта» на 2014-2017 годы в 201</w:t>
      </w:r>
      <w:r w:rsidR="00C076E9" w:rsidRPr="00AF4965">
        <w:rPr>
          <w:b w:val="0"/>
          <w:bCs w:val="0"/>
        </w:rPr>
        <w:t>5</w:t>
      </w:r>
      <w:r w:rsidR="00F869CE" w:rsidRPr="00AF4965">
        <w:rPr>
          <w:b w:val="0"/>
          <w:bCs w:val="0"/>
        </w:rPr>
        <w:t xml:space="preserve"> году осуществлялось финансировани</w:t>
      </w:r>
      <w:r w:rsidR="00C076E9" w:rsidRPr="00AF4965">
        <w:rPr>
          <w:b w:val="0"/>
          <w:bCs w:val="0"/>
        </w:rPr>
        <w:t>е спортивно-массовых мероприятий</w:t>
      </w:r>
      <w:r w:rsidR="00F869CE" w:rsidRPr="00AF4965">
        <w:rPr>
          <w:b w:val="0"/>
          <w:bCs w:val="0"/>
        </w:rPr>
        <w:t xml:space="preserve"> (</w:t>
      </w:r>
      <w:r w:rsidR="00C076E9" w:rsidRPr="00AF4965">
        <w:rPr>
          <w:b w:val="0"/>
          <w:bCs w:val="0"/>
        </w:rPr>
        <w:t>280,9</w:t>
      </w:r>
      <w:r w:rsidR="00F869CE" w:rsidRPr="00AF4965">
        <w:rPr>
          <w:b w:val="0"/>
          <w:bCs w:val="0"/>
        </w:rPr>
        <w:t>тыс.руб.), содержание стадиона «Локомотив» (</w:t>
      </w:r>
      <w:r w:rsidR="00C076E9" w:rsidRPr="00AF4965">
        <w:rPr>
          <w:b w:val="0"/>
          <w:bCs w:val="0"/>
        </w:rPr>
        <w:t>20,0</w:t>
      </w:r>
      <w:r w:rsidR="00F869CE" w:rsidRPr="00AF4965">
        <w:rPr>
          <w:b w:val="0"/>
          <w:bCs w:val="0"/>
        </w:rPr>
        <w:t xml:space="preserve">тыс.руб.), приобретение спортивного </w:t>
      </w:r>
      <w:r w:rsidR="00C076E9" w:rsidRPr="00AF4965">
        <w:rPr>
          <w:b w:val="0"/>
          <w:bCs w:val="0"/>
        </w:rPr>
        <w:t>оборудования</w:t>
      </w:r>
      <w:r w:rsidR="00F869CE" w:rsidRPr="00AF4965">
        <w:rPr>
          <w:b w:val="0"/>
          <w:bCs w:val="0"/>
        </w:rPr>
        <w:t xml:space="preserve"> (</w:t>
      </w:r>
      <w:r w:rsidR="00C076E9" w:rsidRPr="00AF4965">
        <w:rPr>
          <w:b w:val="0"/>
          <w:bCs w:val="0"/>
        </w:rPr>
        <w:t>80,0</w:t>
      </w:r>
      <w:r w:rsidR="00F869CE" w:rsidRPr="00AF4965">
        <w:rPr>
          <w:b w:val="0"/>
          <w:bCs w:val="0"/>
        </w:rPr>
        <w:t xml:space="preserve">тыс.руб.), </w:t>
      </w:r>
      <w:r w:rsidR="00C076E9" w:rsidRPr="00AF4965">
        <w:rPr>
          <w:b w:val="0"/>
          <w:bCs w:val="0"/>
        </w:rPr>
        <w:t xml:space="preserve">реконструкция и капитальный ремонт стадиона  (163,5 тыс.руб.), </w:t>
      </w:r>
      <w:r w:rsidR="00D10D57" w:rsidRPr="00AF4965">
        <w:rPr>
          <w:b w:val="0"/>
          <w:bCs w:val="0"/>
        </w:rPr>
        <w:t xml:space="preserve">оплата услуг  </w:t>
      </w:r>
      <w:r w:rsidR="002035BE" w:rsidRPr="00AF4965">
        <w:rPr>
          <w:b w:val="0"/>
          <w:bCs w:val="0"/>
        </w:rPr>
        <w:t xml:space="preserve">по договорам гражданско-правового характера </w:t>
      </w:r>
      <w:r w:rsidR="00D10D57" w:rsidRPr="00AF4965">
        <w:rPr>
          <w:b w:val="0"/>
          <w:bCs w:val="0"/>
        </w:rPr>
        <w:t xml:space="preserve">(30,0тыс.руб.); </w:t>
      </w:r>
      <w:r w:rsidR="00C076E9" w:rsidRPr="00AF4965">
        <w:rPr>
          <w:b w:val="0"/>
          <w:bCs w:val="0"/>
        </w:rPr>
        <w:t xml:space="preserve">приобретение флагов (11,2тыс.руб.), </w:t>
      </w:r>
      <w:r w:rsidR="00D10D57" w:rsidRPr="00AF4965">
        <w:rPr>
          <w:b w:val="0"/>
          <w:bCs w:val="0"/>
        </w:rPr>
        <w:t>доставка, укладка резинового покрытия спортивной площадки (198,6 тыс.руб), приобретение инвен</w:t>
      </w:r>
      <w:r w:rsidR="00C31DE9" w:rsidRPr="00AF4965">
        <w:rPr>
          <w:b w:val="0"/>
          <w:bCs w:val="0"/>
        </w:rPr>
        <w:t>таря для клубов (25,0 тыс.руб.); о</w:t>
      </w:r>
      <w:r w:rsidR="00C31DE9" w:rsidRPr="00AF4965">
        <w:rPr>
          <w:b w:val="0"/>
        </w:rPr>
        <w:t>тчет об исполнении программы утвержден постановлением администрации от 10.02.2016 №163 и размещен на сайте администрации Нижнеудинского муниципального образования.</w:t>
      </w:r>
    </w:p>
    <w:p w:rsidR="007245FE" w:rsidRPr="00AF4965" w:rsidRDefault="00A4270D" w:rsidP="003A7283">
      <w:pPr>
        <w:pStyle w:val="a3"/>
        <w:jc w:val="both"/>
        <w:rPr>
          <w:b w:val="0"/>
          <w:bCs w:val="0"/>
          <w:u w:val="single"/>
        </w:rPr>
      </w:pPr>
      <w:r w:rsidRPr="00AF4965">
        <w:rPr>
          <w:b w:val="0"/>
          <w:bCs w:val="0"/>
        </w:rPr>
        <w:tab/>
      </w:r>
      <w:r w:rsidR="007245FE" w:rsidRPr="00AF4965">
        <w:rPr>
          <w:b w:val="0"/>
          <w:bCs w:val="0"/>
          <w:u w:val="single"/>
        </w:rPr>
        <w:t>Раздел 1200  «Средства массовой информации»</w:t>
      </w:r>
    </w:p>
    <w:p w:rsidR="007245FE" w:rsidRPr="00AF4965" w:rsidRDefault="007245FE" w:rsidP="007245FE">
      <w:pPr>
        <w:pStyle w:val="a3"/>
        <w:jc w:val="both"/>
        <w:rPr>
          <w:b w:val="0"/>
        </w:rPr>
      </w:pPr>
      <w:r w:rsidRPr="00AF4965">
        <w:rPr>
          <w:b w:val="0"/>
          <w:bCs w:val="0"/>
        </w:rPr>
        <w:t xml:space="preserve">     </w:t>
      </w:r>
      <w:r w:rsidRPr="00AF4965">
        <w:rPr>
          <w:b w:val="0"/>
          <w:bCs w:val="0"/>
        </w:rPr>
        <w:tab/>
        <w:t xml:space="preserve">Расходы по разделу 1200 исполнены в сумме </w:t>
      </w:r>
      <w:r w:rsidR="00AD1460" w:rsidRPr="00AF4965">
        <w:rPr>
          <w:b w:val="0"/>
          <w:bCs w:val="0"/>
        </w:rPr>
        <w:t>83,1</w:t>
      </w:r>
      <w:r w:rsidRPr="00AF4965">
        <w:rPr>
          <w:b w:val="0"/>
          <w:bCs w:val="0"/>
        </w:rPr>
        <w:t xml:space="preserve"> тыс.руб. </w:t>
      </w:r>
      <w:r w:rsidR="00BE2A37" w:rsidRPr="00AF4965">
        <w:rPr>
          <w:b w:val="0"/>
          <w:bCs w:val="0"/>
        </w:rPr>
        <w:t xml:space="preserve">при плане </w:t>
      </w:r>
      <w:r w:rsidR="00AD1460" w:rsidRPr="00AF4965">
        <w:rPr>
          <w:b w:val="0"/>
          <w:bCs w:val="0"/>
        </w:rPr>
        <w:t>85,0</w:t>
      </w:r>
      <w:r w:rsidR="00BE2A37" w:rsidRPr="00AF4965">
        <w:rPr>
          <w:b w:val="0"/>
          <w:bCs w:val="0"/>
        </w:rPr>
        <w:t xml:space="preserve">тыс.руб. или </w:t>
      </w:r>
      <w:r w:rsidR="005239BE" w:rsidRPr="00AF4965">
        <w:rPr>
          <w:b w:val="0"/>
          <w:bCs w:val="0"/>
        </w:rPr>
        <w:t xml:space="preserve">на </w:t>
      </w:r>
      <w:r w:rsidR="00AD1460" w:rsidRPr="00AF4965">
        <w:rPr>
          <w:b w:val="0"/>
          <w:bCs w:val="0"/>
        </w:rPr>
        <w:t>97,</w:t>
      </w:r>
      <w:r w:rsidRPr="00AF4965">
        <w:rPr>
          <w:b w:val="0"/>
          <w:bCs w:val="0"/>
        </w:rPr>
        <w:t xml:space="preserve">%. По разделу отражены расходы  </w:t>
      </w:r>
      <w:r w:rsidRPr="00AF4965">
        <w:rPr>
          <w:b w:val="0"/>
        </w:rPr>
        <w:t xml:space="preserve">на изготовление печатного средства массовой информации «Вестник Нижнеудинского муниципального образования», учрежденного решением Думы Нижнеудинского муниципального образования от 17 февраля 2006 г. №01, согласно п.7 ч.1 ст.17 Федерального закона от 06.10.2003 г. № 131-ФЗ «Об общих </w:t>
      </w:r>
      <w:r w:rsidRPr="00AF4965">
        <w:rPr>
          <w:b w:val="0"/>
        </w:rPr>
        <w:lastRenderedPageBreak/>
        <w:t>принципах организации местного самоуправления в Российской Федерации», ст. 31,54 Устава Нижнеудинского муниципального образования.</w:t>
      </w:r>
    </w:p>
    <w:p w:rsidR="007245FE" w:rsidRPr="00AF4965" w:rsidRDefault="007245FE" w:rsidP="007245FE">
      <w:pPr>
        <w:pStyle w:val="a3"/>
        <w:jc w:val="both"/>
        <w:rPr>
          <w:b w:val="0"/>
          <w:sz w:val="28"/>
          <w:szCs w:val="28"/>
        </w:rPr>
      </w:pPr>
    </w:p>
    <w:p w:rsidR="007245FE" w:rsidRPr="00AF4965" w:rsidRDefault="007245FE" w:rsidP="007245FE">
      <w:pPr>
        <w:pStyle w:val="a3"/>
        <w:rPr>
          <w:bCs w:val="0"/>
        </w:rPr>
      </w:pPr>
      <w:r w:rsidRPr="00AF4965">
        <w:rPr>
          <w:bCs w:val="0"/>
        </w:rPr>
        <w:t xml:space="preserve">Муниципальные  программы </w:t>
      </w:r>
    </w:p>
    <w:p w:rsidR="009C1CF0" w:rsidRPr="00AF4965" w:rsidRDefault="0079497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Отчеты о реализации муниципальных программ Нижнеудинского муниципального образования за 2015 год утверждены постановлениями администрации в феврале 2016</w:t>
      </w:r>
      <w:r w:rsidR="009C1CF0" w:rsidRPr="00AF4965">
        <w:rPr>
          <w:b w:val="0"/>
          <w:bCs w:val="0"/>
        </w:rPr>
        <w:t>г.</w:t>
      </w:r>
      <w:r w:rsidRPr="00AF4965">
        <w:rPr>
          <w:b w:val="0"/>
          <w:bCs w:val="0"/>
        </w:rPr>
        <w:t xml:space="preserve"> </w:t>
      </w:r>
    </w:p>
    <w:p w:rsidR="00DD1DE0" w:rsidRPr="00AF4965" w:rsidRDefault="00DD1DE0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В соответствии с требованиями Положения о порядке принятия решений о разработке муниципальных программ Нижнеудинского муниципального образования  и их формирования и реализации (п.29), утвержденного постановлением администрации Нижнеудинского МО от 27.09.2013 №1096,  утвержден сводный отчет о реализации ведомственных и муниципальных программ Нижнеудинского муниципального образования за 2015 год постановлением администрации </w:t>
      </w:r>
      <w:r w:rsidR="0079497E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>от 29.02.2016 №</w:t>
      </w:r>
      <w:r w:rsidR="0079497E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>271.</w:t>
      </w:r>
    </w:p>
    <w:p w:rsidR="00CE455E" w:rsidRPr="00AF4965" w:rsidRDefault="002272EF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В проекте решения Думы «Об утверждении отчета об исполнении бюджета Нижнеудинского муниципального образования за 201</w:t>
      </w:r>
      <w:r w:rsidR="00DD1DE0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год» (приложение</w:t>
      </w:r>
      <w:r w:rsidR="00607250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>№1</w:t>
      </w:r>
      <w:r w:rsidR="00DD1DE0" w:rsidRPr="00AF4965">
        <w:rPr>
          <w:b w:val="0"/>
          <w:bCs w:val="0"/>
        </w:rPr>
        <w:t>0</w:t>
      </w:r>
      <w:r w:rsidRPr="00AF4965">
        <w:rPr>
          <w:b w:val="0"/>
          <w:bCs w:val="0"/>
        </w:rPr>
        <w:t>) представлена на утверждение  информация об использовании бюджетных ассигнований на реализацию мероприятий целевых программ Нижнеудинского муниципального образования в 201</w:t>
      </w:r>
      <w:r w:rsidR="00DD1DE0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>г.</w:t>
      </w:r>
      <w:r w:rsidR="00DD1DE0" w:rsidRPr="00AF4965">
        <w:rPr>
          <w:b w:val="0"/>
          <w:bCs w:val="0"/>
        </w:rPr>
        <w:t xml:space="preserve"> </w:t>
      </w:r>
    </w:p>
    <w:p w:rsidR="00861C74" w:rsidRPr="00AF4965" w:rsidRDefault="00CE455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Бюджетные ассигнования на реализацию мероприятий муниципальных программ по разделам классификации расходов бюджета представлены </w:t>
      </w:r>
      <w:r w:rsidR="00861C74" w:rsidRPr="00AF4965">
        <w:rPr>
          <w:b w:val="0"/>
          <w:bCs w:val="0"/>
        </w:rPr>
        <w:t xml:space="preserve"> в следующей таблице.</w:t>
      </w:r>
    </w:p>
    <w:p w:rsidR="00F630CD" w:rsidRPr="00AF4965" w:rsidRDefault="00861C74" w:rsidP="00861C74">
      <w:pPr>
        <w:pStyle w:val="a3"/>
        <w:ind w:firstLine="708"/>
        <w:jc w:val="right"/>
        <w:rPr>
          <w:b w:val="0"/>
          <w:bCs w:val="0"/>
        </w:rPr>
      </w:pPr>
      <w:r w:rsidRPr="00AF4965">
        <w:rPr>
          <w:b w:val="0"/>
          <w:bCs w:val="0"/>
        </w:rPr>
        <w:t>Таблица 15</w:t>
      </w:r>
    </w:p>
    <w:tbl>
      <w:tblPr>
        <w:tblW w:w="9369" w:type="dxa"/>
        <w:tblInd w:w="95" w:type="dxa"/>
        <w:tblLayout w:type="fixed"/>
        <w:tblLook w:val="04A0"/>
      </w:tblPr>
      <w:tblGrid>
        <w:gridCol w:w="3132"/>
        <w:gridCol w:w="850"/>
        <w:gridCol w:w="1843"/>
        <w:gridCol w:w="1276"/>
        <w:gridCol w:w="1134"/>
        <w:gridCol w:w="1134"/>
      </w:tblGrid>
      <w:tr w:rsidR="00BC14A8" w:rsidRPr="00AF4965" w:rsidTr="00BC14A8">
        <w:trPr>
          <w:trHeight w:val="30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A8" w:rsidRPr="00AF4965" w:rsidRDefault="00BC14A8" w:rsidP="00BC14A8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Рз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A8" w:rsidRPr="00AF4965" w:rsidRDefault="00BC14A8" w:rsidP="00BC14A8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Утвержден. плановые назначения,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Фактическое исполнение,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Не исполнено,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Процент исполнения</w:t>
            </w:r>
          </w:p>
        </w:tc>
      </w:tr>
      <w:tr w:rsidR="00BC14A8" w:rsidRPr="00AF4965" w:rsidTr="00BC14A8">
        <w:trPr>
          <w:trHeight w:val="20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</w:p>
        </w:tc>
      </w:tr>
      <w:tr w:rsidR="00BC14A8" w:rsidRPr="00AF4965" w:rsidTr="00BC14A8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</w:t>
            </w:r>
          </w:p>
        </w:tc>
      </w:tr>
      <w:tr w:rsidR="00BC14A8" w:rsidRPr="00AF4965" w:rsidTr="00BC14A8">
        <w:trPr>
          <w:trHeight w:val="20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BC14A8" w:rsidRPr="00AF4965" w:rsidTr="00BC14A8">
        <w:trPr>
          <w:trHeight w:val="1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98,9</w:t>
            </w:r>
          </w:p>
        </w:tc>
      </w:tr>
      <w:tr w:rsidR="00BC14A8" w:rsidRPr="00AF4965" w:rsidTr="00BC14A8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99,9</w:t>
            </w:r>
          </w:p>
        </w:tc>
      </w:tr>
      <w:tr w:rsidR="00BC14A8" w:rsidRPr="00AF4965" w:rsidTr="00BC14A8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BC14A8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22502,2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16385,4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-6116,8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72,8</w:t>
            </w:r>
          </w:p>
        </w:tc>
      </w:tr>
      <w:tr w:rsidR="00BC14A8" w:rsidRPr="00AF4965" w:rsidTr="00BC14A8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4097,6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4097,6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100,0</w:t>
            </w:r>
          </w:p>
        </w:tc>
      </w:tr>
      <w:tr w:rsidR="00BC14A8" w:rsidRPr="00AF4965" w:rsidTr="00BC14A8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46,5</w:t>
            </w:r>
          </w:p>
        </w:tc>
      </w:tr>
      <w:tr w:rsidR="00BC14A8" w:rsidRPr="00AF4965" w:rsidTr="00BC14A8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72,4</w:t>
            </w:r>
          </w:p>
        </w:tc>
      </w:tr>
      <w:tr w:rsidR="00BC14A8" w:rsidRPr="00AF4965" w:rsidTr="00BC14A8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A8" w:rsidRPr="00AF4965" w:rsidRDefault="00BC14A8" w:rsidP="00F630CD">
            <w:pPr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center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35074,4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27754,2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-7320,2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A8" w:rsidRPr="00AF4965" w:rsidRDefault="00BC14A8" w:rsidP="00F630CD">
            <w:pPr>
              <w:jc w:val="right"/>
              <w:rPr>
                <w:sz w:val="18"/>
                <w:szCs w:val="18"/>
              </w:rPr>
            </w:pPr>
            <w:r w:rsidRPr="00AF4965">
              <w:rPr>
                <w:sz w:val="18"/>
                <w:szCs w:val="18"/>
              </w:rPr>
              <w:t>79,1</w:t>
            </w:r>
          </w:p>
        </w:tc>
      </w:tr>
    </w:tbl>
    <w:p w:rsidR="00BC14A8" w:rsidRPr="00AF4965" w:rsidRDefault="00BC14A8" w:rsidP="00CE455E">
      <w:pPr>
        <w:pStyle w:val="a3"/>
        <w:ind w:firstLine="708"/>
        <w:jc w:val="both"/>
        <w:rPr>
          <w:b w:val="0"/>
          <w:bCs w:val="0"/>
        </w:rPr>
      </w:pPr>
    </w:p>
    <w:p w:rsidR="00CE455E" w:rsidRPr="00AF4965" w:rsidRDefault="00CE455E" w:rsidP="00CE455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В 201</w:t>
      </w:r>
      <w:r w:rsidR="009C1CF0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году в Нижнеудинском муниципальном образовании действовал</w:t>
      </w:r>
      <w:r w:rsidR="009C1CF0" w:rsidRPr="00AF4965">
        <w:rPr>
          <w:b w:val="0"/>
          <w:bCs w:val="0"/>
        </w:rPr>
        <w:t>о 2</w:t>
      </w:r>
      <w:r w:rsidR="00DB7A38" w:rsidRPr="00AF4965">
        <w:rPr>
          <w:b w:val="0"/>
          <w:bCs w:val="0"/>
        </w:rPr>
        <w:t>2</w:t>
      </w:r>
      <w:r w:rsidRPr="00AF4965">
        <w:rPr>
          <w:b w:val="0"/>
          <w:bCs w:val="0"/>
        </w:rPr>
        <w:t xml:space="preserve"> муниципальных программ</w:t>
      </w:r>
      <w:r w:rsidR="009C1CF0" w:rsidRPr="00AF4965">
        <w:rPr>
          <w:b w:val="0"/>
          <w:bCs w:val="0"/>
        </w:rPr>
        <w:t>ы</w:t>
      </w:r>
      <w:r w:rsidRPr="00AF4965">
        <w:rPr>
          <w:b w:val="0"/>
          <w:bCs w:val="0"/>
        </w:rPr>
        <w:t xml:space="preserve"> на реализацию мероприятий которых  было направлено </w:t>
      </w:r>
      <w:r w:rsidR="009C1CF0" w:rsidRPr="00AF4965">
        <w:rPr>
          <w:b w:val="0"/>
          <w:bCs w:val="0"/>
        </w:rPr>
        <w:t>27754,2</w:t>
      </w:r>
      <w:r w:rsidRPr="00AF4965">
        <w:rPr>
          <w:b w:val="0"/>
          <w:bCs w:val="0"/>
        </w:rPr>
        <w:t xml:space="preserve"> тыс.руб.  при плане </w:t>
      </w:r>
      <w:r w:rsidR="009C1CF0" w:rsidRPr="00AF4965">
        <w:rPr>
          <w:b w:val="0"/>
          <w:bCs w:val="0"/>
        </w:rPr>
        <w:t>35074,4</w:t>
      </w:r>
      <w:r w:rsidRPr="00AF4965">
        <w:rPr>
          <w:b w:val="0"/>
          <w:bCs w:val="0"/>
        </w:rPr>
        <w:t xml:space="preserve"> тыс.руб., бюджетные ассигнования исполнены на </w:t>
      </w:r>
      <w:r w:rsidR="009C1CF0" w:rsidRPr="00AF4965">
        <w:rPr>
          <w:b w:val="0"/>
          <w:bCs w:val="0"/>
        </w:rPr>
        <w:t>79,1</w:t>
      </w:r>
      <w:r w:rsidRPr="00AF4965">
        <w:rPr>
          <w:b w:val="0"/>
          <w:bCs w:val="0"/>
        </w:rPr>
        <w:t>%.</w:t>
      </w:r>
    </w:p>
    <w:p w:rsidR="0074547E" w:rsidRPr="00AF4965" w:rsidRDefault="00C40617" w:rsidP="0074547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Из </w:t>
      </w:r>
      <w:r w:rsidR="00A92F0D" w:rsidRPr="00AF4965">
        <w:rPr>
          <w:b w:val="0"/>
          <w:bCs w:val="0"/>
        </w:rPr>
        <w:t xml:space="preserve">двадцати </w:t>
      </w:r>
      <w:r w:rsidR="00DB7A38" w:rsidRPr="00AF4965">
        <w:rPr>
          <w:b w:val="0"/>
          <w:bCs w:val="0"/>
        </w:rPr>
        <w:t>двух</w:t>
      </w:r>
      <w:r w:rsidR="00A92F0D" w:rsidRPr="00AF4965">
        <w:rPr>
          <w:b w:val="0"/>
          <w:bCs w:val="0"/>
        </w:rPr>
        <w:t xml:space="preserve"> муниципальным программам </w:t>
      </w:r>
      <w:r w:rsidR="00B01283" w:rsidRPr="00AF4965">
        <w:rPr>
          <w:b w:val="0"/>
          <w:bCs w:val="0"/>
        </w:rPr>
        <w:t>четырнадцать</w:t>
      </w:r>
      <w:r w:rsidRPr="00AF4965">
        <w:rPr>
          <w:b w:val="0"/>
          <w:bCs w:val="0"/>
        </w:rPr>
        <w:t xml:space="preserve"> исполнены </w:t>
      </w:r>
      <w:r w:rsidR="0074547E" w:rsidRPr="00AF4965">
        <w:rPr>
          <w:b w:val="0"/>
          <w:bCs w:val="0"/>
        </w:rPr>
        <w:t>в полном объеме. Самый низкий процент исполнения 16</w:t>
      </w:r>
      <w:r w:rsidR="00DB7A38" w:rsidRPr="00AF4965">
        <w:rPr>
          <w:b w:val="0"/>
          <w:bCs w:val="0"/>
        </w:rPr>
        <w:t>,6</w:t>
      </w:r>
      <w:r w:rsidR="0074547E" w:rsidRPr="00AF4965">
        <w:rPr>
          <w:b w:val="0"/>
          <w:bCs w:val="0"/>
        </w:rPr>
        <w:t>% отмечен по муниципальной программе «</w:t>
      </w:r>
      <w:r w:rsidR="00DB7A38" w:rsidRPr="00AF4965">
        <w:rPr>
          <w:b w:val="0"/>
          <w:bCs w:val="0"/>
        </w:rPr>
        <w:t>Энергосбережение и повышение энергетической эффективности в</w:t>
      </w:r>
      <w:r w:rsidR="0074547E" w:rsidRPr="00AF4965">
        <w:rPr>
          <w:b w:val="0"/>
          <w:bCs w:val="0"/>
        </w:rPr>
        <w:t xml:space="preserve"> Нижнеудинско</w:t>
      </w:r>
      <w:r w:rsidR="00DB7A38" w:rsidRPr="00AF4965">
        <w:rPr>
          <w:b w:val="0"/>
          <w:bCs w:val="0"/>
        </w:rPr>
        <w:t>м</w:t>
      </w:r>
      <w:r w:rsidR="0074547E" w:rsidRPr="00AF4965">
        <w:rPr>
          <w:b w:val="0"/>
          <w:bCs w:val="0"/>
        </w:rPr>
        <w:t xml:space="preserve"> муниципально</w:t>
      </w:r>
      <w:r w:rsidR="00DB7A38" w:rsidRPr="00AF4965">
        <w:rPr>
          <w:b w:val="0"/>
          <w:bCs w:val="0"/>
        </w:rPr>
        <w:t>м</w:t>
      </w:r>
      <w:r w:rsidR="0074547E" w:rsidRPr="00AF4965">
        <w:rPr>
          <w:b w:val="0"/>
          <w:bCs w:val="0"/>
        </w:rPr>
        <w:t xml:space="preserve"> образовани</w:t>
      </w:r>
      <w:r w:rsidR="00DB7A38" w:rsidRPr="00AF4965">
        <w:rPr>
          <w:b w:val="0"/>
          <w:bCs w:val="0"/>
        </w:rPr>
        <w:t>и</w:t>
      </w:r>
      <w:r w:rsidR="0074547E" w:rsidRPr="00AF4965">
        <w:rPr>
          <w:b w:val="0"/>
          <w:bCs w:val="0"/>
        </w:rPr>
        <w:t>»</w:t>
      </w:r>
      <w:r w:rsidR="00E40CD6" w:rsidRPr="00AF4965">
        <w:rPr>
          <w:b w:val="0"/>
          <w:bCs w:val="0"/>
        </w:rPr>
        <w:t xml:space="preserve"> (подраздел 0</w:t>
      </w:r>
      <w:r w:rsidR="00DB7A38" w:rsidRPr="00AF4965">
        <w:rPr>
          <w:b w:val="0"/>
          <w:bCs w:val="0"/>
        </w:rPr>
        <w:t>502</w:t>
      </w:r>
      <w:r w:rsidR="00E40CD6" w:rsidRPr="00AF4965">
        <w:rPr>
          <w:b w:val="0"/>
          <w:bCs w:val="0"/>
        </w:rPr>
        <w:t xml:space="preserve"> </w:t>
      </w:r>
      <w:r w:rsidR="00DB7A38" w:rsidRPr="00AF4965">
        <w:rPr>
          <w:b w:val="0"/>
          <w:bCs w:val="0"/>
        </w:rPr>
        <w:t xml:space="preserve">«Коммунальное хозяйство» </w:t>
      </w:r>
      <w:r w:rsidR="00E40CD6" w:rsidRPr="00AF4965">
        <w:rPr>
          <w:b w:val="0"/>
          <w:bCs w:val="0"/>
        </w:rPr>
        <w:t>раздела 0</w:t>
      </w:r>
      <w:r w:rsidR="00DB7A38" w:rsidRPr="00AF4965">
        <w:rPr>
          <w:b w:val="0"/>
          <w:bCs w:val="0"/>
        </w:rPr>
        <w:t>500</w:t>
      </w:r>
      <w:r w:rsidR="00E40CD6" w:rsidRPr="00AF4965">
        <w:rPr>
          <w:b w:val="0"/>
          <w:bCs w:val="0"/>
        </w:rPr>
        <w:t xml:space="preserve"> «</w:t>
      </w:r>
      <w:r w:rsidR="00DB7A38" w:rsidRPr="00AF4965">
        <w:rPr>
          <w:b w:val="0"/>
          <w:bCs w:val="0"/>
        </w:rPr>
        <w:t>Жилищно-коммунальное хозяйство</w:t>
      </w:r>
      <w:r w:rsidR="00E40CD6" w:rsidRPr="00AF4965">
        <w:rPr>
          <w:b w:val="0"/>
          <w:bCs w:val="0"/>
        </w:rPr>
        <w:t>»)</w:t>
      </w:r>
      <w:r w:rsidR="00D6160D" w:rsidRPr="00AF4965">
        <w:rPr>
          <w:b w:val="0"/>
          <w:bCs w:val="0"/>
        </w:rPr>
        <w:t>.</w:t>
      </w:r>
      <w:r w:rsidR="00DB7A38" w:rsidRPr="00AF4965">
        <w:rPr>
          <w:b w:val="0"/>
          <w:bCs w:val="0"/>
        </w:rPr>
        <w:t xml:space="preserve"> Согласно Отчета о реализации указанной </w:t>
      </w:r>
      <w:r w:rsidR="00B01283" w:rsidRPr="00AF4965">
        <w:rPr>
          <w:b w:val="0"/>
          <w:bCs w:val="0"/>
        </w:rPr>
        <w:t>п</w:t>
      </w:r>
      <w:r w:rsidR="00DB7A38" w:rsidRPr="00AF4965">
        <w:rPr>
          <w:b w:val="0"/>
          <w:bCs w:val="0"/>
        </w:rPr>
        <w:t>рограммы</w:t>
      </w:r>
      <w:r w:rsidR="00B01283" w:rsidRPr="00AF4965">
        <w:rPr>
          <w:b w:val="0"/>
          <w:bCs w:val="0"/>
        </w:rPr>
        <w:t>, утвержденного постановлением администрации от 20.02.2016 №233 не освоены средства в объеме 2300,00тыс.руб. на капитальный ремонт объектов электросетевого комплекса (сумма софинансирования за счет средств местного бюджета) из-за отсутствия экспертизы сметной стоимости</w:t>
      </w:r>
      <w:r w:rsidR="00F43213" w:rsidRPr="00AF4965">
        <w:rPr>
          <w:b w:val="0"/>
          <w:bCs w:val="0"/>
        </w:rPr>
        <w:t xml:space="preserve">, общая </w:t>
      </w:r>
      <w:r w:rsidR="0005098E" w:rsidRPr="00AF4965">
        <w:rPr>
          <w:b w:val="0"/>
          <w:bCs w:val="0"/>
        </w:rPr>
        <w:t>сметная стоимость</w:t>
      </w:r>
      <w:r w:rsidR="00F43213" w:rsidRPr="00AF4965">
        <w:rPr>
          <w:b w:val="0"/>
          <w:bCs w:val="0"/>
        </w:rPr>
        <w:t xml:space="preserve"> капитального ремонта составляет 46 млн.руб.</w:t>
      </w:r>
    </w:p>
    <w:p w:rsidR="0074547E" w:rsidRPr="00AF4965" w:rsidRDefault="0074547E" w:rsidP="0074547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В общем объеме расходов Нижнеудинского муниципального образования за отчетный период удельный вес бюджетных ассигнований на реализацию муниципальных программ  составил  </w:t>
      </w:r>
      <w:r w:rsidR="00DB7A38" w:rsidRPr="00AF4965">
        <w:rPr>
          <w:b w:val="0"/>
          <w:bCs w:val="0"/>
        </w:rPr>
        <w:t>12,4</w:t>
      </w:r>
      <w:r w:rsidRPr="00AF4965">
        <w:rPr>
          <w:b w:val="0"/>
          <w:bCs w:val="0"/>
        </w:rPr>
        <w:t xml:space="preserve">% (общий объем расходов отчетного периода </w:t>
      </w:r>
      <w:r w:rsidR="00DB7A38" w:rsidRPr="00AF4965">
        <w:rPr>
          <w:b w:val="0"/>
          <w:bCs w:val="0"/>
        </w:rPr>
        <w:t>223479,5</w:t>
      </w:r>
      <w:r w:rsidRPr="00AF4965">
        <w:rPr>
          <w:b w:val="0"/>
          <w:bCs w:val="0"/>
        </w:rPr>
        <w:t xml:space="preserve"> </w:t>
      </w:r>
      <w:r w:rsidR="00DB7A38" w:rsidRPr="00AF4965">
        <w:rPr>
          <w:b w:val="0"/>
          <w:bCs w:val="0"/>
        </w:rPr>
        <w:t>тыс.руб.).</w:t>
      </w:r>
    </w:p>
    <w:p w:rsidR="007245FE" w:rsidRPr="00AF4965" w:rsidRDefault="007245FE" w:rsidP="007245FE">
      <w:pPr>
        <w:pStyle w:val="a3"/>
        <w:jc w:val="both"/>
        <w:rPr>
          <w:b w:val="0"/>
          <w:bCs w:val="0"/>
        </w:rPr>
      </w:pPr>
    </w:p>
    <w:p w:rsidR="007245FE" w:rsidRPr="00AF4965" w:rsidRDefault="007245FE" w:rsidP="007245FE">
      <w:pPr>
        <w:pStyle w:val="a3"/>
      </w:pPr>
      <w:r w:rsidRPr="00AF4965">
        <w:t>Муниципальный долг и дефицит бюджета Нижнеудинского</w:t>
      </w:r>
    </w:p>
    <w:p w:rsidR="0084340B" w:rsidRPr="00AF4965" w:rsidRDefault="007245FE" w:rsidP="00A4270D">
      <w:pPr>
        <w:pStyle w:val="a3"/>
        <w:rPr>
          <w:b w:val="0"/>
          <w:bCs w:val="0"/>
        </w:rPr>
      </w:pPr>
      <w:r w:rsidRPr="00AF4965">
        <w:t>муниципального образования</w:t>
      </w:r>
    </w:p>
    <w:p w:rsidR="002272EF" w:rsidRPr="00AF4965" w:rsidRDefault="002272EF" w:rsidP="002272EF">
      <w:pPr>
        <w:pStyle w:val="a3"/>
        <w:ind w:firstLine="708"/>
        <w:jc w:val="both"/>
      </w:pPr>
      <w:r w:rsidRPr="00AF4965">
        <w:rPr>
          <w:b w:val="0"/>
          <w:bCs w:val="0"/>
        </w:rPr>
        <w:lastRenderedPageBreak/>
        <w:t>Долговые обязательства у Нижнеудинского муниципального образования по состоянию на 01 января 201</w:t>
      </w:r>
      <w:r w:rsidR="00056FD6" w:rsidRPr="00AF4965">
        <w:rPr>
          <w:b w:val="0"/>
          <w:bCs w:val="0"/>
        </w:rPr>
        <w:t>6</w:t>
      </w:r>
      <w:r w:rsidRPr="00AF4965">
        <w:rPr>
          <w:b w:val="0"/>
          <w:bCs w:val="0"/>
        </w:rPr>
        <w:t xml:space="preserve"> года отсутствуют. </w:t>
      </w:r>
    </w:p>
    <w:p w:rsidR="007245FE" w:rsidRPr="00AF4965" w:rsidRDefault="002272EF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>Порядок ведения муниципальной долговой книги Нижнеудинского муниципального образования утвержден  п</w:t>
      </w:r>
      <w:r w:rsidR="007245FE" w:rsidRPr="00AF4965">
        <w:rPr>
          <w:b w:val="0"/>
          <w:bCs w:val="0"/>
        </w:rPr>
        <w:t xml:space="preserve">остановлением администрации Нижнеудинского муниципального образования  от 11 июня </w:t>
      </w:r>
      <w:smartTag w:uri="urn:schemas-microsoft-com:office:smarttags" w:element="metricconverter">
        <w:smartTagPr>
          <w:attr w:name="ProductID" w:val="2009 г"/>
        </w:smartTagPr>
        <w:r w:rsidR="007245FE" w:rsidRPr="00AF4965">
          <w:rPr>
            <w:b w:val="0"/>
            <w:bCs w:val="0"/>
          </w:rPr>
          <w:t>2009 года</w:t>
        </w:r>
      </w:smartTag>
      <w:r w:rsidR="007245FE" w:rsidRPr="00AF4965">
        <w:rPr>
          <w:b w:val="0"/>
          <w:bCs w:val="0"/>
        </w:rPr>
        <w:t xml:space="preserve"> № 362</w:t>
      </w:r>
      <w:r w:rsidR="0084340B" w:rsidRPr="00AF4965">
        <w:rPr>
          <w:b w:val="0"/>
          <w:bCs w:val="0"/>
        </w:rPr>
        <w:t xml:space="preserve"> (в ред. от 05.12.2012г.).</w:t>
      </w:r>
      <w:r w:rsidR="007245FE" w:rsidRPr="00AF4965">
        <w:rPr>
          <w:b w:val="0"/>
          <w:bCs w:val="0"/>
        </w:rPr>
        <w:t xml:space="preserve"> </w:t>
      </w:r>
    </w:p>
    <w:p w:rsidR="007245FE" w:rsidRPr="00AF496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Первоначально </w:t>
      </w:r>
      <w:r w:rsidR="0084340B" w:rsidRPr="00AF4965">
        <w:rPr>
          <w:b w:val="0"/>
          <w:bCs w:val="0"/>
        </w:rPr>
        <w:t xml:space="preserve">решением о бюджете </w:t>
      </w:r>
      <w:r w:rsidRPr="00AF4965">
        <w:rPr>
          <w:b w:val="0"/>
          <w:bCs w:val="0"/>
        </w:rPr>
        <w:t>дефицит  бюджета Нижнеудинского муниципального образования на 201</w:t>
      </w:r>
      <w:r w:rsidR="00056FD6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 был утвержден в сумме </w:t>
      </w:r>
      <w:r w:rsidR="0014173C" w:rsidRPr="00AF4965">
        <w:rPr>
          <w:b w:val="0"/>
          <w:bCs w:val="0"/>
        </w:rPr>
        <w:t xml:space="preserve">11276,8 </w:t>
      </w:r>
      <w:r w:rsidRPr="00AF4965">
        <w:rPr>
          <w:b w:val="0"/>
          <w:bCs w:val="0"/>
        </w:rPr>
        <w:t xml:space="preserve">тыс.руб. или </w:t>
      </w:r>
      <w:r w:rsidR="0014173C" w:rsidRPr="00AF4965">
        <w:rPr>
          <w:b w:val="0"/>
          <w:bCs w:val="0"/>
        </w:rPr>
        <w:t>9,0</w:t>
      </w:r>
      <w:r w:rsidRPr="00AF4965">
        <w:rPr>
          <w:b w:val="0"/>
          <w:bCs w:val="0"/>
        </w:rPr>
        <w:t xml:space="preserve">% </w:t>
      </w:r>
      <w:r w:rsidRPr="00AF4965">
        <w:rPr>
          <w:b w:val="0"/>
        </w:rPr>
        <w:t>утвержденного объема</w:t>
      </w:r>
      <w:r w:rsidRPr="00AF4965">
        <w:rPr>
          <w:b w:val="0"/>
          <w:bCs w:val="0"/>
        </w:rPr>
        <w:t xml:space="preserve">  доходов местного бюджета без учета безвозмездных поступлений от других бюджетов бюджетной системы РФ, что не противоречит требованиям </w:t>
      </w:r>
      <w:r w:rsidRPr="00AF4965">
        <w:rPr>
          <w:b w:val="0"/>
        </w:rPr>
        <w:t>ч.3 ст. 92.1</w:t>
      </w:r>
      <w:r w:rsidRPr="00AF4965">
        <w:t xml:space="preserve"> </w:t>
      </w:r>
      <w:r w:rsidRPr="00AF4965">
        <w:rPr>
          <w:b w:val="0"/>
          <w:bCs w:val="0"/>
        </w:rPr>
        <w:t>Бюджетного кодекса РФ.</w:t>
      </w:r>
      <w:r w:rsidR="0084340B" w:rsidRPr="00AF4965">
        <w:rPr>
          <w:b w:val="0"/>
          <w:bCs w:val="0"/>
        </w:rPr>
        <w:t xml:space="preserve"> </w:t>
      </w:r>
      <w:r w:rsidRPr="00AF4965">
        <w:rPr>
          <w:b w:val="0"/>
          <w:bCs w:val="0"/>
        </w:rPr>
        <w:t>С учетом внесенных изменений в течение отчетного периода ст</w:t>
      </w:r>
      <w:r w:rsidR="0014173C" w:rsidRPr="00AF4965">
        <w:rPr>
          <w:b w:val="0"/>
          <w:bCs w:val="0"/>
        </w:rPr>
        <w:t>атьей</w:t>
      </w:r>
      <w:r w:rsidRPr="00AF4965">
        <w:rPr>
          <w:b w:val="0"/>
          <w:bCs w:val="0"/>
        </w:rPr>
        <w:t xml:space="preserve"> 1 решения Думы Нижнеудинского муниципального образования от  </w:t>
      </w:r>
      <w:r w:rsidR="0014173C" w:rsidRPr="00AF4965">
        <w:rPr>
          <w:b w:val="0"/>
          <w:bCs w:val="0"/>
        </w:rPr>
        <w:t>24.12.2015</w:t>
      </w:r>
      <w:r w:rsidRPr="00AF4965">
        <w:rPr>
          <w:b w:val="0"/>
          <w:bCs w:val="0"/>
        </w:rPr>
        <w:t xml:space="preserve"> № </w:t>
      </w:r>
      <w:r w:rsidR="0014173C" w:rsidRPr="00AF4965">
        <w:rPr>
          <w:b w:val="0"/>
          <w:bCs w:val="0"/>
        </w:rPr>
        <w:t>71</w:t>
      </w:r>
      <w:r w:rsidRPr="00AF4965">
        <w:rPr>
          <w:b w:val="0"/>
          <w:bCs w:val="0"/>
        </w:rPr>
        <w:t xml:space="preserve">  утвержден  дефицит   местного бюджета в </w:t>
      </w:r>
      <w:r w:rsidR="0014173C" w:rsidRPr="00AF4965">
        <w:rPr>
          <w:b w:val="0"/>
          <w:bCs w:val="0"/>
        </w:rPr>
        <w:t>размере</w:t>
      </w:r>
      <w:r w:rsidRPr="00AF4965">
        <w:rPr>
          <w:b w:val="0"/>
          <w:bCs w:val="0"/>
        </w:rPr>
        <w:t xml:space="preserve"> </w:t>
      </w:r>
      <w:r w:rsidR="0014173C" w:rsidRPr="00AF4965">
        <w:rPr>
          <w:b w:val="0"/>
          <w:bCs w:val="0"/>
        </w:rPr>
        <w:t>12833,1</w:t>
      </w:r>
      <w:r w:rsidRPr="00AF4965">
        <w:rPr>
          <w:b w:val="0"/>
          <w:bCs w:val="0"/>
        </w:rPr>
        <w:t xml:space="preserve"> тыс. руб.</w:t>
      </w:r>
      <w:r w:rsidRPr="00AF4965">
        <w:rPr>
          <w:b w:val="0"/>
        </w:rPr>
        <w:t xml:space="preserve"> или</w:t>
      </w:r>
      <w:r w:rsidR="008C5CF9" w:rsidRPr="00AF4965">
        <w:rPr>
          <w:b w:val="0"/>
        </w:rPr>
        <w:t xml:space="preserve"> </w:t>
      </w:r>
      <w:r w:rsidRPr="00AF4965">
        <w:rPr>
          <w:b w:val="0"/>
        </w:rPr>
        <w:t xml:space="preserve"> </w:t>
      </w:r>
      <w:r w:rsidR="0014173C" w:rsidRPr="00AF4965">
        <w:rPr>
          <w:b w:val="0"/>
        </w:rPr>
        <w:t>9,6</w:t>
      </w:r>
      <w:r w:rsidRPr="00AF4965">
        <w:rPr>
          <w:b w:val="0"/>
        </w:rPr>
        <w:t xml:space="preserve"> % утвержденного объема</w:t>
      </w:r>
      <w:r w:rsidRPr="00AF4965">
        <w:rPr>
          <w:b w:val="0"/>
          <w:bCs w:val="0"/>
        </w:rPr>
        <w:t xml:space="preserve">  доходов местного бюджета без учета безвозмездных поступлений от других бюджетов бюджетной системы Российской Федерации. </w:t>
      </w:r>
      <w:r w:rsidRPr="00AF4965">
        <w:rPr>
          <w:b w:val="0"/>
        </w:rPr>
        <w:t xml:space="preserve"> </w:t>
      </w:r>
      <w:r w:rsidRPr="00AF4965">
        <w:rPr>
          <w:b w:val="0"/>
          <w:bCs w:val="0"/>
        </w:rPr>
        <w:t>По итогам отчета об исполнении бюджета Нижнеудинского муниципального</w:t>
      </w:r>
      <w:r w:rsidR="00607250" w:rsidRPr="00AF4965">
        <w:rPr>
          <w:b w:val="0"/>
          <w:bCs w:val="0"/>
        </w:rPr>
        <w:t xml:space="preserve"> образования</w:t>
      </w:r>
      <w:r w:rsidRPr="00AF4965">
        <w:rPr>
          <w:b w:val="0"/>
          <w:bCs w:val="0"/>
        </w:rPr>
        <w:t xml:space="preserve"> за 201</w:t>
      </w:r>
      <w:r w:rsidR="0014173C" w:rsidRPr="00AF4965">
        <w:rPr>
          <w:b w:val="0"/>
          <w:bCs w:val="0"/>
        </w:rPr>
        <w:t>5</w:t>
      </w:r>
      <w:r w:rsidRPr="00AF4965">
        <w:rPr>
          <w:b w:val="0"/>
          <w:bCs w:val="0"/>
        </w:rPr>
        <w:t xml:space="preserve"> год  </w:t>
      </w:r>
      <w:r w:rsidR="008C5CF9" w:rsidRPr="00AF4965">
        <w:rPr>
          <w:b w:val="0"/>
          <w:bCs w:val="0"/>
        </w:rPr>
        <w:t xml:space="preserve">бюджет исполнен </w:t>
      </w:r>
      <w:r w:rsidR="0014173C" w:rsidRPr="00AF4965">
        <w:rPr>
          <w:b w:val="0"/>
          <w:bCs w:val="0"/>
        </w:rPr>
        <w:t>с превышением расходов над доходами в сумме 2982,3 тыс.руб.</w:t>
      </w:r>
      <w:r w:rsidRPr="00AF4965">
        <w:rPr>
          <w:b w:val="0"/>
          <w:bCs w:val="0"/>
        </w:rPr>
        <w:t xml:space="preserve"> </w:t>
      </w:r>
    </w:p>
    <w:p w:rsidR="00DD3BFE" w:rsidRPr="00AF4965" w:rsidRDefault="00DD3BFE" w:rsidP="00A4270D">
      <w:pPr>
        <w:pStyle w:val="a9"/>
        <w:spacing w:line="240" w:lineRule="auto"/>
        <w:jc w:val="center"/>
        <w:rPr>
          <w:b/>
          <w:sz w:val="28"/>
          <w:szCs w:val="28"/>
        </w:rPr>
      </w:pPr>
    </w:p>
    <w:p w:rsidR="00607250" w:rsidRPr="00AF4965" w:rsidRDefault="007245FE" w:rsidP="00A4270D">
      <w:pPr>
        <w:pStyle w:val="a9"/>
        <w:spacing w:line="240" w:lineRule="auto"/>
        <w:jc w:val="center"/>
      </w:pPr>
      <w:r w:rsidRPr="00AF4965">
        <w:rPr>
          <w:b/>
        </w:rPr>
        <w:t xml:space="preserve">Основные выводы </w:t>
      </w:r>
    </w:p>
    <w:p w:rsidR="00607250" w:rsidRPr="00AF4965" w:rsidRDefault="00607250" w:rsidP="00607250">
      <w:pPr>
        <w:pStyle w:val="a9"/>
        <w:spacing w:line="240" w:lineRule="auto"/>
      </w:pPr>
      <w:r w:rsidRPr="00AF4965">
        <w:tab/>
        <w:t xml:space="preserve">  </w:t>
      </w:r>
      <w:r w:rsidR="00C819CD" w:rsidRPr="00AF4965">
        <w:t>В целом отчет об исполнении бюджета Нижнеудинского муниципального образования за 201</w:t>
      </w:r>
      <w:r w:rsidR="00EA4D3D" w:rsidRPr="00AF4965">
        <w:t>5</w:t>
      </w:r>
      <w:r w:rsidR="00C819CD" w:rsidRPr="00AF4965">
        <w:t xml:space="preserve"> год может быть рекомендован  к рассмотрению Думой Нижнеудинского муниципального образования.</w:t>
      </w:r>
    </w:p>
    <w:p w:rsidR="00607250" w:rsidRPr="00AF4965" w:rsidRDefault="00607250" w:rsidP="00607250">
      <w:pPr>
        <w:pStyle w:val="a9"/>
        <w:spacing w:line="240" w:lineRule="auto"/>
        <w:jc w:val="left"/>
        <w:rPr>
          <w:b/>
        </w:rPr>
      </w:pPr>
    </w:p>
    <w:p w:rsidR="00FE40A3" w:rsidRPr="00AF4965" w:rsidRDefault="00FE40A3" w:rsidP="00A4270D">
      <w:pPr>
        <w:pStyle w:val="a3"/>
        <w:jc w:val="both"/>
        <w:rPr>
          <w:b w:val="0"/>
          <w:bCs w:val="0"/>
        </w:rPr>
      </w:pPr>
    </w:p>
    <w:p w:rsidR="00A4270D" w:rsidRPr="00AF4965" w:rsidRDefault="00607250" w:rsidP="00A4270D">
      <w:pPr>
        <w:pStyle w:val="a3"/>
        <w:jc w:val="both"/>
        <w:rPr>
          <w:b w:val="0"/>
          <w:bCs w:val="0"/>
        </w:rPr>
      </w:pPr>
      <w:r w:rsidRPr="00AF4965">
        <w:rPr>
          <w:b w:val="0"/>
          <w:bCs w:val="0"/>
        </w:rPr>
        <w:t xml:space="preserve">Председатель                                            </w:t>
      </w:r>
      <w:r w:rsidR="0005098E" w:rsidRPr="00AF4965">
        <w:rPr>
          <w:b w:val="0"/>
          <w:bCs w:val="0"/>
        </w:rPr>
        <w:t xml:space="preserve">                   </w:t>
      </w:r>
      <w:r w:rsidRPr="00AF4965">
        <w:rPr>
          <w:b w:val="0"/>
          <w:bCs w:val="0"/>
        </w:rPr>
        <w:t xml:space="preserve">                                      Е. И. Самохина</w:t>
      </w:r>
    </w:p>
    <w:p w:rsidR="00A4270D" w:rsidRPr="00AF4965" w:rsidRDefault="00A4270D" w:rsidP="00A4270D">
      <w:pPr>
        <w:pStyle w:val="a3"/>
        <w:jc w:val="both"/>
        <w:rPr>
          <w:b w:val="0"/>
          <w:bCs w:val="0"/>
        </w:rPr>
      </w:pPr>
    </w:p>
    <w:p w:rsidR="00062F5D" w:rsidRPr="00AF4965" w:rsidRDefault="00062F5D"/>
    <w:sectPr w:rsidR="00062F5D" w:rsidRPr="00AF4965" w:rsidSect="00DA0B5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B9" w:rsidRDefault="008B0EB9" w:rsidP="001D68B2">
      <w:r>
        <w:separator/>
      </w:r>
    </w:p>
  </w:endnote>
  <w:endnote w:type="continuationSeparator" w:id="1">
    <w:p w:rsidR="008B0EB9" w:rsidRDefault="008B0EB9" w:rsidP="001D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51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3E97" w:rsidRPr="000077A3" w:rsidRDefault="00641F7B">
        <w:pPr>
          <w:pStyle w:val="a7"/>
          <w:jc w:val="right"/>
          <w:rPr>
            <w:sz w:val="18"/>
            <w:szCs w:val="18"/>
          </w:rPr>
        </w:pPr>
        <w:r w:rsidRPr="000077A3">
          <w:rPr>
            <w:sz w:val="18"/>
            <w:szCs w:val="18"/>
          </w:rPr>
          <w:fldChar w:fldCharType="begin"/>
        </w:r>
        <w:r w:rsidR="004F3E97" w:rsidRPr="000077A3">
          <w:rPr>
            <w:sz w:val="18"/>
            <w:szCs w:val="18"/>
          </w:rPr>
          <w:instrText xml:space="preserve"> PAGE   \* MERGEFORMAT </w:instrText>
        </w:r>
        <w:r w:rsidRPr="000077A3">
          <w:rPr>
            <w:sz w:val="18"/>
            <w:szCs w:val="18"/>
          </w:rPr>
          <w:fldChar w:fldCharType="separate"/>
        </w:r>
        <w:r w:rsidR="00AF4965">
          <w:rPr>
            <w:noProof/>
            <w:sz w:val="18"/>
            <w:szCs w:val="18"/>
          </w:rPr>
          <w:t>25</w:t>
        </w:r>
        <w:r w:rsidRPr="000077A3">
          <w:rPr>
            <w:sz w:val="18"/>
            <w:szCs w:val="18"/>
          </w:rPr>
          <w:fldChar w:fldCharType="end"/>
        </w:r>
      </w:p>
    </w:sdtContent>
  </w:sdt>
  <w:p w:rsidR="004F3E97" w:rsidRDefault="004F3E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B9" w:rsidRDefault="008B0EB9" w:rsidP="001D68B2">
      <w:r>
        <w:separator/>
      </w:r>
    </w:p>
  </w:footnote>
  <w:footnote w:type="continuationSeparator" w:id="1">
    <w:p w:rsidR="008B0EB9" w:rsidRDefault="008B0EB9" w:rsidP="001D6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CB1"/>
    <w:multiLevelType w:val="hybridMultilevel"/>
    <w:tmpl w:val="35E8502E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88C05C8"/>
    <w:multiLevelType w:val="hybridMultilevel"/>
    <w:tmpl w:val="E368B7A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A300386"/>
    <w:multiLevelType w:val="hybridMultilevel"/>
    <w:tmpl w:val="900223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AEA5271"/>
    <w:multiLevelType w:val="hybridMultilevel"/>
    <w:tmpl w:val="EFCA9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5D7C"/>
    <w:multiLevelType w:val="hybridMultilevel"/>
    <w:tmpl w:val="106C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131DD"/>
    <w:multiLevelType w:val="hybridMultilevel"/>
    <w:tmpl w:val="182CA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D62C2"/>
    <w:multiLevelType w:val="hybridMultilevel"/>
    <w:tmpl w:val="900223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13F4F36"/>
    <w:multiLevelType w:val="hybridMultilevel"/>
    <w:tmpl w:val="1BD4F472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1B91EF9"/>
    <w:multiLevelType w:val="hybridMultilevel"/>
    <w:tmpl w:val="F7B0AC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1DF3E36"/>
    <w:multiLevelType w:val="hybridMultilevel"/>
    <w:tmpl w:val="DBDE71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01555"/>
    <w:multiLevelType w:val="hybridMultilevel"/>
    <w:tmpl w:val="FF8E7068"/>
    <w:lvl w:ilvl="0" w:tplc="BC9C4A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D3E7F"/>
    <w:multiLevelType w:val="hybridMultilevel"/>
    <w:tmpl w:val="94ECB298"/>
    <w:lvl w:ilvl="0" w:tplc="0419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1D236D21"/>
    <w:multiLevelType w:val="hybridMultilevel"/>
    <w:tmpl w:val="6928B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E11A27"/>
    <w:multiLevelType w:val="hybridMultilevel"/>
    <w:tmpl w:val="1FBA6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B4C62"/>
    <w:multiLevelType w:val="hybridMultilevel"/>
    <w:tmpl w:val="1F729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E200B"/>
    <w:multiLevelType w:val="hybridMultilevel"/>
    <w:tmpl w:val="03DC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45388F"/>
    <w:multiLevelType w:val="hybridMultilevel"/>
    <w:tmpl w:val="EF38FBA0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2AF83090"/>
    <w:multiLevelType w:val="hybridMultilevel"/>
    <w:tmpl w:val="53CC3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019DA"/>
    <w:multiLevelType w:val="hybridMultilevel"/>
    <w:tmpl w:val="E4867C24"/>
    <w:lvl w:ilvl="0" w:tplc="988A58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14453D"/>
    <w:multiLevelType w:val="hybridMultilevel"/>
    <w:tmpl w:val="027EE7D6"/>
    <w:lvl w:ilvl="0" w:tplc="0419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>
    <w:nsid w:val="3488716B"/>
    <w:multiLevelType w:val="hybridMultilevel"/>
    <w:tmpl w:val="D08C156A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8DA5208"/>
    <w:multiLevelType w:val="hybridMultilevel"/>
    <w:tmpl w:val="DD5CB2BE"/>
    <w:lvl w:ilvl="0" w:tplc="60B8FB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12A36"/>
    <w:multiLevelType w:val="hybridMultilevel"/>
    <w:tmpl w:val="2242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BB313A"/>
    <w:multiLevelType w:val="hybridMultilevel"/>
    <w:tmpl w:val="509CD308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40B471B8"/>
    <w:multiLevelType w:val="hybridMultilevel"/>
    <w:tmpl w:val="F40E6748"/>
    <w:lvl w:ilvl="0" w:tplc="BA3E62DC">
      <w:start w:val="1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46957CB9"/>
    <w:multiLevelType w:val="hybridMultilevel"/>
    <w:tmpl w:val="2294E3D0"/>
    <w:lvl w:ilvl="0" w:tplc="0419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48024975"/>
    <w:multiLevelType w:val="hybridMultilevel"/>
    <w:tmpl w:val="ABF0A4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DA1067"/>
    <w:multiLevelType w:val="hybridMultilevel"/>
    <w:tmpl w:val="4E0A6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B27BB"/>
    <w:multiLevelType w:val="hybridMultilevel"/>
    <w:tmpl w:val="BE508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33846"/>
    <w:multiLevelType w:val="hybridMultilevel"/>
    <w:tmpl w:val="4080D58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">
    <w:nsid w:val="4C57714B"/>
    <w:multiLevelType w:val="hybridMultilevel"/>
    <w:tmpl w:val="A68E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957B3F"/>
    <w:multiLevelType w:val="hybridMultilevel"/>
    <w:tmpl w:val="A7F86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F2DA6"/>
    <w:multiLevelType w:val="hybridMultilevel"/>
    <w:tmpl w:val="DDA46B74"/>
    <w:lvl w:ilvl="0" w:tplc="60B8FB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FFF386E"/>
    <w:multiLevelType w:val="hybridMultilevel"/>
    <w:tmpl w:val="C824B416"/>
    <w:lvl w:ilvl="0" w:tplc="1FE8497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00A67B2"/>
    <w:multiLevelType w:val="hybridMultilevel"/>
    <w:tmpl w:val="963C1F42"/>
    <w:lvl w:ilvl="0" w:tplc="2BFE086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0F04BBC"/>
    <w:multiLevelType w:val="hybridMultilevel"/>
    <w:tmpl w:val="52B4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4B7ED3"/>
    <w:multiLevelType w:val="hybridMultilevel"/>
    <w:tmpl w:val="5C861B80"/>
    <w:lvl w:ilvl="0" w:tplc="60B8FB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4E540E"/>
    <w:multiLevelType w:val="hybridMultilevel"/>
    <w:tmpl w:val="E06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B279E"/>
    <w:multiLevelType w:val="hybridMultilevel"/>
    <w:tmpl w:val="43AC7448"/>
    <w:lvl w:ilvl="0" w:tplc="215655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9E4DA3"/>
    <w:multiLevelType w:val="hybridMultilevel"/>
    <w:tmpl w:val="D88C2AC2"/>
    <w:lvl w:ilvl="0" w:tplc="D756A3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37247D"/>
    <w:multiLevelType w:val="hybridMultilevel"/>
    <w:tmpl w:val="EFD2F976"/>
    <w:lvl w:ilvl="0" w:tplc="21B800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3A28F8"/>
    <w:multiLevelType w:val="hybridMultilevel"/>
    <w:tmpl w:val="F4E6B2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8F5957"/>
    <w:multiLevelType w:val="hybridMultilevel"/>
    <w:tmpl w:val="2A2C483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>
    <w:nsid w:val="751035DC"/>
    <w:multiLevelType w:val="hybridMultilevel"/>
    <w:tmpl w:val="48545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306D1"/>
    <w:multiLevelType w:val="hybridMultilevel"/>
    <w:tmpl w:val="A202BE38"/>
    <w:lvl w:ilvl="0" w:tplc="0CB4BBC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5">
    <w:nsid w:val="794C286D"/>
    <w:multiLevelType w:val="hybridMultilevel"/>
    <w:tmpl w:val="3B28D9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316DEB"/>
    <w:multiLevelType w:val="hybridMultilevel"/>
    <w:tmpl w:val="01EAC310"/>
    <w:lvl w:ilvl="0" w:tplc="7A30E5C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7">
    <w:nsid w:val="7B844648"/>
    <w:multiLevelType w:val="hybridMultilevel"/>
    <w:tmpl w:val="0066B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73172"/>
    <w:multiLevelType w:val="hybridMultilevel"/>
    <w:tmpl w:val="900223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37"/>
  </w:num>
  <w:num w:numId="5">
    <w:abstractNumId w:val="39"/>
  </w:num>
  <w:num w:numId="6">
    <w:abstractNumId w:val="3"/>
  </w:num>
  <w:num w:numId="7">
    <w:abstractNumId w:val="23"/>
  </w:num>
  <w:num w:numId="8">
    <w:abstractNumId w:val="0"/>
  </w:num>
  <w:num w:numId="9">
    <w:abstractNumId w:val="10"/>
  </w:num>
  <w:num w:numId="10">
    <w:abstractNumId w:val="30"/>
  </w:num>
  <w:num w:numId="11">
    <w:abstractNumId w:val="18"/>
  </w:num>
  <w:num w:numId="12">
    <w:abstractNumId w:val="16"/>
  </w:num>
  <w:num w:numId="13">
    <w:abstractNumId w:val="7"/>
  </w:num>
  <w:num w:numId="14">
    <w:abstractNumId w:val="42"/>
  </w:num>
  <w:num w:numId="15">
    <w:abstractNumId w:val="5"/>
  </w:num>
  <w:num w:numId="16">
    <w:abstractNumId w:val="44"/>
  </w:num>
  <w:num w:numId="17">
    <w:abstractNumId w:val="24"/>
  </w:num>
  <w:num w:numId="18">
    <w:abstractNumId w:val="2"/>
  </w:num>
  <w:num w:numId="19">
    <w:abstractNumId w:val="14"/>
  </w:num>
  <w:num w:numId="20">
    <w:abstractNumId w:val="35"/>
  </w:num>
  <w:num w:numId="21">
    <w:abstractNumId w:val="9"/>
  </w:num>
  <w:num w:numId="22">
    <w:abstractNumId w:val="13"/>
  </w:num>
  <w:num w:numId="23">
    <w:abstractNumId w:val="1"/>
  </w:num>
  <w:num w:numId="24">
    <w:abstractNumId w:val="12"/>
  </w:num>
  <w:num w:numId="25">
    <w:abstractNumId w:val="11"/>
  </w:num>
  <w:num w:numId="26">
    <w:abstractNumId w:val="45"/>
  </w:num>
  <w:num w:numId="27">
    <w:abstractNumId w:val="41"/>
  </w:num>
  <w:num w:numId="28">
    <w:abstractNumId w:val="28"/>
  </w:num>
  <w:num w:numId="29">
    <w:abstractNumId w:val="19"/>
  </w:num>
  <w:num w:numId="30">
    <w:abstractNumId w:val="20"/>
  </w:num>
  <w:num w:numId="31">
    <w:abstractNumId w:val="8"/>
  </w:num>
  <w:num w:numId="32">
    <w:abstractNumId w:val="29"/>
  </w:num>
  <w:num w:numId="33">
    <w:abstractNumId w:val="15"/>
  </w:num>
  <w:num w:numId="34">
    <w:abstractNumId w:val="27"/>
  </w:num>
  <w:num w:numId="35">
    <w:abstractNumId w:val="46"/>
  </w:num>
  <w:num w:numId="36">
    <w:abstractNumId w:val="32"/>
  </w:num>
  <w:num w:numId="37">
    <w:abstractNumId w:val="36"/>
  </w:num>
  <w:num w:numId="38">
    <w:abstractNumId w:val="17"/>
  </w:num>
  <w:num w:numId="39">
    <w:abstractNumId w:val="26"/>
  </w:num>
  <w:num w:numId="40">
    <w:abstractNumId w:val="47"/>
  </w:num>
  <w:num w:numId="41">
    <w:abstractNumId w:val="48"/>
  </w:num>
  <w:num w:numId="42">
    <w:abstractNumId w:val="6"/>
  </w:num>
  <w:num w:numId="43">
    <w:abstractNumId w:val="40"/>
  </w:num>
  <w:num w:numId="44">
    <w:abstractNumId w:val="38"/>
  </w:num>
  <w:num w:numId="45">
    <w:abstractNumId w:val="34"/>
  </w:num>
  <w:num w:numId="46">
    <w:abstractNumId w:val="33"/>
  </w:num>
  <w:num w:numId="47">
    <w:abstractNumId w:val="43"/>
  </w:num>
  <w:num w:numId="48">
    <w:abstractNumId w:val="31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5FE"/>
    <w:rsid w:val="00001500"/>
    <w:rsid w:val="00001F47"/>
    <w:rsid w:val="00005FBA"/>
    <w:rsid w:val="0001101B"/>
    <w:rsid w:val="000139C6"/>
    <w:rsid w:val="00013E55"/>
    <w:rsid w:val="00013FC4"/>
    <w:rsid w:val="00014E59"/>
    <w:rsid w:val="0001537D"/>
    <w:rsid w:val="000178B5"/>
    <w:rsid w:val="00017958"/>
    <w:rsid w:val="00022D7A"/>
    <w:rsid w:val="00022FD2"/>
    <w:rsid w:val="0002332C"/>
    <w:rsid w:val="00023DA6"/>
    <w:rsid w:val="00024217"/>
    <w:rsid w:val="000255DE"/>
    <w:rsid w:val="00025738"/>
    <w:rsid w:val="000263EC"/>
    <w:rsid w:val="00026752"/>
    <w:rsid w:val="00026938"/>
    <w:rsid w:val="000270FC"/>
    <w:rsid w:val="00030229"/>
    <w:rsid w:val="00031C95"/>
    <w:rsid w:val="00032B1B"/>
    <w:rsid w:val="00033827"/>
    <w:rsid w:val="000354DF"/>
    <w:rsid w:val="00036069"/>
    <w:rsid w:val="000407AA"/>
    <w:rsid w:val="00040835"/>
    <w:rsid w:val="00040B1A"/>
    <w:rsid w:val="0004230B"/>
    <w:rsid w:val="00042CB8"/>
    <w:rsid w:val="00043EE6"/>
    <w:rsid w:val="00044F8C"/>
    <w:rsid w:val="000452CB"/>
    <w:rsid w:val="00046E9C"/>
    <w:rsid w:val="00047747"/>
    <w:rsid w:val="000507E8"/>
    <w:rsid w:val="0005098E"/>
    <w:rsid w:val="000515AC"/>
    <w:rsid w:val="0005312C"/>
    <w:rsid w:val="00054E0D"/>
    <w:rsid w:val="00056FD6"/>
    <w:rsid w:val="000613FF"/>
    <w:rsid w:val="000618AE"/>
    <w:rsid w:val="000621CB"/>
    <w:rsid w:val="00062218"/>
    <w:rsid w:val="00062F5D"/>
    <w:rsid w:val="00065705"/>
    <w:rsid w:val="000674C3"/>
    <w:rsid w:val="00067B0F"/>
    <w:rsid w:val="0007023A"/>
    <w:rsid w:val="000714C3"/>
    <w:rsid w:val="00073AA6"/>
    <w:rsid w:val="00080E45"/>
    <w:rsid w:val="00081328"/>
    <w:rsid w:val="000834B6"/>
    <w:rsid w:val="00083F38"/>
    <w:rsid w:val="0008510B"/>
    <w:rsid w:val="000851FF"/>
    <w:rsid w:val="00086754"/>
    <w:rsid w:val="00087414"/>
    <w:rsid w:val="00087EC9"/>
    <w:rsid w:val="000921E9"/>
    <w:rsid w:val="00092880"/>
    <w:rsid w:val="000936F6"/>
    <w:rsid w:val="00094A88"/>
    <w:rsid w:val="000A11E8"/>
    <w:rsid w:val="000A1C46"/>
    <w:rsid w:val="000A2027"/>
    <w:rsid w:val="000A3968"/>
    <w:rsid w:val="000A4094"/>
    <w:rsid w:val="000B06FF"/>
    <w:rsid w:val="000B0BA2"/>
    <w:rsid w:val="000B16BB"/>
    <w:rsid w:val="000B1CD1"/>
    <w:rsid w:val="000B2C2E"/>
    <w:rsid w:val="000B2F3B"/>
    <w:rsid w:val="000B4F23"/>
    <w:rsid w:val="000B7C0D"/>
    <w:rsid w:val="000C04DE"/>
    <w:rsid w:val="000C1A63"/>
    <w:rsid w:val="000C1E95"/>
    <w:rsid w:val="000C331E"/>
    <w:rsid w:val="000C3FDF"/>
    <w:rsid w:val="000C55C5"/>
    <w:rsid w:val="000C7234"/>
    <w:rsid w:val="000C7B81"/>
    <w:rsid w:val="000C7C03"/>
    <w:rsid w:val="000D2C4E"/>
    <w:rsid w:val="000D4C65"/>
    <w:rsid w:val="000D4CE5"/>
    <w:rsid w:val="000D4D30"/>
    <w:rsid w:val="000D5315"/>
    <w:rsid w:val="000D5E1C"/>
    <w:rsid w:val="000D7D57"/>
    <w:rsid w:val="000E0561"/>
    <w:rsid w:val="000E34BE"/>
    <w:rsid w:val="000F18A4"/>
    <w:rsid w:val="000F3C2E"/>
    <w:rsid w:val="000F58BF"/>
    <w:rsid w:val="000F5C07"/>
    <w:rsid w:val="000F6070"/>
    <w:rsid w:val="000F6B3C"/>
    <w:rsid w:val="00103032"/>
    <w:rsid w:val="001052AE"/>
    <w:rsid w:val="001065B9"/>
    <w:rsid w:val="0011003B"/>
    <w:rsid w:val="001132B8"/>
    <w:rsid w:val="0011337A"/>
    <w:rsid w:val="00121DF4"/>
    <w:rsid w:val="00123E21"/>
    <w:rsid w:val="00123E98"/>
    <w:rsid w:val="00124A2C"/>
    <w:rsid w:val="00126197"/>
    <w:rsid w:val="0013072F"/>
    <w:rsid w:val="00131839"/>
    <w:rsid w:val="001327CD"/>
    <w:rsid w:val="00132A36"/>
    <w:rsid w:val="00137D38"/>
    <w:rsid w:val="0014173C"/>
    <w:rsid w:val="00141930"/>
    <w:rsid w:val="0014229F"/>
    <w:rsid w:val="001447AE"/>
    <w:rsid w:val="00146778"/>
    <w:rsid w:val="001467B5"/>
    <w:rsid w:val="00151BB6"/>
    <w:rsid w:val="00151C25"/>
    <w:rsid w:val="00153E12"/>
    <w:rsid w:val="0015423A"/>
    <w:rsid w:val="00154A04"/>
    <w:rsid w:val="00155F8C"/>
    <w:rsid w:val="00156922"/>
    <w:rsid w:val="00156C7E"/>
    <w:rsid w:val="001606A6"/>
    <w:rsid w:val="00160953"/>
    <w:rsid w:val="001635F3"/>
    <w:rsid w:val="00165D1E"/>
    <w:rsid w:val="00165F3E"/>
    <w:rsid w:val="00166289"/>
    <w:rsid w:val="00167D59"/>
    <w:rsid w:val="00173F2A"/>
    <w:rsid w:val="001748B9"/>
    <w:rsid w:val="001777F5"/>
    <w:rsid w:val="00180E23"/>
    <w:rsid w:val="00184163"/>
    <w:rsid w:val="00186BF3"/>
    <w:rsid w:val="00186D15"/>
    <w:rsid w:val="00187676"/>
    <w:rsid w:val="001901F7"/>
    <w:rsid w:val="001936B9"/>
    <w:rsid w:val="00193BE4"/>
    <w:rsid w:val="0019414D"/>
    <w:rsid w:val="00194295"/>
    <w:rsid w:val="0019539A"/>
    <w:rsid w:val="001965C3"/>
    <w:rsid w:val="001A3685"/>
    <w:rsid w:val="001A6FF9"/>
    <w:rsid w:val="001B2109"/>
    <w:rsid w:val="001B22DC"/>
    <w:rsid w:val="001B2BEE"/>
    <w:rsid w:val="001B3C79"/>
    <w:rsid w:val="001B5C38"/>
    <w:rsid w:val="001B7807"/>
    <w:rsid w:val="001B786F"/>
    <w:rsid w:val="001B7C07"/>
    <w:rsid w:val="001B7F9B"/>
    <w:rsid w:val="001C0948"/>
    <w:rsid w:val="001C5C8F"/>
    <w:rsid w:val="001C671B"/>
    <w:rsid w:val="001C750A"/>
    <w:rsid w:val="001C76B8"/>
    <w:rsid w:val="001D0D38"/>
    <w:rsid w:val="001D1BBE"/>
    <w:rsid w:val="001D3A7C"/>
    <w:rsid w:val="001D4A9C"/>
    <w:rsid w:val="001D590A"/>
    <w:rsid w:val="001D5C06"/>
    <w:rsid w:val="001D60C3"/>
    <w:rsid w:val="001D68B2"/>
    <w:rsid w:val="001D7E7D"/>
    <w:rsid w:val="001E03F8"/>
    <w:rsid w:val="001E564F"/>
    <w:rsid w:val="001E5AB9"/>
    <w:rsid w:val="001F3808"/>
    <w:rsid w:val="001F7AF9"/>
    <w:rsid w:val="002004BC"/>
    <w:rsid w:val="00200A67"/>
    <w:rsid w:val="002016AD"/>
    <w:rsid w:val="00201FBF"/>
    <w:rsid w:val="00203481"/>
    <w:rsid w:val="002035BE"/>
    <w:rsid w:val="00205975"/>
    <w:rsid w:val="00206046"/>
    <w:rsid w:val="0021139C"/>
    <w:rsid w:val="00211BDB"/>
    <w:rsid w:val="00212CED"/>
    <w:rsid w:val="00212DF2"/>
    <w:rsid w:val="00214465"/>
    <w:rsid w:val="002201EC"/>
    <w:rsid w:val="00222E8F"/>
    <w:rsid w:val="0022542A"/>
    <w:rsid w:val="00226E3F"/>
    <w:rsid w:val="002272EF"/>
    <w:rsid w:val="00230B78"/>
    <w:rsid w:val="0023318D"/>
    <w:rsid w:val="00233961"/>
    <w:rsid w:val="00233DED"/>
    <w:rsid w:val="00234178"/>
    <w:rsid w:val="00235DB7"/>
    <w:rsid w:val="002362D2"/>
    <w:rsid w:val="00240CE6"/>
    <w:rsid w:val="00242C48"/>
    <w:rsid w:val="0024687A"/>
    <w:rsid w:val="00247551"/>
    <w:rsid w:val="002514D9"/>
    <w:rsid w:val="00251992"/>
    <w:rsid w:val="00257DCA"/>
    <w:rsid w:val="00257EDA"/>
    <w:rsid w:val="00261773"/>
    <w:rsid w:val="0026582F"/>
    <w:rsid w:val="0027226A"/>
    <w:rsid w:val="00272BAE"/>
    <w:rsid w:val="00272C8D"/>
    <w:rsid w:val="00272D38"/>
    <w:rsid w:val="00273EE4"/>
    <w:rsid w:val="0027515C"/>
    <w:rsid w:val="00275590"/>
    <w:rsid w:val="0027639E"/>
    <w:rsid w:val="00276EEB"/>
    <w:rsid w:val="00281E88"/>
    <w:rsid w:val="00282080"/>
    <w:rsid w:val="00282E92"/>
    <w:rsid w:val="002830B6"/>
    <w:rsid w:val="00283579"/>
    <w:rsid w:val="00283647"/>
    <w:rsid w:val="00285C67"/>
    <w:rsid w:val="002864E2"/>
    <w:rsid w:val="00286B25"/>
    <w:rsid w:val="00291627"/>
    <w:rsid w:val="002926F3"/>
    <w:rsid w:val="00295195"/>
    <w:rsid w:val="00295FD2"/>
    <w:rsid w:val="00296245"/>
    <w:rsid w:val="00297D1F"/>
    <w:rsid w:val="00297D48"/>
    <w:rsid w:val="002A2AEA"/>
    <w:rsid w:val="002A2BDA"/>
    <w:rsid w:val="002A2F91"/>
    <w:rsid w:val="002A3733"/>
    <w:rsid w:val="002A5705"/>
    <w:rsid w:val="002A692F"/>
    <w:rsid w:val="002A70A9"/>
    <w:rsid w:val="002B1219"/>
    <w:rsid w:val="002B1745"/>
    <w:rsid w:val="002B1A7F"/>
    <w:rsid w:val="002B27EE"/>
    <w:rsid w:val="002B2EB9"/>
    <w:rsid w:val="002B42EE"/>
    <w:rsid w:val="002B4C18"/>
    <w:rsid w:val="002B4CB8"/>
    <w:rsid w:val="002B4E42"/>
    <w:rsid w:val="002B5E3D"/>
    <w:rsid w:val="002C00A7"/>
    <w:rsid w:val="002C04CE"/>
    <w:rsid w:val="002C121B"/>
    <w:rsid w:val="002C2644"/>
    <w:rsid w:val="002C295B"/>
    <w:rsid w:val="002C3BD9"/>
    <w:rsid w:val="002C4128"/>
    <w:rsid w:val="002C6187"/>
    <w:rsid w:val="002C63B6"/>
    <w:rsid w:val="002C742F"/>
    <w:rsid w:val="002D04DE"/>
    <w:rsid w:val="002D0FDD"/>
    <w:rsid w:val="002D1F02"/>
    <w:rsid w:val="002D4C1F"/>
    <w:rsid w:val="002D541D"/>
    <w:rsid w:val="002D5C1B"/>
    <w:rsid w:val="002E0006"/>
    <w:rsid w:val="002E24A8"/>
    <w:rsid w:val="002E3FC3"/>
    <w:rsid w:val="002E6ED0"/>
    <w:rsid w:val="002F2152"/>
    <w:rsid w:val="002F22B5"/>
    <w:rsid w:val="002F4FB5"/>
    <w:rsid w:val="003022D9"/>
    <w:rsid w:val="00304FBD"/>
    <w:rsid w:val="003070B2"/>
    <w:rsid w:val="003104D1"/>
    <w:rsid w:val="00314280"/>
    <w:rsid w:val="00314761"/>
    <w:rsid w:val="00314A82"/>
    <w:rsid w:val="00316A82"/>
    <w:rsid w:val="0031731A"/>
    <w:rsid w:val="00322ED1"/>
    <w:rsid w:val="00325A71"/>
    <w:rsid w:val="003349DD"/>
    <w:rsid w:val="00335115"/>
    <w:rsid w:val="003416BD"/>
    <w:rsid w:val="00341C87"/>
    <w:rsid w:val="00342B9D"/>
    <w:rsid w:val="00343937"/>
    <w:rsid w:val="00344A28"/>
    <w:rsid w:val="003453F1"/>
    <w:rsid w:val="00346489"/>
    <w:rsid w:val="00346614"/>
    <w:rsid w:val="00347F71"/>
    <w:rsid w:val="00353223"/>
    <w:rsid w:val="003535F1"/>
    <w:rsid w:val="00355FA9"/>
    <w:rsid w:val="00356B9D"/>
    <w:rsid w:val="003574FA"/>
    <w:rsid w:val="00357C88"/>
    <w:rsid w:val="00361139"/>
    <w:rsid w:val="00363AE1"/>
    <w:rsid w:val="00364E98"/>
    <w:rsid w:val="0036515A"/>
    <w:rsid w:val="003655CA"/>
    <w:rsid w:val="00365F16"/>
    <w:rsid w:val="0036674B"/>
    <w:rsid w:val="00367823"/>
    <w:rsid w:val="0037179F"/>
    <w:rsid w:val="00374E2F"/>
    <w:rsid w:val="00380242"/>
    <w:rsid w:val="0038638A"/>
    <w:rsid w:val="00386855"/>
    <w:rsid w:val="0039066C"/>
    <w:rsid w:val="0039314F"/>
    <w:rsid w:val="003944AA"/>
    <w:rsid w:val="00395E52"/>
    <w:rsid w:val="003A0423"/>
    <w:rsid w:val="003A14DE"/>
    <w:rsid w:val="003A2ACE"/>
    <w:rsid w:val="003A3C30"/>
    <w:rsid w:val="003A4208"/>
    <w:rsid w:val="003A7283"/>
    <w:rsid w:val="003B06BB"/>
    <w:rsid w:val="003B5320"/>
    <w:rsid w:val="003B67B2"/>
    <w:rsid w:val="003B7EA5"/>
    <w:rsid w:val="003C2500"/>
    <w:rsid w:val="003C3BF3"/>
    <w:rsid w:val="003C4C1A"/>
    <w:rsid w:val="003C63FE"/>
    <w:rsid w:val="003C71EE"/>
    <w:rsid w:val="003C7A3F"/>
    <w:rsid w:val="003D1083"/>
    <w:rsid w:val="003D5743"/>
    <w:rsid w:val="003E0A29"/>
    <w:rsid w:val="003E1078"/>
    <w:rsid w:val="003E22E3"/>
    <w:rsid w:val="003E30DE"/>
    <w:rsid w:val="003E3D05"/>
    <w:rsid w:val="003E49E1"/>
    <w:rsid w:val="003E7171"/>
    <w:rsid w:val="003F3A63"/>
    <w:rsid w:val="003F417B"/>
    <w:rsid w:val="003F664F"/>
    <w:rsid w:val="0040098A"/>
    <w:rsid w:val="00401262"/>
    <w:rsid w:val="00402716"/>
    <w:rsid w:val="00403CAE"/>
    <w:rsid w:val="00406BBD"/>
    <w:rsid w:val="00406FF7"/>
    <w:rsid w:val="004129A4"/>
    <w:rsid w:val="00414FF2"/>
    <w:rsid w:val="00415B91"/>
    <w:rsid w:val="00415CC4"/>
    <w:rsid w:val="004177A9"/>
    <w:rsid w:val="00421A16"/>
    <w:rsid w:val="00422D4B"/>
    <w:rsid w:val="00423C17"/>
    <w:rsid w:val="0042447A"/>
    <w:rsid w:val="0042495E"/>
    <w:rsid w:val="00427587"/>
    <w:rsid w:val="0043496E"/>
    <w:rsid w:val="0043608A"/>
    <w:rsid w:val="004361A8"/>
    <w:rsid w:val="004363AF"/>
    <w:rsid w:val="0043677D"/>
    <w:rsid w:val="0044040F"/>
    <w:rsid w:val="004406B9"/>
    <w:rsid w:val="00445B37"/>
    <w:rsid w:val="004477CE"/>
    <w:rsid w:val="00452F6C"/>
    <w:rsid w:val="00454B01"/>
    <w:rsid w:val="004629D5"/>
    <w:rsid w:val="00464FFC"/>
    <w:rsid w:val="00465B50"/>
    <w:rsid w:val="00466D10"/>
    <w:rsid w:val="0047266F"/>
    <w:rsid w:val="00473142"/>
    <w:rsid w:val="00474B64"/>
    <w:rsid w:val="004778FF"/>
    <w:rsid w:val="00481A02"/>
    <w:rsid w:val="00484DD9"/>
    <w:rsid w:val="00485220"/>
    <w:rsid w:val="004857E2"/>
    <w:rsid w:val="00487DB5"/>
    <w:rsid w:val="004908E2"/>
    <w:rsid w:val="00492876"/>
    <w:rsid w:val="004A05A6"/>
    <w:rsid w:val="004A45FB"/>
    <w:rsid w:val="004A52DF"/>
    <w:rsid w:val="004A63D8"/>
    <w:rsid w:val="004B0CB1"/>
    <w:rsid w:val="004B1342"/>
    <w:rsid w:val="004B2E06"/>
    <w:rsid w:val="004B5A9B"/>
    <w:rsid w:val="004B71F0"/>
    <w:rsid w:val="004C1206"/>
    <w:rsid w:val="004C329B"/>
    <w:rsid w:val="004C4262"/>
    <w:rsid w:val="004C67AA"/>
    <w:rsid w:val="004C682E"/>
    <w:rsid w:val="004C6EC7"/>
    <w:rsid w:val="004C72EC"/>
    <w:rsid w:val="004D0DE0"/>
    <w:rsid w:val="004D28D6"/>
    <w:rsid w:val="004D4DEC"/>
    <w:rsid w:val="004D5FE1"/>
    <w:rsid w:val="004D6443"/>
    <w:rsid w:val="004E0275"/>
    <w:rsid w:val="004E0529"/>
    <w:rsid w:val="004E5BE1"/>
    <w:rsid w:val="004F1084"/>
    <w:rsid w:val="004F1E6A"/>
    <w:rsid w:val="004F2989"/>
    <w:rsid w:val="004F2FC8"/>
    <w:rsid w:val="004F3E97"/>
    <w:rsid w:val="004F44DC"/>
    <w:rsid w:val="004F4C0E"/>
    <w:rsid w:val="004F78A8"/>
    <w:rsid w:val="00500363"/>
    <w:rsid w:val="00501627"/>
    <w:rsid w:val="00503289"/>
    <w:rsid w:val="00504E89"/>
    <w:rsid w:val="005079B9"/>
    <w:rsid w:val="00507FDA"/>
    <w:rsid w:val="00513422"/>
    <w:rsid w:val="00513E16"/>
    <w:rsid w:val="0051481A"/>
    <w:rsid w:val="0051721A"/>
    <w:rsid w:val="005206A0"/>
    <w:rsid w:val="005239BE"/>
    <w:rsid w:val="00525A2C"/>
    <w:rsid w:val="00532D72"/>
    <w:rsid w:val="00534079"/>
    <w:rsid w:val="00535452"/>
    <w:rsid w:val="0054001A"/>
    <w:rsid w:val="00542F15"/>
    <w:rsid w:val="00543F26"/>
    <w:rsid w:val="00545511"/>
    <w:rsid w:val="00545957"/>
    <w:rsid w:val="00545FA3"/>
    <w:rsid w:val="005468A7"/>
    <w:rsid w:val="00546E01"/>
    <w:rsid w:val="00552C30"/>
    <w:rsid w:val="0055334D"/>
    <w:rsid w:val="0055354E"/>
    <w:rsid w:val="0055427C"/>
    <w:rsid w:val="00554E67"/>
    <w:rsid w:val="00556387"/>
    <w:rsid w:val="005619E9"/>
    <w:rsid w:val="005619EE"/>
    <w:rsid w:val="00562B6C"/>
    <w:rsid w:val="00564BE4"/>
    <w:rsid w:val="0056592E"/>
    <w:rsid w:val="00565C5E"/>
    <w:rsid w:val="00565C99"/>
    <w:rsid w:val="005665A9"/>
    <w:rsid w:val="0057182A"/>
    <w:rsid w:val="005719EF"/>
    <w:rsid w:val="00573C2A"/>
    <w:rsid w:val="00573E4E"/>
    <w:rsid w:val="0057488B"/>
    <w:rsid w:val="00576A41"/>
    <w:rsid w:val="00582F76"/>
    <w:rsid w:val="0058391C"/>
    <w:rsid w:val="00583A1F"/>
    <w:rsid w:val="005849EF"/>
    <w:rsid w:val="00584E07"/>
    <w:rsid w:val="00585153"/>
    <w:rsid w:val="0059072F"/>
    <w:rsid w:val="0059129A"/>
    <w:rsid w:val="005916AF"/>
    <w:rsid w:val="00592164"/>
    <w:rsid w:val="00593B1B"/>
    <w:rsid w:val="00594D20"/>
    <w:rsid w:val="005A17A8"/>
    <w:rsid w:val="005A1845"/>
    <w:rsid w:val="005A1F9D"/>
    <w:rsid w:val="005A4B1B"/>
    <w:rsid w:val="005B073A"/>
    <w:rsid w:val="005B2264"/>
    <w:rsid w:val="005B2846"/>
    <w:rsid w:val="005B30C9"/>
    <w:rsid w:val="005B375D"/>
    <w:rsid w:val="005B4245"/>
    <w:rsid w:val="005B7102"/>
    <w:rsid w:val="005B72E6"/>
    <w:rsid w:val="005C0E71"/>
    <w:rsid w:val="005C0F8A"/>
    <w:rsid w:val="005C11BB"/>
    <w:rsid w:val="005C2EC4"/>
    <w:rsid w:val="005C4C5A"/>
    <w:rsid w:val="005C67A9"/>
    <w:rsid w:val="005C740E"/>
    <w:rsid w:val="005D0020"/>
    <w:rsid w:val="005D0CEF"/>
    <w:rsid w:val="005D2A84"/>
    <w:rsid w:val="005D2BF8"/>
    <w:rsid w:val="005D3696"/>
    <w:rsid w:val="005D4CA7"/>
    <w:rsid w:val="005D5235"/>
    <w:rsid w:val="005E0A1B"/>
    <w:rsid w:val="005E1101"/>
    <w:rsid w:val="005E17B1"/>
    <w:rsid w:val="005E1A8F"/>
    <w:rsid w:val="005E2E6E"/>
    <w:rsid w:val="005E3DD0"/>
    <w:rsid w:val="005E5571"/>
    <w:rsid w:val="005E590C"/>
    <w:rsid w:val="005E74D9"/>
    <w:rsid w:val="005E7AE0"/>
    <w:rsid w:val="005F01A2"/>
    <w:rsid w:val="005F0F00"/>
    <w:rsid w:val="005F69E6"/>
    <w:rsid w:val="005F6EC9"/>
    <w:rsid w:val="005F73A6"/>
    <w:rsid w:val="005F764E"/>
    <w:rsid w:val="0060007F"/>
    <w:rsid w:val="006000C1"/>
    <w:rsid w:val="0060169D"/>
    <w:rsid w:val="006024AF"/>
    <w:rsid w:val="00604905"/>
    <w:rsid w:val="00605129"/>
    <w:rsid w:val="00605E5E"/>
    <w:rsid w:val="00607250"/>
    <w:rsid w:val="00611362"/>
    <w:rsid w:val="00611586"/>
    <w:rsid w:val="006123E1"/>
    <w:rsid w:val="00612AD7"/>
    <w:rsid w:val="006134F8"/>
    <w:rsid w:val="006157F7"/>
    <w:rsid w:val="006237F0"/>
    <w:rsid w:val="006263DE"/>
    <w:rsid w:val="00626E5E"/>
    <w:rsid w:val="00632978"/>
    <w:rsid w:val="00641F7B"/>
    <w:rsid w:val="006447AC"/>
    <w:rsid w:val="00651122"/>
    <w:rsid w:val="006517B2"/>
    <w:rsid w:val="00652D18"/>
    <w:rsid w:val="0065492D"/>
    <w:rsid w:val="006618EC"/>
    <w:rsid w:val="0066549F"/>
    <w:rsid w:val="00667456"/>
    <w:rsid w:val="0067094A"/>
    <w:rsid w:val="00670F62"/>
    <w:rsid w:val="00671F61"/>
    <w:rsid w:val="00672A3F"/>
    <w:rsid w:val="00672FE9"/>
    <w:rsid w:val="00673850"/>
    <w:rsid w:val="006747CA"/>
    <w:rsid w:val="006811A3"/>
    <w:rsid w:val="0068163B"/>
    <w:rsid w:val="00681BF2"/>
    <w:rsid w:val="00681DD2"/>
    <w:rsid w:val="00682876"/>
    <w:rsid w:val="00683D54"/>
    <w:rsid w:val="00683EEE"/>
    <w:rsid w:val="00684096"/>
    <w:rsid w:val="006846A0"/>
    <w:rsid w:val="006846B1"/>
    <w:rsid w:val="00686939"/>
    <w:rsid w:val="006871C7"/>
    <w:rsid w:val="006922CA"/>
    <w:rsid w:val="00693171"/>
    <w:rsid w:val="00695C7B"/>
    <w:rsid w:val="00696FF3"/>
    <w:rsid w:val="006A0AB7"/>
    <w:rsid w:val="006A17A0"/>
    <w:rsid w:val="006A4580"/>
    <w:rsid w:val="006A561F"/>
    <w:rsid w:val="006A6E8C"/>
    <w:rsid w:val="006B1FBF"/>
    <w:rsid w:val="006B1FFE"/>
    <w:rsid w:val="006B35DD"/>
    <w:rsid w:val="006B7D3D"/>
    <w:rsid w:val="006C027D"/>
    <w:rsid w:val="006C09D7"/>
    <w:rsid w:val="006C38E4"/>
    <w:rsid w:val="006C4318"/>
    <w:rsid w:val="006C617D"/>
    <w:rsid w:val="006C6462"/>
    <w:rsid w:val="006C77D8"/>
    <w:rsid w:val="006C7F74"/>
    <w:rsid w:val="006C7FB0"/>
    <w:rsid w:val="006D32AB"/>
    <w:rsid w:val="006D35A1"/>
    <w:rsid w:val="006D4C56"/>
    <w:rsid w:val="006D758D"/>
    <w:rsid w:val="006D7890"/>
    <w:rsid w:val="006D7BCC"/>
    <w:rsid w:val="006E021A"/>
    <w:rsid w:val="006E1E08"/>
    <w:rsid w:val="006E227F"/>
    <w:rsid w:val="006E27BF"/>
    <w:rsid w:val="006E3327"/>
    <w:rsid w:val="006E4DF0"/>
    <w:rsid w:val="006E56E7"/>
    <w:rsid w:val="006E59B4"/>
    <w:rsid w:val="006E76D8"/>
    <w:rsid w:val="006E7944"/>
    <w:rsid w:val="006F1CAA"/>
    <w:rsid w:val="006F1F13"/>
    <w:rsid w:val="006F341F"/>
    <w:rsid w:val="006F4E74"/>
    <w:rsid w:val="006F6635"/>
    <w:rsid w:val="0070054B"/>
    <w:rsid w:val="007018BE"/>
    <w:rsid w:val="00702CE8"/>
    <w:rsid w:val="00704B47"/>
    <w:rsid w:val="00705E1F"/>
    <w:rsid w:val="00713991"/>
    <w:rsid w:val="00713DCA"/>
    <w:rsid w:val="0071418A"/>
    <w:rsid w:val="007141C4"/>
    <w:rsid w:val="00717469"/>
    <w:rsid w:val="007223D1"/>
    <w:rsid w:val="007245FE"/>
    <w:rsid w:val="00730D6F"/>
    <w:rsid w:val="00733CEE"/>
    <w:rsid w:val="0073640E"/>
    <w:rsid w:val="00736C62"/>
    <w:rsid w:val="00736D2A"/>
    <w:rsid w:val="00737252"/>
    <w:rsid w:val="00737948"/>
    <w:rsid w:val="00740926"/>
    <w:rsid w:val="0074232B"/>
    <w:rsid w:val="00742F38"/>
    <w:rsid w:val="007438D8"/>
    <w:rsid w:val="0074456C"/>
    <w:rsid w:val="00744B99"/>
    <w:rsid w:val="0074547E"/>
    <w:rsid w:val="0074678F"/>
    <w:rsid w:val="007504CC"/>
    <w:rsid w:val="00750FC9"/>
    <w:rsid w:val="007511F9"/>
    <w:rsid w:val="00751723"/>
    <w:rsid w:val="00751C42"/>
    <w:rsid w:val="0075221E"/>
    <w:rsid w:val="007523CA"/>
    <w:rsid w:val="007530DB"/>
    <w:rsid w:val="00753A7C"/>
    <w:rsid w:val="00757A58"/>
    <w:rsid w:val="007616C3"/>
    <w:rsid w:val="00761F24"/>
    <w:rsid w:val="007628D3"/>
    <w:rsid w:val="00762FD5"/>
    <w:rsid w:val="00763716"/>
    <w:rsid w:val="00764108"/>
    <w:rsid w:val="00766E20"/>
    <w:rsid w:val="00766EDB"/>
    <w:rsid w:val="0077023B"/>
    <w:rsid w:val="00770CA4"/>
    <w:rsid w:val="007748C5"/>
    <w:rsid w:val="00782AE2"/>
    <w:rsid w:val="00785D5C"/>
    <w:rsid w:val="00785EE0"/>
    <w:rsid w:val="0078690D"/>
    <w:rsid w:val="00790EE5"/>
    <w:rsid w:val="00792511"/>
    <w:rsid w:val="0079294D"/>
    <w:rsid w:val="0079497E"/>
    <w:rsid w:val="0079568D"/>
    <w:rsid w:val="00797D54"/>
    <w:rsid w:val="007A25E0"/>
    <w:rsid w:val="007A58B0"/>
    <w:rsid w:val="007A5C82"/>
    <w:rsid w:val="007A5DEB"/>
    <w:rsid w:val="007A6379"/>
    <w:rsid w:val="007A6400"/>
    <w:rsid w:val="007A663D"/>
    <w:rsid w:val="007A6BC0"/>
    <w:rsid w:val="007B11A7"/>
    <w:rsid w:val="007B1496"/>
    <w:rsid w:val="007B2FB5"/>
    <w:rsid w:val="007B56EE"/>
    <w:rsid w:val="007B7D62"/>
    <w:rsid w:val="007B7F1D"/>
    <w:rsid w:val="007B7FD9"/>
    <w:rsid w:val="007C001C"/>
    <w:rsid w:val="007C20F2"/>
    <w:rsid w:val="007C32CB"/>
    <w:rsid w:val="007C3D25"/>
    <w:rsid w:val="007C4F86"/>
    <w:rsid w:val="007C605A"/>
    <w:rsid w:val="007D37E0"/>
    <w:rsid w:val="007D5EA0"/>
    <w:rsid w:val="007D79D3"/>
    <w:rsid w:val="007E054D"/>
    <w:rsid w:val="007E30C2"/>
    <w:rsid w:val="007E55C2"/>
    <w:rsid w:val="007E616F"/>
    <w:rsid w:val="007E7421"/>
    <w:rsid w:val="007F3348"/>
    <w:rsid w:val="007F4A62"/>
    <w:rsid w:val="007F575E"/>
    <w:rsid w:val="007F6ABE"/>
    <w:rsid w:val="007F7109"/>
    <w:rsid w:val="00800E76"/>
    <w:rsid w:val="00801786"/>
    <w:rsid w:val="00802ABA"/>
    <w:rsid w:val="0080335F"/>
    <w:rsid w:val="00803361"/>
    <w:rsid w:val="008040C1"/>
    <w:rsid w:val="008046EE"/>
    <w:rsid w:val="008064B4"/>
    <w:rsid w:val="00807B2A"/>
    <w:rsid w:val="00812481"/>
    <w:rsid w:val="008136B1"/>
    <w:rsid w:val="0081545E"/>
    <w:rsid w:val="00816178"/>
    <w:rsid w:val="00816D68"/>
    <w:rsid w:val="00817E20"/>
    <w:rsid w:val="0082093D"/>
    <w:rsid w:val="00820DBF"/>
    <w:rsid w:val="00821544"/>
    <w:rsid w:val="008226A4"/>
    <w:rsid w:val="00823077"/>
    <w:rsid w:val="00823326"/>
    <w:rsid w:val="00823A46"/>
    <w:rsid w:val="00823DE6"/>
    <w:rsid w:val="00824E14"/>
    <w:rsid w:val="00831F94"/>
    <w:rsid w:val="0083319A"/>
    <w:rsid w:val="0083371F"/>
    <w:rsid w:val="00833CCA"/>
    <w:rsid w:val="00834108"/>
    <w:rsid w:val="00835E0F"/>
    <w:rsid w:val="008368D4"/>
    <w:rsid w:val="00837FF8"/>
    <w:rsid w:val="00840BB7"/>
    <w:rsid w:val="00840E6F"/>
    <w:rsid w:val="008416D3"/>
    <w:rsid w:val="008422F1"/>
    <w:rsid w:val="0084340B"/>
    <w:rsid w:val="00844A67"/>
    <w:rsid w:val="00844F90"/>
    <w:rsid w:val="008463F4"/>
    <w:rsid w:val="00847D49"/>
    <w:rsid w:val="00847F4E"/>
    <w:rsid w:val="00851ECB"/>
    <w:rsid w:val="008538A3"/>
    <w:rsid w:val="00853DA1"/>
    <w:rsid w:val="008543E9"/>
    <w:rsid w:val="00857D2A"/>
    <w:rsid w:val="008611F6"/>
    <w:rsid w:val="00861C74"/>
    <w:rsid w:val="00862B4C"/>
    <w:rsid w:val="0086532E"/>
    <w:rsid w:val="0086547C"/>
    <w:rsid w:val="00865F93"/>
    <w:rsid w:val="008668E7"/>
    <w:rsid w:val="00876977"/>
    <w:rsid w:val="008773BC"/>
    <w:rsid w:val="008854B6"/>
    <w:rsid w:val="0088580C"/>
    <w:rsid w:val="00885E51"/>
    <w:rsid w:val="0088632F"/>
    <w:rsid w:val="008922D0"/>
    <w:rsid w:val="008964A8"/>
    <w:rsid w:val="00896C4F"/>
    <w:rsid w:val="00897548"/>
    <w:rsid w:val="008A2A32"/>
    <w:rsid w:val="008A62F2"/>
    <w:rsid w:val="008A6993"/>
    <w:rsid w:val="008B0EB9"/>
    <w:rsid w:val="008C082A"/>
    <w:rsid w:val="008C1F30"/>
    <w:rsid w:val="008C224F"/>
    <w:rsid w:val="008C3BA0"/>
    <w:rsid w:val="008C5AA1"/>
    <w:rsid w:val="008C5CF9"/>
    <w:rsid w:val="008C752B"/>
    <w:rsid w:val="008D2001"/>
    <w:rsid w:val="008D2BA0"/>
    <w:rsid w:val="008D3A24"/>
    <w:rsid w:val="008D3FE6"/>
    <w:rsid w:val="008D418A"/>
    <w:rsid w:val="008D66FD"/>
    <w:rsid w:val="008D6A9F"/>
    <w:rsid w:val="008D6E87"/>
    <w:rsid w:val="008E0BA6"/>
    <w:rsid w:val="008E3103"/>
    <w:rsid w:val="008E5F1D"/>
    <w:rsid w:val="008E7D87"/>
    <w:rsid w:val="008F2239"/>
    <w:rsid w:val="008F2938"/>
    <w:rsid w:val="008F32FC"/>
    <w:rsid w:val="008F364F"/>
    <w:rsid w:val="008F37BF"/>
    <w:rsid w:val="008F38A8"/>
    <w:rsid w:val="009016BB"/>
    <w:rsid w:val="009016CA"/>
    <w:rsid w:val="00901AA0"/>
    <w:rsid w:val="0090234E"/>
    <w:rsid w:val="00902914"/>
    <w:rsid w:val="00903731"/>
    <w:rsid w:val="0090385D"/>
    <w:rsid w:val="00903FCB"/>
    <w:rsid w:val="00905F15"/>
    <w:rsid w:val="009061D2"/>
    <w:rsid w:val="00915BD5"/>
    <w:rsid w:val="0091630B"/>
    <w:rsid w:val="009261AF"/>
    <w:rsid w:val="00926578"/>
    <w:rsid w:val="0093431B"/>
    <w:rsid w:val="00934EE1"/>
    <w:rsid w:val="00936B51"/>
    <w:rsid w:val="00941936"/>
    <w:rsid w:val="0094260E"/>
    <w:rsid w:val="00943889"/>
    <w:rsid w:val="00944A3A"/>
    <w:rsid w:val="00945693"/>
    <w:rsid w:val="0095186F"/>
    <w:rsid w:val="00951C39"/>
    <w:rsid w:val="009529F5"/>
    <w:rsid w:val="009538CF"/>
    <w:rsid w:val="00953E54"/>
    <w:rsid w:val="00954E84"/>
    <w:rsid w:val="009600C2"/>
    <w:rsid w:val="00960BEF"/>
    <w:rsid w:val="00960DBD"/>
    <w:rsid w:val="00960FC4"/>
    <w:rsid w:val="00961907"/>
    <w:rsid w:val="00963872"/>
    <w:rsid w:val="00963897"/>
    <w:rsid w:val="00965048"/>
    <w:rsid w:val="009658B0"/>
    <w:rsid w:val="0096618A"/>
    <w:rsid w:val="00966E68"/>
    <w:rsid w:val="00967D26"/>
    <w:rsid w:val="009703D4"/>
    <w:rsid w:val="0097664D"/>
    <w:rsid w:val="00976865"/>
    <w:rsid w:val="00976941"/>
    <w:rsid w:val="00976DB8"/>
    <w:rsid w:val="009778D4"/>
    <w:rsid w:val="00983D12"/>
    <w:rsid w:val="009851F2"/>
    <w:rsid w:val="00985544"/>
    <w:rsid w:val="00985592"/>
    <w:rsid w:val="009865CB"/>
    <w:rsid w:val="009866ED"/>
    <w:rsid w:val="00990D04"/>
    <w:rsid w:val="0099226C"/>
    <w:rsid w:val="0099260C"/>
    <w:rsid w:val="009935CC"/>
    <w:rsid w:val="009A2D30"/>
    <w:rsid w:val="009A4B15"/>
    <w:rsid w:val="009A4BA0"/>
    <w:rsid w:val="009A6DC4"/>
    <w:rsid w:val="009A6F73"/>
    <w:rsid w:val="009B0252"/>
    <w:rsid w:val="009B1BF2"/>
    <w:rsid w:val="009B2820"/>
    <w:rsid w:val="009B354E"/>
    <w:rsid w:val="009B43BB"/>
    <w:rsid w:val="009B5F02"/>
    <w:rsid w:val="009C0866"/>
    <w:rsid w:val="009C119B"/>
    <w:rsid w:val="009C1CF0"/>
    <w:rsid w:val="009C259B"/>
    <w:rsid w:val="009C329C"/>
    <w:rsid w:val="009C3D0C"/>
    <w:rsid w:val="009C5C24"/>
    <w:rsid w:val="009D0689"/>
    <w:rsid w:val="009D278A"/>
    <w:rsid w:val="009D363F"/>
    <w:rsid w:val="009D4807"/>
    <w:rsid w:val="009E339A"/>
    <w:rsid w:val="009E3E12"/>
    <w:rsid w:val="009E49DB"/>
    <w:rsid w:val="009E4E62"/>
    <w:rsid w:val="009E53AC"/>
    <w:rsid w:val="009E5B27"/>
    <w:rsid w:val="009E5B82"/>
    <w:rsid w:val="009E6334"/>
    <w:rsid w:val="009E7AEA"/>
    <w:rsid w:val="009F30E5"/>
    <w:rsid w:val="009F341F"/>
    <w:rsid w:val="009F6785"/>
    <w:rsid w:val="009F7395"/>
    <w:rsid w:val="00A00C08"/>
    <w:rsid w:val="00A0469B"/>
    <w:rsid w:val="00A05EAE"/>
    <w:rsid w:val="00A0729F"/>
    <w:rsid w:val="00A07463"/>
    <w:rsid w:val="00A07FA6"/>
    <w:rsid w:val="00A179C9"/>
    <w:rsid w:val="00A20999"/>
    <w:rsid w:val="00A21128"/>
    <w:rsid w:val="00A23AE2"/>
    <w:rsid w:val="00A24262"/>
    <w:rsid w:val="00A24795"/>
    <w:rsid w:val="00A2579D"/>
    <w:rsid w:val="00A25AE4"/>
    <w:rsid w:val="00A276F7"/>
    <w:rsid w:val="00A278FC"/>
    <w:rsid w:val="00A27CD2"/>
    <w:rsid w:val="00A3103B"/>
    <w:rsid w:val="00A3332B"/>
    <w:rsid w:val="00A3363F"/>
    <w:rsid w:val="00A407C9"/>
    <w:rsid w:val="00A4270D"/>
    <w:rsid w:val="00A427D0"/>
    <w:rsid w:val="00A45A5D"/>
    <w:rsid w:val="00A4620C"/>
    <w:rsid w:val="00A4755F"/>
    <w:rsid w:val="00A50823"/>
    <w:rsid w:val="00A51CBD"/>
    <w:rsid w:val="00A525B5"/>
    <w:rsid w:val="00A52999"/>
    <w:rsid w:val="00A52B64"/>
    <w:rsid w:val="00A54C63"/>
    <w:rsid w:val="00A55AE2"/>
    <w:rsid w:val="00A560FD"/>
    <w:rsid w:val="00A567BB"/>
    <w:rsid w:val="00A5695F"/>
    <w:rsid w:val="00A5716B"/>
    <w:rsid w:val="00A6228B"/>
    <w:rsid w:val="00A622A2"/>
    <w:rsid w:val="00A62A6B"/>
    <w:rsid w:val="00A66F3B"/>
    <w:rsid w:val="00A713D0"/>
    <w:rsid w:val="00A73B54"/>
    <w:rsid w:val="00A73CDF"/>
    <w:rsid w:val="00A743A2"/>
    <w:rsid w:val="00A748B4"/>
    <w:rsid w:val="00A80D53"/>
    <w:rsid w:val="00A80DA9"/>
    <w:rsid w:val="00A80EFF"/>
    <w:rsid w:val="00A8152D"/>
    <w:rsid w:val="00A8248C"/>
    <w:rsid w:val="00A82CC0"/>
    <w:rsid w:val="00A8471D"/>
    <w:rsid w:val="00A8673E"/>
    <w:rsid w:val="00A87868"/>
    <w:rsid w:val="00A87924"/>
    <w:rsid w:val="00A90D52"/>
    <w:rsid w:val="00A91D21"/>
    <w:rsid w:val="00A92F0D"/>
    <w:rsid w:val="00A933A5"/>
    <w:rsid w:val="00A942A7"/>
    <w:rsid w:val="00A952ED"/>
    <w:rsid w:val="00AA2E30"/>
    <w:rsid w:val="00AA3470"/>
    <w:rsid w:val="00AA351D"/>
    <w:rsid w:val="00AA3B11"/>
    <w:rsid w:val="00AA48E8"/>
    <w:rsid w:val="00AB1E9B"/>
    <w:rsid w:val="00AB28CA"/>
    <w:rsid w:val="00AB541A"/>
    <w:rsid w:val="00AB56F2"/>
    <w:rsid w:val="00AB5EBB"/>
    <w:rsid w:val="00AB6AC2"/>
    <w:rsid w:val="00AB6E57"/>
    <w:rsid w:val="00AB6E89"/>
    <w:rsid w:val="00AC40DE"/>
    <w:rsid w:val="00AC578A"/>
    <w:rsid w:val="00AD1460"/>
    <w:rsid w:val="00AD2EE7"/>
    <w:rsid w:val="00AD323C"/>
    <w:rsid w:val="00AD3754"/>
    <w:rsid w:val="00AD4E8A"/>
    <w:rsid w:val="00AD5645"/>
    <w:rsid w:val="00AD79AD"/>
    <w:rsid w:val="00AE194A"/>
    <w:rsid w:val="00AE195E"/>
    <w:rsid w:val="00AE4557"/>
    <w:rsid w:val="00AE45EB"/>
    <w:rsid w:val="00AE46C8"/>
    <w:rsid w:val="00AE482D"/>
    <w:rsid w:val="00AE48E9"/>
    <w:rsid w:val="00AF08A3"/>
    <w:rsid w:val="00AF16A7"/>
    <w:rsid w:val="00AF1992"/>
    <w:rsid w:val="00AF239E"/>
    <w:rsid w:val="00AF4965"/>
    <w:rsid w:val="00AF5EF4"/>
    <w:rsid w:val="00B01283"/>
    <w:rsid w:val="00B017B6"/>
    <w:rsid w:val="00B01839"/>
    <w:rsid w:val="00B020E4"/>
    <w:rsid w:val="00B02431"/>
    <w:rsid w:val="00B04199"/>
    <w:rsid w:val="00B0679D"/>
    <w:rsid w:val="00B072BA"/>
    <w:rsid w:val="00B07459"/>
    <w:rsid w:val="00B07790"/>
    <w:rsid w:val="00B10C8A"/>
    <w:rsid w:val="00B10D43"/>
    <w:rsid w:val="00B10D50"/>
    <w:rsid w:val="00B139FD"/>
    <w:rsid w:val="00B15753"/>
    <w:rsid w:val="00B159DF"/>
    <w:rsid w:val="00B172CC"/>
    <w:rsid w:val="00B20C8B"/>
    <w:rsid w:val="00B22ADC"/>
    <w:rsid w:val="00B278A3"/>
    <w:rsid w:val="00B328DF"/>
    <w:rsid w:val="00B32991"/>
    <w:rsid w:val="00B3315E"/>
    <w:rsid w:val="00B3706D"/>
    <w:rsid w:val="00B37B44"/>
    <w:rsid w:val="00B40993"/>
    <w:rsid w:val="00B4223B"/>
    <w:rsid w:val="00B42514"/>
    <w:rsid w:val="00B42B89"/>
    <w:rsid w:val="00B44DC5"/>
    <w:rsid w:val="00B46934"/>
    <w:rsid w:val="00B47DBB"/>
    <w:rsid w:val="00B51208"/>
    <w:rsid w:val="00B51A94"/>
    <w:rsid w:val="00B52D20"/>
    <w:rsid w:val="00B530AA"/>
    <w:rsid w:val="00B534F8"/>
    <w:rsid w:val="00B5372D"/>
    <w:rsid w:val="00B564F1"/>
    <w:rsid w:val="00B62060"/>
    <w:rsid w:val="00B62344"/>
    <w:rsid w:val="00B642D1"/>
    <w:rsid w:val="00B65598"/>
    <w:rsid w:val="00B66B88"/>
    <w:rsid w:val="00B66C5D"/>
    <w:rsid w:val="00B66F7F"/>
    <w:rsid w:val="00B672D1"/>
    <w:rsid w:val="00B71155"/>
    <w:rsid w:val="00B72E2B"/>
    <w:rsid w:val="00B7440F"/>
    <w:rsid w:val="00B75A6D"/>
    <w:rsid w:val="00B821C5"/>
    <w:rsid w:val="00B9003B"/>
    <w:rsid w:val="00B90E4B"/>
    <w:rsid w:val="00B9147D"/>
    <w:rsid w:val="00B92CF4"/>
    <w:rsid w:val="00B95978"/>
    <w:rsid w:val="00B9641D"/>
    <w:rsid w:val="00B97241"/>
    <w:rsid w:val="00BA033C"/>
    <w:rsid w:val="00BA2860"/>
    <w:rsid w:val="00BA438E"/>
    <w:rsid w:val="00BA53DB"/>
    <w:rsid w:val="00BA5F7F"/>
    <w:rsid w:val="00BA77C1"/>
    <w:rsid w:val="00BB0306"/>
    <w:rsid w:val="00BB05AD"/>
    <w:rsid w:val="00BB08F3"/>
    <w:rsid w:val="00BB347E"/>
    <w:rsid w:val="00BB6E31"/>
    <w:rsid w:val="00BB7D54"/>
    <w:rsid w:val="00BC14A8"/>
    <w:rsid w:val="00BC19E4"/>
    <w:rsid w:val="00BC1B4E"/>
    <w:rsid w:val="00BC2531"/>
    <w:rsid w:val="00BC2B43"/>
    <w:rsid w:val="00BC73BB"/>
    <w:rsid w:val="00BC7603"/>
    <w:rsid w:val="00BD038D"/>
    <w:rsid w:val="00BD21EE"/>
    <w:rsid w:val="00BD4408"/>
    <w:rsid w:val="00BE07A6"/>
    <w:rsid w:val="00BE203B"/>
    <w:rsid w:val="00BE2A37"/>
    <w:rsid w:val="00BE3FA3"/>
    <w:rsid w:val="00BE5B50"/>
    <w:rsid w:val="00BE7269"/>
    <w:rsid w:val="00BF1470"/>
    <w:rsid w:val="00BF1E22"/>
    <w:rsid w:val="00BF2A05"/>
    <w:rsid w:val="00BF35E4"/>
    <w:rsid w:val="00BF788D"/>
    <w:rsid w:val="00BF7AF8"/>
    <w:rsid w:val="00C015B0"/>
    <w:rsid w:val="00C030CE"/>
    <w:rsid w:val="00C03197"/>
    <w:rsid w:val="00C0634B"/>
    <w:rsid w:val="00C076E9"/>
    <w:rsid w:val="00C104AD"/>
    <w:rsid w:val="00C11161"/>
    <w:rsid w:val="00C113B7"/>
    <w:rsid w:val="00C12C01"/>
    <w:rsid w:val="00C12C96"/>
    <w:rsid w:val="00C163A2"/>
    <w:rsid w:val="00C1648B"/>
    <w:rsid w:val="00C16FD1"/>
    <w:rsid w:val="00C174DF"/>
    <w:rsid w:val="00C20621"/>
    <w:rsid w:val="00C221BC"/>
    <w:rsid w:val="00C228A3"/>
    <w:rsid w:val="00C22B91"/>
    <w:rsid w:val="00C2439F"/>
    <w:rsid w:val="00C304A9"/>
    <w:rsid w:val="00C3128D"/>
    <w:rsid w:val="00C31DE9"/>
    <w:rsid w:val="00C320B1"/>
    <w:rsid w:val="00C33455"/>
    <w:rsid w:val="00C37CE9"/>
    <w:rsid w:val="00C40617"/>
    <w:rsid w:val="00C40F3E"/>
    <w:rsid w:val="00C417FE"/>
    <w:rsid w:val="00C45AAB"/>
    <w:rsid w:val="00C46967"/>
    <w:rsid w:val="00C46D76"/>
    <w:rsid w:val="00C479AE"/>
    <w:rsid w:val="00C54551"/>
    <w:rsid w:val="00C54A55"/>
    <w:rsid w:val="00C552D4"/>
    <w:rsid w:val="00C55434"/>
    <w:rsid w:val="00C63828"/>
    <w:rsid w:val="00C65F58"/>
    <w:rsid w:val="00C71A7B"/>
    <w:rsid w:val="00C71A8B"/>
    <w:rsid w:val="00C723D7"/>
    <w:rsid w:val="00C748A0"/>
    <w:rsid w:val="00C819CD"/>
    <w:rsid w:val="00C81C8A"/>
    <w:rsid w:val="00C82454"/>
    <w:rsid w:val="00C8566F"/>
    <w:rsid w:val="00C85C70"/>
    <w:rsid w:val="00C87C90"/>
    <w:rsid w:val="00C916D0"/>
    <w:rsid w:val="00C94355"/>
    <w:rsid w:val="00C948CF"/>
    <w:rsid w:val="00C95A2D"/>
    <w:rsid w:val="00C979CE"/>
    <w:rsid w:val="00C97A96"/>
    <w:rsid w:val="00CA41BE"/>
    <w:rsid w:val="00CA446B"/>
    <w:rsid w:val="00CA6415"/>
    <w:rsid w:val="00CB1865"/>
    <w:rsid w:val="00CC1BC8"/>
    <w:rsid w:val="00CC619B"/>
    <w:rsid w:val="00CD1A23"/>
    <w:rsid w:val="00CD1EC7"/>
    <w:rsid w:val="00CD3F39"/>
    <w:rsid w:val="00CD4C13"/>
    <w:rsid w:val="00CE19DD"/>
    <w:rsid w:val="00CE1EE4"/>
    <w:rsid w:val="00CE455E"/>
    <w:rsid w:val="00CE4564"/>
    <w:rsid w:val="00CE49AE"/>
    <w:rsid w:val="00CF1750"/>
    <w:rsid w:val="00CF3294"/>
    <w:rsid w:val="00CF4343"/>
    <w:rsid w:val="00CF5479"/>
    <w:rsid w:val="00CF65D8"/>
    <w:rsid w:val="00CF7660"/>
    <w:rsid w:val="00D00387"/>
    <w:rsid w:val="00D00D2B"/>
    <w:rsid w:val="00D011E1"/>
    <w:rsid w:val="00D028D1"/>
    <w:rsid w:val="00D037F4"/>
    <w:rsid w:val="00D05289"/>
    <w:rsid w:val="00D05334"/>
    <w:rsid w:val="00D07E3E"/>
    <w:rsid w:val="00D10D57"/>
    <w:rsid w:val="00D11552"/>
    <w:rsid w:val="00D15F7A"/>
    <w:rsid w:val="00D161CC"/>
    <w:rsid w:val="00D17EA3"/>
    <w:rsid w:val="00D23B01"/>
    <w:rsid w:val="00D23BB8"/>
    <w:rsid w:val="00D3107E"/>
    <w:rsid w:val="00D316FC"/>
    <w:rsid w:val="00D351CE"/>
    <w:rsid w:val="00D35947"/>
    <w:rsid w:val="00D35BE5"/>
    <w:rsid w:val="00D36A91"/>
    <w:rsid w:val="00D37BB9"/>
    <w:rsid w:val="00D409BB"/>
    <w:rsid w:val="00D41BFB"/>
    <w:rsid w:val="00D44B3F"/>
    <w:rsid w:val="00D4582E"/>
    <w:rsid w:val="00D45C57"/>
    <w:rsid w:val="00D45F3F"/>
    <w:rsid w:val="00D51A3C"/>
    <w:rsid w:val="00D5578A"/>
    <w:rsid w:val="00D55CFF"/>
    <w:rsid w:val="00D56843"/>
    <w:rsid w:val="00D568EC"/>
    <w:rsid w:val="00D56E19"/>
    <w:rsid w:val="00D6160D"/>
    <w:rsid w:val="00D62C40"/>
    <w:rsid w:val="00D64925"/>
    <w:rsid w:val="00D65509"/>
    <w:rsid w:val="00D65C43"/>
    <w:rsid w:val="00D70C5D"/>
    <w:rsid w:val="00D723F6"/>
    <w:rsid w:val="00D7501A"/>
    <w:rsid w:val="00D77B58"/>
    <w:rsid w:val="00D8578D"/>
    <w:rsid w:val="00D87F7B"/>
    <w:rsid w:val="00D90EE5"/>
    <w:rsid w:val="00D92906"/>
    <w:rsid w:val="00D9323C"/>
    <w:rsid w:val="00D9339D"/>
    <w:rsid w:val="00D94106"/>
    <w:rsid w:val="00DA04E7"/>
    <w:rsid w:val="00DA0B56"/>
    <w:rsid w:val="00DA0E74"/>
    <w:rsid w:val="00DA1A4A"/>
    <w:rsid w:val="00DA21D9"/>
    <w:rsid w:val="00DA3097"/>
    <w:rsid w:val="00DA3CEA"/>
    <w:rsid w:val="00DA4ADD"/>
    <w:rsid w:val="00DA5DCB"/>
    <w:rsid w:val="00DA6290"/>
    <w:rsid w:val="00DA6292"/>
    <w:rsid w:val="00DA6AEE"/>
    <w:rsid w:val="00DA6E10"/>
    <w:rsid w:val="00DA7419"/>
    <w:rsid w:val="00DA75E1"/>
    <w:rsid w:val="00DA7A63"/>
    <w:rsid w:val="00DB14FA"/>
    <w:rsid w:val="00DB3690"/>
    <w:rsid w:val="00DB3CDD"/>
    <w:rsid w:val="00DB5A5C"/>
    <w:rsid w:val="00DB5D23"/>
    <w:rsid w:val="00DB5D92"/>
    <w:rsid w:val="00DB6383"/>
    <w:rsid w:val="00DB68E8"/>
    <w:rsid w:val="00DB70BB"/>
    <w:rsid w:val="00DB7677"/>
    <w:rsid w:val="00DB7A38"/>
    <w:rsid w:val="00DB7B64"/>
    <w:rsid w:val="00DC0A3B"/>
    <w:rsid w:val="00DC28B2"/>
    <w:rsid w:val="00DC2964"/>
    <w:rsid w:val="00DC33FD"/>
    <w:rsid w:val="00DC668F"/>
    <w:rsid w:val="00DD16E6"/>
    <w:rsid w:val="00DD1DE0"/>
    <w:rsid w:val="00DD25F7"/>
    <w:rsid w:val="00DD2A3F"/>
    <w:rsid w:val="00DD3747"/>
    <w:rsid w:val="00DD3BFE"/>
    <w:rsid w:val="00DD4326"/>
    <w:rsid w:val="00DD7184"/>
    <w:rsid w:val="00DD7929"/>
    <w:rsid w:val="00DE29B9"/>
    <w:rsid w:val="00DE326F"/>
    <w:rsid w:val="00DE46FB"/>
    <w:rsid w:val="00DE4753"/>
    <w:rsid w:val="00DE642F"/>
    <w:rsid w:val="00DE6EB1"/>
    <w:rsid w:val="00DF0339"/>
    <w:rsid w:val="00DF244F"/>
    <w:rsid w:val="00DF6A2F"/>
    <w:rsid w:val="00E0010E"/>
    <w:rsid w:val="00E02C8E"/>
    <w:rsid w:val="00E04F90"/>
    <w:rsid w:val="00E05C3E"/>
    <w:rsid w:val="00E0603C"/>
    <w:rsid w:val="00E06C2E"/>
    <w:rsid w:val="00E110CD"/>
    <w:rsid w:val="00E11158"/>
    <w:rsid w:val="00E12EB4"/>
    <w:rsid w:val="00E13EE5"/>
    <w:rsid w:val="00E1583A"/>
    <w:rsid w:val="00E162AC"/>
    <w:rsid w:val="00E16826"/>
    <w:rsid w:val="00E17D62"/>
    <w:rsid w:val="00E20247"/>
    <w:rsid w:val="00E20AB3"/>
    <w:rsid w:val="00E26E81"/>
    <w:rsid w:val="00E27977"/>
    <w:rsid w:val="00E320F5"/>
    <w:rsid w:val="00E33338"/>
    <w:rsid w:val="00E338B0"/>
    <w:rsid w:val="00E35457"/>
    <w:rsid w:val="00E40CD6"/>
    <w:rsid w:val="00E42A47"/>
    <w:rsid w:val="00E43344"/>
    <w:rsid w:val="00E43A94"/>
    <w:rsid w:val="00E43ECA"/>
    <w:rsid w:val="00E47708"/>
    <w:rsid w:val="00E5033A"/>
    <w:rsid w:val="00E5223C"/>
    <w:rsid w:val="00E56A63"/>
    <w:rsid w:val="00E56EA5"/>
    <w:rsid w:val="00E57FED"/>
    <w:rsid w:val="00E6004E"/>
    <w:rsid w:val="00E6076C"/>
    <w:rsid w:val="00E6165A"/>
    <w:rsid w:val="00E6172F"/>
    <w:rsid w:val="00E61E06"/>
    <w:rsid w:val="00E63AB1"/>
    <w:rsid w:val="00E64CA3"/>
    <w:rsid w:val="00E650A0"/>
    <w:rsid w:val="00E66AC1"/>
    <w:rsid w:val="00E66ADC"/>
    <w:rsid w:val="00E67BE4"/>
    <w:rsid w:val="00E70A43"/>
    <w:rsid w:val="00E71D51"/>
    <w:rsid w:val="00E720FE"/>
    <w:rsid w:val="00E72A81"/>
    <w:rsid w:val="00E72BBF"/>
    <w:rsid w:val="00E735EF"/>
    <w:rsid w:val="00E745EF"/>
    <w:rsid w:val="00E770F1"/>
    <w:rsid w:val="00E80455"/>
    <w:rsid w:val="00E85802"/>
    <w:rsid w:val="00E85FCB"/>
    <w:rsid w:val="00E86373"/>
    <w:rsid w:val="00E86FAC"/>
    <w:rsid w:val="00E91D68"/>
    <w:rsid w:val="00E92C5F"/>
    <w:rsid w:val="00E95EC3"/>
    <w:rsid w:val="00E96FAB"/>
    <w:rsid w:val="00EA02E8"/>
    <w:rsid w:val="00EA0A92"/>
    <w:rsid w:val="00EA1B67"/>
    <w:rsid w:val="00EA4207"/>
    <w:rsid w:val="00EA4D3D"/>
    <w:rsid w:val="00EA5640"/>
    <w:rsid w:val="00EB2265"/>
    <w:rsid w:val="00EB4290"/>
    <w:rsid w:val="00EB5F8B"/>
    <w:rsid w:val="00EB6B5C"/>
    <w:rsid w:val="00EC04DB"/>
    <w:rsid w:val="00EC60E4"/>
    <w:rsid w:val="00EC67E1"/>
    <w:rsid w:val="00EC6C25"/>
    <w:rsid w:val="00EC7388"/>
    <w:rsid w:val="00ED40B9"/>
    <w:rsid w:val="00ED5657"/>
    <w:rsid w:val="00EE0FC9"/>
    <w:rsid w:val="00EE28B2"/>
    <w:rsid w:val="00EE2E6B"/>
    <w:rsid w:val="00EF4AA0"/>
    <w:rsid w:val="00EF72A7"/>
    <w:rsid w:val="00EF7583"/>
    <w:rsid w:val="00EF7BE8"/>
    <w:rsid w:val="00F00361"/>
    <w:rsid w:val="00F01F15"/>
    <w:rsid w:val="00F04E1E"/>
    <w:rsid w:val="00F06E4B"/>
    <w:rsid w:val="00F07344"/>
    <w:rsid w:val="00F0753C"/>
    <w:rsid w:val="00F1097F"/>
    <w:rsid w:val="00F112DA"/>
    <w:rsid w:val="00F123C1"/>
    <w:rsid w:val="00F1261C"/>
    <w:rsid w:val="00F12D10"/>
    <w:rsid w:val="00F12EB5"/>
    <w:rsid w:val="00F13200"/>
    <w:rsid w:val="00F17DF9"/>
    <w:rsid w:val="00F200A8"/>
    <w:rsid w:val="00F20334"/>
    <w:rsid w:val="00F226D9"/>
    <w:rsid w:val="00F23EA1"/>
    <w:rsid w:val="00F25CDE"/>
    <w:rsid w:val="00F260AE"/>
    <w:rsid w:val="00F2687E"/>
    <w:rsid w:val="00F36693"/>
    <w:rsid w:val="00F36D14"/>
    <w:rsid w:val="00F37A7F"/>
    <w:rsid w:val="00F40300"/>
    <w:rsid w:val="00F42145"/>
    <w:rsid w:val="00F43213"/>
    <w:rsid w:val="00F43C73"/>
    <w:rsid w:val="00F51A42"/>
    <w:rsid w:val="00F51F1E"/>
    <w:rsid w:val="00F52BB7"/>
    <w:rsid w:val="00F52C7C"/>
    <w:rsid w:val="00F56443"/>
    <w:rsid w:val="00F570E3"/>
    <w:rsid w:val="00F6050C"/>
    <w:rsid w:val="00F630CD"/>
    <w:rsid w:val="00F63934"/>
    <w:rsid w:val="00F65EF0"/>
    <w:rsid w:val="00F67F63"/>
    <w:rsid w:val="00F71E66"/>
    <w:rsid w:val="00F749F5"/>
    <w:rsid w:val="00F74FE5"/>
    <w:rsid w:val="00F75A7A"/>
    <w:rsid w:val="00F77CCD"/>
    <w:rsid w:val="00F77EA0"/>
    <w:rsid w:val="00F821E3"/>
    <w:rsid w:val="00F8223C"/>
    <w:rsid w:val="00F836D6"/>
    <w:rsid w:val="00F85362"/>
    <w:rsid w:val="00F869CE"/>
    <w:rsid w:val="00F921AD"/>
    <w:rsid w:val="00F950B0"/>
    <w:rsid w:val="00F97D39"/>
    <w:rsid w:val="00FA0C5F"/>
    <w:rsid w:val="00FA2261"/>
    <w:rsid w:val="00FA517D"/>
    <w:rsid w:val="00FA5ED0"/>
    <w:rsid w:val="00FA62D4"/>
    <w:rsid w:val="00FA6D76"/>
    <w:rsid w:val="00FB0C92"/>
    <w:rsid w:val="00FB322F"/>
    <w:rsid w:val="00FB48AD"/>
    <w:rsid w:val="00FB5EB7"/>
    <w:rsid w:val="00FC13CD"/>
    <w:rsid w:val="00FC32B9"/>
    <w:rsid w:val="00FC4254"/>
    <w:rsid w:val="00FC5C9A"/>
    <w:rsid w:val="00FC650F"/>
    <w:rsid w:val="00FC6CB9"/>
    <w:rsid w:val="00FD0047"/>
    <w:rsid w:val="00FD03E6"/>
    <w:rsid w:val="00FD3A02"/>
    <w:rsid w:val="00FD4AEC"/>
    <w:rsid w:val="00FD548A"/>
    <w:rsid w:val="00FD5F4E"/>
    <w:rsid w:val="00FD7226"/>
    <w:rsid w:val="00FE0C97"/>
    <w:rsid w:val="00FE32F1"/>
    <w:rsid w:val="00FE3344"/>
    <w:rsid w:val="00FE3F06"/>
    <w:rsid w:val="00FE40A3"/>
    <w:rsid w:val="00FE5F4D"/>
    <w:rsid w:val="00FE7A0E"/>
    <w:rsid w:val="00FF0216"/>
    <w:rsid w:val="00FF1CEC"/>
    <w:rsid w:val="00FF24DC"/>
    <w:rsid w:val="00FF2AE0"/>
    <w:rsid w:val="00FF30E4"/>
    <w:rsid w:val="00FF4090"/>
    <w:rsid w:val="00FF4CDC"/>
    <w:rsid w:val="00FF4D41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5FE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245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5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45F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24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4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245FE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3">
    <w:name w:val="xl73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a"/>
    <w:rsid w:val="00724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6">
    <w:name w:val="xl76"/>
    <w:basedOn w:val="a"/>
    <w:rsid w:val="00724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7">
    <w:name w:val="xl77"/>
    <w:basedOn w:val="a"/>
    <w:rsid w:val="007245FE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styleId="ab">
    <w:name w:val="Subtitle"/>
    <w:basedOn w:val="a"/>
    <w:link w:val="ac"/>
    <w:qFormat/>
    <w:rsid w:val="007245FE"/>
    <w:pPr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ac">
    <w:name w:val="Подзаголовок Знак"/>
    <w:basedOn w:val="a0"/>
    <w:link w:val="ab"/>
    <w:rsid w:val="007245F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d">
    <w:name w:val="page number"/>
    <w:basedOn w:val="a0"/>
    <w:rsid w:val="007245FE"/>
    <w:rPr>
      <w:rFonts w:cs="Times New Roman"/>
    </w:rPr>
  </w:style>
  <w:style w:type="paragraph" w:styleId="ae">
    <w:name w:val="caption"/>
    <w:basedOn w:val="a"/>
    <w:next w:val="a"/>
    <w:qFormat/>
    <w:rsid w:val="007245FE"/>
    <w:rPr>
      <w:b/>
      <w:bCs/>
      <w:sz w:val="20"/>
      <w:szCs w:val="20"/>
    </w:rPr>
  </w:style>
  <w:style w:type="paragraph" w:customStyle="1" w:styleId="af">
    <w:name w:val="Знак Знак Знак Знак Знак Знак Знак"/>
    <w:basedOn w:val="a"/>
    <w:rsid w:val="007245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semiHidden/>
    <w:rsid w:val="007245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245FE"/>
    <w:pPr>
      <w:spacing w:after="200"/>
      <w:ind w:left="720"/>
      <w:jc w:val="center"/>
    </w:pPr>
    <w:rPr>
      <w:szCs w:val="22"/>
      <w:lang w:eastAsia="en-US"/>
    </w:rPr>
  </w:style>
  <w:style w:type="paragraph" w:styleId="af2">
    <w:name w:val="Document Map"/>
    <w:basedOn w:val="a"/>
    <w:link w:val="af3"/>
    <w:rsid w:val="007245F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245FE"/>
    <w:pPr>
      <w:ind w:left="720"/>
    </w:pPr>
  </w:style>
  <w:style w:type="paragraph" w:styleId="af4">
    <w:name w:val="List Paragraph"/>
    <w:basedOn w:val="a"/>
    <w:uiPriority w:val="34"/>
    <w:qFormat/>
    <w:rsid w:val="00A51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2163389465411099"/>
          <c:y val="3.0445838338004568E-2"/>
          <c:w val="0.651557219513765"/>
          <c:h val="0.7461039756064933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dLbls>
            <c:spPr>
              <a:noFill/>
              <a:ln w="25380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97831.7</c:v>
                </c:pt>
                <c:pt idx="1">
                  <c:v>37533.599999999999</c:v>
                </c:pt>
                <c:pt idx="2" formatCode="0.0">
                  <c:v>85131.9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dLbls>
            <c:spPr>
              <a:noFill/>
              <a:ln w="25380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92514.2</c:v>
                </c:pt>
                <c:pt idx="1">
                  <c:v>28003.3</c:v>
                </c:pt>
                <c:pt idx="2" formatCode="0.0">
                  <c:v>119368.4</c:v>
                </c:pt>
              </c:numCache>
            </c:numRef>
          </c:val>
        </c:ser>
        <c:shape val="box"/>
        <c:axId val="142198656"/>
        <c:axId val="142200192"/>
        <c:axId val="87192000"/>
      </c:bar3DChart>
      <c:catAx>
        <c:axId val="142198656"/>
        <c:scaling>
          <c:orientation val="minMax"/>
        </c:scaling>
        <c:axPos val="b"/>
        <c:numFmt formatCode="General" sourceLinked="1"/>
        <c:tickLblPos val="nextTo"/>
        <c:crossAx val="142200192"/>
        <c:crosses val="autoZero"/>
        <c:auto val="1"/>
        <c:lblAlgn val="ctr"/>
        <c:lblOffset val="100"/>
      </c:catAx>
      <c:valAx>
        <c:axId val="142200192"/>
        <c:scaling>
          <c:orientation val="minMax"/>
        </c:scaling>
        <c:axPos val="l"/>
        <c:majorGridlines/>
        <c:numFmt formatCode="General" sourceLinked="1"/>
        <c:tickLblPos val="nextTo"/>
        <c:crossAx val="142198656"/>
        <c:crosses val="autoZero"/>
        <c:crossBetween val="between"/>
      </c:valAx>
      <c:serAx>
        <c:axId val="87192000"/>
        <c:scaling>
          <c:orientation val="minMax"/>
        </c:scaling>
        <c:delete val="1"/>
        <c:axPos val="b"/>
        <c:numFmt formatCode="General" sourceLinked="1"/>
        <c:tickLblPos val="nextTo"/>
        <c:crossAx val="142200192"/>
        <c:crosses val="autoZero"/>
        <c:tickLblSkip val="1"/>
        <c:tickMarkSkip val="1"/>
      </c:serAx>
    </c:plotArea>
    <c:legend>
      <c:legendPos val="r"/>
      <c:layout>
        <c:manualLayout>
          <c:xMode val="edge"/>
          <c:yMode val="edge"/>
          <c:x val="0.87809187279155498"/>
          <c:y val="0.44551282051282792"/>
          <c:w val="0.10514398766160529"/>
          <c:h val="0.19127437123484237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Средства массовой информации (0,04%)</c:v>
                </c:pt>
                <c:pt idx="1">
                  <c:v>Образование (0,05%)</c:v>
                </c:pt>
                <c:pt idx="2">
                  <c:v>Национальная безопасность  (0,14%)</c:v>
                </c:pt>
                <c:pt idx="3">
                  <c:v>Социальная политика (2,11%)</c:v>
                </c:pt>
                <c:pt idx="4">
                  <c:v>Национальная экономика (8,21%)</c:v>
                </c:pt>
                <c:pt idx="5">
                  <c:v>Физическая культура и спорт (14,50%)</c:v>
                </c:pt>
                <c:pt idx="6">
                  <c:v>Культура, кинематография (14,88%)</c:v>
                </c:pt>
                <c:pt idx="7">
                  <c:v>Общегосударственные вопросы (25,99%)</c:v>
                </c:pt>
                <c:pt idx="8">
                  <c:v>Жилищно-коммунальное хозяйство (34,08%)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83.1</c:v>
                </c:pt>
                <c:pt idx="1">
                  <c:v>105.6</c:v>
                </c:pt>
                <c:pt idx="2">
                  <c:v>317.3</c:v>
                </c:pt>
                <c:pt idx="3">
                  <c:v>4706.3</c:v>
                </c:pt>
                <c:pt idx="4">
                  <c:v>18359</c:v>
                </c:pt>
                <c:pt idx="5">
                  <c:v>32409.200000000001</c:v>
                </c:pt>
                <c:pt idx="6">
                  <c:v>33251.5</c:v>
                </c:pt>
                <c:pt idx="7">
                  <c:v>58091.3</c:v>
                </c:pt>
                <c:pt idx="8">
                  <c:v>76156.2</c:v>
                </c:pt>
              </c:numCache>
            </c:numRef>
          </c:val>
        </c:ser>
        <c:axId val="87783680"/>
        <c:axId val="87834624"/>
      </c:barChart>
      <c:catAx>
        <c:axId val="87783680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87834624"/>
        <c:crosses val="autoZero"/>
        <c:auto val="1"/>
        <c:lblAlgn val="ctr"/>
        <c:lblOffset val="100"/>
      </c:catAx>
      <c:valAx>
        <c:axId val="8783462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877836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6D8E-C16C-480F-AFAE-214707F8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6870</TotalTime>
  <Pages>25</Pages>
  <Words>11107</Words>
  <Characters>63310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38</cp:revision>
  <cp:lastPrinted>2016-04-25T01:21:00Z</cp:lastPrinted>
  <dcterms:created xsi:type="dcterms:W3CDTF">2015-03-31T02:46:00Z</dcterms:created>
  <dcterms:modified xsi:type="dcterms:W3CDTF">2016-06-29T07:17:00Z</dcterms:modified>
</cp:coreProperties>
</file>