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D91663" w:rsidRDefault="009555CD" w:rsidP="00966BBC">
      <w:pPr>
        <w:jc w:val="center"/>
        <w:rPr>
          <w:b/>
          <w:sz w:val="28"/>
          <w:szCs w:val="28"/>
        </w:rPr>
      </w:pPr>
      <w:r w:rsidRPr="00D91663">
        <w:rPr>
          <w:b/>
          <w:sz w:val="28"/>
          <w:szCs w:val="28"/>
        </w:rPr>
        <w:t xml:space="preserve">КОНТРОЛЬНО-СЧЕТНАЯ ПАЛАТА </w:t>
      </w:r>
    </w:p>
    <w:p w:rsidR="009555CD" w:rsidRPr="00D91663" w:rsidRDefault="009555CD" w:rsidP="00966BBC">
      <w:pPr>
        <w:jc w:val="center"/>
        <w:rPr>
          <w:b/>
          <w:sz w:val="28"/>
          <w:szCs w:val="28"/>
        </w:rPr>
      </w:pPr>
      <w:r w:rsidRPr="00D91663">
        <w:rPr>
          <w:b/>
          <w:sz w:val="28"/>
          <w:szCs w:val="28"/>
        </w:rPr>
        <w:t>НИЖНЕУДИНСКОГО МУНИЦИПАЛЬНОГО ОБРАЗОВАНИЯ</w:t>
      </w:r>
    </w:p>
    <w:p w:rsidR="009555CD" w:rsidRPr="00D91663" w:rsidRDefault="009555CD" w:rsidP="00966BBC">
      <w:pPr>
        <w:jc w:val="center"/>
        <w:rPr>
          <w:b/>
        </w:rPr>
      </w:pPr>
    </w:p>
    <w:p w:rsidR="009555CD" w:rsidRPr="00D91663" w:rsidRDefault="009555CD" w:rsidP="00966BBC">
      <w:pPr>
        <w:jc w:val="center"/>
        <w:rPr>
          <w:b/>
          <w:sz w:val="18"/>
          <w:szCs w:val="18"/>
        </w:rPr>
      </w:pPr>
      <w:r w:rsidRPr="00D91663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D91663">
        <w:rPr>
          <w:b/>
          <w:sz w:val="18"/>
          <w:szCs w:val="18"/>
          <w:lang w:val="en-US"/>
        </w:rPr>
        <w:t>mail</w:t>
      </w:r>
      <w:r w:rsidRPr="00D91663">
        <w:rPr>
          <w:b/>
          <w:sz w:val="18"/>
          <w:szCs w:val="18"/>
        </w:rPr>
        <w:t>:</w:t>
      </w:r>
      <w:r w:rsidRPr="00D91663">
        <w:rPr>
          <w:b/>
          <w:sz w:val="18"/>
          <w:szCs w:val="18"/>
          <w:lang w:val="en-US"/>
        </w:rPr>
        <w:t>nizhneudinskrk</w:t>
      </w:r>
      <w:r w:rsidRPr="00D91663">
        <w:rPr>
          <w:b/>
          <w:sz w:val="18"/>
          <w:szCs w:val="18"/>
        </w:rPr>
        <w:t>@</w:t>
      </w:r>
      <w:r w:rsidRPr="00D91663">
        <w:rPr>
          <w:b/>
          <w:sz w:val="18"/>
          <w:szCs w:val="18"/>
          <w:lang w:val="en-US"/>
        </w:rPr>
        <w:t>mail</w:t>
      </w:r>
      <w:r w:rsidRPr="00D91663">
        <w:rPr>
          <w:b/>
          <w:sz w:val="18"/>
          <w:szCs w:val="18"/>
        </w:rPr>
        <w:t>.</w:t>
      </w:r>
      <w:r w:rsidRPr="00D91663">
        <w:rPr>
          <w:b/>
          <w:sz w:val="18"/>
          <w:szCs w:val="18"/>
          <w:lang w:val="en-US"/>
        </w:rPr>
        <w:t>ru</w:t>
      </w:r>
    </w:p>
    <w:p w:rsidR="009555CD" w:rsidRPr="00D91663" w:rsidRDefault="007D1B76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D91663" w:rsidRDefault="009555CD" w:rsidP="00966BBC">
      <w:pPr>
        <w:pStyle w:val="a5"/>
      </w:pPr>
      <w:r w:rsidRPr="00D91663">
        <w:t xml:space="preserve">ЗАКЛЮЧЕНИЕ </w:t>
      </w:r>
    </w:p>
    <w:p w:rsidR="009555CD" w:rsidRPr="00D91663" w:rsidRDefault="009555CD" w:rsidP="00966BBC">
      <w:pPr>
        <w:spacing w:line="240" w:lineRule="atLeast"/>
        <w:jc w:val="center"/>
      </w:pPr>
      <w:r w:rsidRPr="00D91663">
        <w:t>по экспертизе проекта решения Думы Нижнеудинского муниципального образования о внесении изменений в решение Думы «О бюджете Нижнеудинского муниципального образования   на 201</w:t>
      </w:r>
      <w:r w:rsidR="00C3139D" w:rsidRPr="00D91663">
        <w:t>6</w:t>
      </w:r>
      <w:r w:rsidRPr="00D91663">
        <w:t xml:space="preserve"> год»</w:t>
      </w:r>
    </w:p>
    <w:p w:rsidR="009555CD" w:rsidRPr="00D91663" w:rsidRDefault="009555CD" w:rsidP="00966BBC">
      <w:pPr>
        <w:pStyle w:val="a5"/>
        <w:jc w:val="left"/>
        <w:rPr>
          <w:b w:val="0"/>
          <w:bCs w:val="0"/>
        </w:rPr>
      </w:pPr>
    </w:p>
    <w:p w:rsidR="009555CD" w:rsidRPr="00D91663" w:rsidRDefault="008C4288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18 ноября</w:t>
      </w:r>
      <w:r w:rsidR="009555CD" w:rsidRPr="00D91663">
        <w:rPr>
          <w:b w:val="0"/>
          <w:bCs w:val="0"/>
        </w:rPr>
        <w:t xml:space="preserve"> 201</w:t>
      </w:r>
      <w:r w:rsidR="00C3139D" w:rsidRPr="00D91663">
        <w:rPr>
          <w:b w:val="0"/>
          <w:bCs w:val="0"/>
        </w:rPr>
        <w:t>6</w:t>
      </w:r>
      <w:r w:rsidR="009555CD" w:rsidRPr="00D91663">
        <w:rPr>
          <w:b w:val="0"/>
          <w:bCs w:val="0"/>
        </w:rPr>
        <w:t xml:space="preserve"> года </w:t>
      </w:r>
      <w:r w:rsidR="00B55F73" w:rsidRPr="00D91663">
        <w:rPr>
          <w:b w:val="0"/>
          <w:bCs w:val="0"/>
        </w:rPr>
        <w:t xml:space="preserve">                                                                                                    №</w:t>
      </w:r>
      <w:r w:rsidR="009555CD" w:rsidRPr="00D91663">
        <w:rPr>
          <w:b w:val="0"/>
          <w:bCs w:val="0"/>
          <w:u w:val="single"/>
        </w:rPr>
        <w:t>01-10/</w:t>
      </w:r>
      <w:r w:rsidR="00C3139D" w:rsidRPr="00D91663">
        <w:rPr>
          <w:b w:val="0"/>
          <w:bCs w:val="0"/>
          <w:u w:val="single"/>
        </w:rPr>
        <w:t>0</w:t>
      </w:r>
      <w:r>
        <w:rPr>
          <w:b w:val="0"/>
          <w:bCs w:val="0"/>
          <w:u w:val="single"/>
        </w:rPr>
        <w:t>9</w:t>
      </w:r>
    </w:p>
    <w:p w:rsidR="009555CD" w:rsidRPr="00D91663" w:rsidRDefault="009555CD" w:rsidP="00966BBC">
      <w:pPr>
        <w:spacing w:line="240" w:lineRule="atLeast"/>
      </w:pPr>
    </w:p>
    <w:p w:rsidR="009555CD" w:rsidRPr="00D91663" w:rsidRDefault="009555CD" w:rsidP="0064195C">
      <w:pPr>
        <w:spacing w:line="240" w:lineRule="atLeast"/>
        <w:ind w:firstLine="708"/>
        <w:jc w:val="both"/>
      </w:pPr>
      <w:r w:rsidRPr="00D91663">
        <w:t xml:space="preserve">В соответствии с п.2 ч.1 ст.9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64195C" w:rsidRPr="00D91663">
        <w:t>«О бюджете Нижнеудинского муниципального образования   на 201</w:t>
      </w:r>
      <w:r w:rsidR="00C3139D" w:rsidRPr="00D91663">
        <w:t>6</w:t>
      </w:r>
      <w:r w:rsidR="0064195C" w:rsidRPr="00D91663">
        <w:t xml:space="preserve"> год»</w:t>
      </w:r>
      <w:r w:rsidRPr="00D91663">
        <w:t xml:space="preserve"> (далее по тексту проект решения о бюджете).</w:t>
      </w:r>
    </w:p>
    <w:p w:rsidR="004E4EEC" w:rsidRPr="00D91663" w:rsidRDefault="009555CD" w:rsidP="004F7B73">
      <w:pPr>
        <w:ind w:firstLine="708"/>
        <w:jc w:val="both"/>
      </w:pPr>
      <w:r w:rsidRPr="00D91663">
        <w:t>В результате проведения экспертизы установлено:</w:t>
      </w:r>
      <w:r w:rsidR="004F7B73" w:rsidRPr="00D91663">
        <w:t xml:space="preserve"> с</w:t>
      </w:r>
      <w:r w:rsidR="008560C9" w:rsidRPr="00D91663">
        <w:t xml:space="preserve"> учетом вн</w:t>
      </w:r>
      <w:r w:rsidR="00863752" w:rsidRPr="00D91663">
        <w:t>осимых</w:t>
      </w:r>
      <w:r w:rsidR="008560C9" w:rsidRPr="00D91663">
        <w:t xml:space="preserve"> изменений в доходную часть бюджета  </w:t>
      </w:r>
      <w:r w:rsidRPr="00D91663">
        <w:t>общий объем доходов местного бюджета на 201</w:t>
      </w:r>
      <w:r w:rsidR="00C3139D" w:rsidRPr="00D91663">
        <w:t>6</w:t>
      </w:r>
      <w:r w:rsidRPr="00D91663">
        <w:t xml:space="preserve"> год</w:t>
      </w:r>
      <w:r w:rsidR="00615251" w:rsidRPr="00D91663">
        <w:t xml:space="preserve"> предлагается к утверждению  в сумме </w:t>
      </w:r>
      <w:r w:rsidR="002A30BF" w:rsidRPr="00D91663">
        <w:t xml:space="preserve"> </w:t>
      </w:r>
      <w:r w:rsidR="008C4288">
        <w:t>298 327,2</w:t>
      </w:r>
      <w:r w:rsidR="002A30BF" w:rsidRPr="00D91663">
        <w:t xml:space="preserve"> </w:t>
      </w:r>
      <w:r w:rsidRPr="00D91663">
        <w:t>тыс.руб</w:t>
      </w:r>
      <w:r w:rsidR="002A30BF" w:rsidRPr="00D91663">
        <w:t>лей</w:t>
      </w:r>
      <w:r w:rsidR="00605ABE" w:rsidRPr="00D91663">
        <w:t>:</w:t>
      </w:r>
    </w:p>
    <w:p w:rsidR="00D91663" w:rsidRDefault="00C3139D" w:rsidP="004E4EEC">
      <w:pPr>
        <w:spacing w:line="240" w:lineRule="atLeast"/>
        <w:ind w:firstLine="708"/>
        <w:jc w:val="right"/>
        <w:rPr>
          <w:sz w:val="22"/>
          <w:szCs w:val="22"/>
        </w:rPr>
      </w:pPr>
      <w:r w:rsidRPr="00D91663">
        <w:rPr>
          <w:sz w:val="22"/>
          <w:szCs w:val="22"/>
        </w:rPr>
        <w:t>(тыс.руб.)</w:t>
      </w:r>
    </w:p>
    <w:tbl>
      <w:tblPr>
        <w:tblW w:w="9369" w:type="dxa"/>
        <w:tblInd w:w="95" w:type="dxa"/>
        <w:tblLook w:val="04A0"/>
      </w:tblPr>
      <w:tblGrid>
        <w:gridCol w:w="5825"/>
        <w:gridCol w:w="1134"/>
        <w:gridCol w:w="1418"/>
        <w:gridCol w:w="992"/>
      </w:tblGrid>
      <w:tr w:rsidR="00541A67" w:rsidRPr="00541A67" w:rsidTr="001F2EF6">
        <w:trPr>
          <w:trHeight w:val="6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center"/>
              <w:rPr>
                <w:sz w:val="20"/>
                <w:szCs w:val="20"/>
              </w:rPr>
            </w:pPr>
            <w:r w:rsidRPr="00541A6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88" w:rsidRDefault="00541A67" w:rsidP="00541A67">
            <w:pPr>
              <w:jc w:val="center"/>
              <w:rPr>
                <w:sz w:val="16"/>
                <w:szCs w:val="16"/>
              </w:rPr>
            </w:pPr>
            <w:r w:rsidRPr="00541A67">
              <w:rPr>
                <w:sz w:val="16"/>
                <w:szCs w:val="16"/>
              </w:rPr>
              <w:t xml:space="preserve">Утверждено   </w:t>
            </w:r>
          </w:p>
          <w:p w:rsidR="00541A67" w:rsidRPr="00541A67" w:rsidRDefault="00541A67" w:rsidP="00541A67">
            <w:pPr>
              <w:jc w:val="center"/>
              <w:rPr>
                <w:sz w:val="16"/>
                <w:szCs w:val="16"/>
              </w:rPr>
            </w:pPr>
            <w:r w:rsidRPr="00541A67">
              <w:rPr>
                <w:sz w:val="16"/>
                <w:szCs w:val="16"/>
              </w:rPr>
              <w:t xml:space="preserve">  </w:t>
            </w:r>
            <w:r w:rsidR="008C4288">
              <w:rPr>
                <w:sz w:val="16"/>
                <w:szCs w:val="16"/>
              </w:rPr>
              <w:t>27.10.2016</w:t>
            </w:r>
            <w:r w:rsidRPr="00541A67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center"/>
              <w:rPr>
                <w:sz w:val="16"/>
                <w:szCs w:val="16"/>
              </w:rPr>
            </w:pPr>
            <w:r w:rsidRPr="00541A67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center"/>
              <w:rPr>
                <w:sz w:val="16"/>
                <w:szCs w:val="16"/>
              </w:rPr>
            </w:pPr>
            <w:r w:rsidRPr="00541A67">
              <w:rPr>
                <w:sz w:val="16"/>
                <w:szCs w:val="16"/>
              </w:rPr>
              <w:t xml:space="preserve">Изменения 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center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center"/>
              <w:rPr>
                <w:color w:val="008000"/>
                <w:sz w:val="18"/>
                <w:szCs w:val="18"/>
              </w:rPr>
            </w:pPr>
            <w:r w:rsidRPr="00541A67">
              <w:rPr>
                <w:color w:val="008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center"/>
              <w:rPr>
                <w:color w:val="008000"/>
                <w:sz w:val="18"/>
                <w:szCs w:val="18"/>
              </w:rPr>
            </w:pPr>
            <w:r w:rsidRPr="00541A67">
              <w:rPr>
                <w:color w:val="008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center"/>
              <w:rPr>
                <w:color w:val="008000"/>
                <w:sz w:val="18"/>
                <w:szCs w:val="18"/>
              </w:rPr>
            </w:pPr>
            <w:r w:rsidRPr="00541A67">
              <w:rPr>
                <w:color w:val="008000"/>
                <w:sz w:val="18"/>
                <w:szCs w:val="18"/>
              </w:rPr>
              <w:t>4=3-2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246985,2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298327,2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51342,0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134032,6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136560,9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2528,3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94531,0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97142,2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2611,2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58000,0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2000,0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200,0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5650,0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5650,0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17870,0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18280,0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410,0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0,2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39501,6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39418,7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-82,9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4265,0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4265,0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Cs/>
                <w:sz w:val="18"/>
                <w:szCs w:val="18"/>
              </w:rPr>
            </w:pPr>
            <w:r w:rsidRPr="00541A67">
              <w:rPr>
                <w:bCs/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40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Доходы, получаемые в виде арендной  платы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Cs/>
                <w:sz w:val="18"/>
                <w:szCs w:val="18"/>
              </w:rPr>
            </w:pPr>
            <w:r w:rsidRPr="00541A67">
              <w:rPr>
                <w:bCs/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18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8C4288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городских поселений и созд</w:t>
            </w:r>
            <w:r w:rsidR="008C4288" w:rsidRPr="008C4288">
              <w:rPr>
                <w:sz w:val="18"/>
                <w:szCs w:val="18"/>
              </w:rPr>
              <w:t>а</w:t>
            </w:r>
            <w:r w:rsidRPr="00541A67">
              <w:rPr>
                <w:sz w:val="18"/>
                <w:szCs w:val="18"/>
              </w:rPr>
              <w:t>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Cs/>
                <w:sz w:val="18"/>
                <w:szCs w:val="18"/>
              </w:rPr>
            </w:pPr>
            <w:r w:rsidRPr="00541A67">
              <w:rPr>
                <w:bCs/>
                <w:sz w:val="18"/>
                <w:szCs w:val="18"/>
              </w:rPr>
              <w:t>-16,9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Доходы от перечисления части прибыли , остающейся после уплаты налогов</w:t>
            </w:r>
            <w:r w:rsidR="008C4288" w:rsidRPr="008C4288">
              <w:rPr>
                <w:sz w:val="18"/>
                <w:szCs w:val="18"/>
              </w:rPr>
              <w:t xml:space="preserve"> </w:t>
            </w:r>
            <w:r w:rsidRPr="00541A67">
              <w:rPr>
                <w:sz w:val="18"/>
                <w:szCs w:val="18"/>
              </w:rPr>
              <w:t>и иных обязательных платежей  муниципальных унитарных предприятий, созданных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Cs/>
                <w:sz w:val="18"/>
                <w:szCs w:val="18"/>
              </w:rPr>
            </w:pPr>
            <w:r w:rsidRPr="00541A67">
              <w:rPr>
                <w:bCs/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Cs/>
                <w:sz w:val="18"/>
                <w:szCs w:val="18"/>
              </w:rPr>
            </w:pPr>
            <w:r w:rsidRPr="00541A67">
              <w:rPr>
                <w:bCs/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393,4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316,4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Cs/>
                <w:sz w:val="18"/>
                <w:szCs w:val="18"/>
              </w:rPr>
            </w:pPr>
            <w:r w:rsidRPr="00541A67">
              <w:rPr>
                <w:bCs/>
                <w:sz w:val="18"/>
                <w:szCs w:val="18"/>
              </w:rPr>
              <w:t>-77,0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22127,3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22127,3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Cs/>
                <w:sz w:val="18"/>
                <w:szCs w:val="18"/>
              </w:rPr>
            </w:pPr>
            <w:r w:rsidRPr="00541A67">
              <w:rPr>
                <w:bCs/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Cs/>
                <w:sz w:val="18"/>
                <w:szCs w:val="18"/>
              </w:rPr>
            </w:pPr>
            <w:r w:rsidRPr="00541A67">
              <w:rPr>
                <w:bCs/>
                <w:sz w:val="18"/>
                <w:szCs w:val="18"/>
              </w:rPr>
              <w:t>11,0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2080,0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Cs/>
                <w:sz w:val="18"/>
                <w:szCs w:val="18"/>
              </w:rPr>
            </w:pPr>
            <w:r w:rsidRPr="00541A67">
              <w:rPr>
                <w:bCs/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112952,6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161766,3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48813,7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112922,6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161736,3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48813,7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913,1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913,1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111879,5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160693,2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48813,7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b/>
                <w:bCs/>
                <w:sz w:val="18"/>
                <w:szCs w:val="18"/>
              </w:rPr>
            </w:pPr>
            <w:r w:rsidRPr="00541A6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1A67" w:rsidRPr="00541A67" w:rsidTr="001F2EF6">
        <w:trPr>
          <w:trHeight w:val="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67" w:rsidRPr="00541A67" w:rsidRDefault="00541A67" w:rsidP="00541A67">
            <w:pPr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67" w:rsidRPr="00541A67" w:rsidRDefault="00541A67" w:rsidP="00541A67">
            <w:pPr>
              <w:jc w:val="right"/>
              <w:rPr>
                <w:sz w:val="18"/>
                <w:szCs w:val="18"/>
              </w:rPr>
            </w:pPr>
            <w:r w:rsidRPr="00541A67">
              <w:rPr>
                <w:sz w:val="18"/>
                <w:szCs w:val="18"/>
              </w:rPr>
              <w:t>0,0</w:t>
            </w:r>
          </w:p>
        </w:tc>
      </w:tr>
    </w:tbl>
    <w:p w:rsidR="00541A67" w:rsidRDefault="00541A67" w:rsidP="004E4EEC">
      <w:pPr>
        <w:spacing w:line="240" w:lineRule="atLeast"/>
        <w:ind w:firstLine="708"/>
        <w:jc w:val="right"/>
        <w:rPr>
          <w:sz w:val="22"/>
          <w:szCs w:val="22"/>
        </w:rPr>
      </w:pPr>
    </w:p>
    <w:p w:rsidR="008C4288" w:rsidRDefault="008C4288" w:rsidP="004F34D7">
      <w:pPr>
        <w:ind w:firstLine="708"/>
        <w:jc w:val="both"/>
        <w:rPr>
          <w:bCs/>
        </w:rPr>
      </w:pPr>
      <w:r>
        <w:t>П</w:t>
      </w:r>
      <w:r w:rsidR="00C3139D" w:rsidRPr="00D91663">
        <w:t>р</w:t>
      </w:r>
      <w:r w:rsidR="00F165CC" w:rsidRPr="00D91663">
        <w:t xml:space="preserve">едлагается </w:t>
      </w:r>
      <w:r w:rsidR="0091140E" w:rsidRPr="00D91663">
        <w:t>увеличить</w:t>
      </w:r>
      <w:r w:rsidR="00F165CC" w:rsidRPr="00D91663">
        <w:t xml:space="preserve"> общий объем доходов местног</w:t>
      </w:r>
      <w:r w:rsidR="00FE7601" w:rsidRPr="00D91663">
        <w:t xml:space="preserve">о бюджета </w:t>
      </w:r>
      <w:r w:rsidR="00412110" w:rsidRPr="00D91663">
        <w:t>201</w:t>
      </w:r>
      <w:r w:rsidR="00FC7AD6" w:rsidRPr="00D91663">
        <w:t>6</w:t>
      </w:r>
      <w:r w:rsidR="00412110" w:rsidRPr="00D91663">
        <w:t xml:space="preserve"> года </w:t>
      </w:r>
      <w:r w:rsidR="00FE7601" w:rsidRPr="00D91663">
        <w:t xml:space="preserve">на </w:t>
      </w:r>
      <w:r>
        <w:rPr>
          <w:bCs/>
        </w:rPr>
        <w:t>51 342,0</w:t>
      </w:r>
      <w:r w:rsidR="002A30BF" w:rsidRPr="00D91663">
        <w:rPr>
          <w:bCs/>
        </w:rPr>
        <w:t xml:space="preserve"> </w:t>
      </w:r>
      <w:r w:rsidR="00D753D5" w:rsidRPr="00D91663">
        <w:rPr>
          <w:bCs/>
        </w:rPr>
        <w:t>тыс.руб</w:t>
      </w:r>
      <w:r>
        <w:rPr>
          <w:bCs/>
        </w:rPr>
        <w:t>лей, в том числе за счет средств областного бюджета на 48</w:t>
      </w:r>
      <w:r w:rsidR="00DB1A39">
        <w:rPr>
          <w:bCs/>
        </w:rPr>
        <w:t xml:space="preserve"> </w:t>
      </w:r>
      <w:r>
        <w:rPr>
          <w:bCs/>
        </w:rPr>
        <w:t xml:space="preserve">813,7 тыс.рублей, за счет средств местного бюджета </w:t>
      </w:r>
      <w:r w:rsidR="00DB1A39" w:rsidRPr="00DA74FA">
        <w:rPr>
          <w:bCs/>
        </w:rPr>
        <w:t>на основании информации администраторов доходов местного бюджета</w:t>
      </w:r>
      <w:r w:rsidR="00DB1A39">
        <w:rPr>
          <w:bCs/>
        </w:rPr>
        <w:t xml:space="preserve"> </w:t>
      </w:r>
      <w:r>
        <w:rPr>
          <w:bCs/>
        </w:rPr>
        <w:t xml:space="preserve">на </w:t>
      </w:r>
      <w:r w:rsidR="007A09BA" w:rsidRPr="00D91663">
        <w:rPr>
          <w:bCs/>
        </w:rPr>
        <w:t xml:space="preserve"> </w:t>
      </w:r>
      <w:r w:rsidRPr="00541A67">
        <w:rPr>
          <w:bCs/>
        </w:rPr>
        <w:t>2</w:t>
      </w:r>
      <w:r>
        <w:rPr>
          <w:bCs/>
        </w:rPr>
        <w:t xml:space="preserve"> </w:t>
      </w:r>
      <w:r w:rsidRPr="00541A67">
        <w:rPr>
          <w:bCs/>
        </w:rPr>
        <w:t>528,3</w:t>
      </w:r>
      <w:r>
        <w:rPr>
          <w:bCs/>
        </w:rPr>
        <w:t>, тыс. рублей.</w:t>
      </w:r>
    </w:p>
    <w:p w:rsidR="002A30BF" w:rsidRDefault="001F2404" w:rsidP="001F2404">
      <w:pPr>
        <w:ind w:firstLine="708"/>
        <w:jc w:val="both"/>
        <w:rPr>
          <w:bCs/>
        </w:rPr>
      </w:pPr>
      <w:r>
        <w:rPr>
          <w:bCs/>
        </w:rPr>
        <w:t>Рост</w:t>
      </w:r>
      <w:r w:rsidR="00096E3D" w:rsidRPr="00D91663">
        <w:rPr>
          <w:bCs/>
        </w:rPr>
        <w:t xml:space="preserve"> безвозмездных поступлений </w:t>
      </w:r>
      <w:r>
        <w:rPr>
          <w:bCs/>
        </w:rPr>
        <w:t xml:space="preserve">на </w:t>
      </w:r>
      <w:r w:rsidR="008C4288">
        <w:rPr>
          <w:bCs/>
        </w:rPr>
        <w:t xml:space="preserve"> 48</w:t>
      </w:r>
      <w:r w:rsidR="00DB1A39">
        <w:rPr>
          <w:bCs/>
        </w:rPr>
        <w:t xml:space="preserve"> </w:t>
      </w:r>
      <w:r w:rsidR="008C4288">
        <w:rPr>
          <w:bCs/>
        </w:rPr>
        <w:t xml:space="preserve">813,7 тыс. рублей </w:t>
      </w:r>
      <w:r>
        <w:rPr>
          <w:bCs/>
        </w:rPr>
        <w:t xml:space="preserve">произошел </w:t>
      </w:r>
      <w:r w:rsidR="008C4288">
        <w:rPr>
          <w:bCs/>
        </w:rPr>
        <w:t xml:space="preserve">за счет </w:t>
      </w:r>
      <w:r>
        <w:rPr>
          <w:bCs/>
        </w:rPr>
        <w:t xml:space="preserve">увеличения объема субсидии </w:t>
      </w:r>
      <w:r w:rsidR="00DB1A39">
        <w:rPr>
          <w:bCs/>
        </w:rPr>
        <w:t xml:space="preserve">муниципальному образованию </w:t>
      </w:r>
      <w:r>
        <w:rPr>
          <w:bCs/>
        </w:rPr>
        <w:t>на переселение граждан из жилищного фонда, признанного непригодным для проживания, и (или) жилищного фонда с высоким уровнем износа (более 70 процентов).</w:t>
      </w:r>
    </w:p>
    <w:p w:rsidR="005564DB" w:rsidRPr="00D91663" w:rsidRDefault="009555CD" w:rsidP="004F34D7">
      <w:pPr>
        <w:ind w:firstLine="708"/>
        <w:jc w:val="both"/>
      </w:pPr>
      <w:r w:rsidRPr="00D91663">
        <w:t>В соответствии со статьей 1 проекта решения о бюджете предлагается утвердить общий объем расходов местного бюджета на 201</w:t>
      </w:r>
      <w:r w:rsidR="00D76D3A" w:rsidRPr="00D91663">
        <w:t>6</w:t>
      </w:r>
      <w:r w:rsidRPr="00D91663">
        <w:t xml:space="preserve"> год в сумме </w:t>
      </w:r>
      <w:r w:rsidR="009621BB" w:rsidRPr="00D91663">
        <w:rPr>
          <w:bCs/>
        </w:rPr>
        <w:t xml:space="preserve"> </w:t>
      </w:r>
      <w:r w:rsidR="001E1003">
        <w:rPr>
          <w:bCs/>
        </w:rPr>
        <w:t xml:space="preserve">313 327,9 </w:t>
      </w:r>
      <w:r w:rsidRPr="00D91663">
        <w:t>тыс.руб</w:t>
      </w:r>
      <w:r w:rsidR="006075D1">
        <w:t>лей</w:t>
      </w:r>
      <w:r w:rsidR="00511A11" w:rsidRPr="00D91663">
        <w:t>:</w:t>
      </w:r>
    </w:p>
    <w:p w:rsidR="00BF5A0D" w:rsidRDefault="006F1465" w:rsidP="004E4EEC">
      <w:pPr>
        <w:ind w:firstLine="708"/>
        <w:jc w:val="right"/>
        <w:rPr>
          <w:sz w:val="20"/>
          <w:szCs w:val="20"/>
        </w:rPr>
      </w:pPr>
      <w:r w:rsidRPr="00D91663">
        <w:rPr>
          <w:sz w:val="20"/>
          <w:szCs w:val="20"/>
        </w:rPr>
        <w:t xml:space="preserve">     </w:t>
      </w:r>
      <w:r w:rsidR="004E4EEC" w:rsidRPr="00D91663">
        <w:rPr>
          <w:sz w:val="20"/>
          <w:szCs w:val="20"/>
        </w:rPr>
        <w:t>(тыс.руб.)</w:t>
      </w:r>
    </w:p>
    <w:tbl>
      <w:tblPr>
        <w:tblW w:w="9659" w:type="dxa"/>
        <w:tblInd w:w="95" w:type="dxa"/>
        <w:tblLayout w:type="fixed"/>
        <w:tblLook w:val="04A0"/>
      </w:tblPr>
      <w:tblGrid>
        <w:gridCol w:w="4975"/>
        <w:gridCol w:w="614"/>
        <w:gridCol w:w="1370"/>
        <w:gridCol w:w="1559"/>
        <w:gridCol w:w="1141"/>
      </w:tblGrid>
      <w:tr w:rsidR="001E1003" w:rsidRPr="001E1003" w:rsidTr="008C4288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6B6FA7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 xml:space="preserve">Наименование групп, подгрупп, статей </w:t>
            </w:r>
          </w:p>
          <w:p w:rsidR="001E1003" w:rsidRPr="008C4288" w:rsidRDefault="001E1003" w:rsidP="006B6FA7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и подстатей доходов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6B6FA7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РзПз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8C4288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 xml:space="preserve">Утверждено              27.10.2016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8C4288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Проект ешения о бюджете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6B6FA7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 xml:space="preserve">Изменения                  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5=4-3</w:t>
            </w:r>
          </w:p>
        </w:tc>
      </w:tr>
      <w:tr w:rsidR="001E1003" w:rsidRPr="001E1003" w:rsidTr="008C4288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57928,3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57022,2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-906,1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-50,0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33485,1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34124,9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639,8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0401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129,3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252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Муниципальная программа "Организация регулярных перевозок</w:t>
            </w:r>
            <w:r w:rsidR="008C4288" w:rsidRPr="008C4288">
              <w:rPr>
                <w:sz w:val="18"/>
                <w:szCs w:val="18"/>
              </w:rPr>
              <w:t xml:space="preserve"> </w:t>
            </w:r>
            <w:r w:rsidRPr="008C4288">
              <w:rPr>
                <w:sz w:val="18"/>
                <w:szCs w:val="18"/>
              </w:rPr>
              <w:t>по муниципальным маршрутам автомобильным транспортом в границах нижнеудинского муниципального образования на 2016-2018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0408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33053,8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33693,6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639,8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color w:val="000000"/>
                <w:sz w:val="18"/>
                <w:szCs w:val="18"/>
              </w:rPr>
            </w:pPr>
            <w:r w:rsidRPr="008C4288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6302,5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6986,1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683,6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color w:val="000000"/>
                <w:sz w:val="18"/>
                <w:szCs w:val="18"/>
              </w:rPr>
            </w:pPr>
            <w:r w:rsidRPr="008C4288">
              <w:rPr>
                <w:color w:val="000000"/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6758,8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6758,8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color w:val="000000"/>
                <w:sz w:val="18"/>
                <w:szCs w:val="18"/>
              </w:rPr>
            </w:pPr>
            <w:r w:rsidRPr="008C4288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 2016 года. Ремонт дорог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1249,5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Муниципальная  программа "Повышение безопасности дорожного движения в Нижнеудинском  муниципальном образовании в период 2013-2020гг"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560,0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Муниципальная  программа "Развитие автомобильных дорог общего пользования, дворов и дворовых проездов, находящихся в муниципальной собственности Нижнеудинского  муниципального образования на 2016 -2018 годы"</w:t>
            </w:r>
          </w:p>
          <w:p w:rsidR="00DB1A39" w:rsidRPr="008C4288" w:rsidRDefault="00DB1A39" w:rsidP="001E1003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18183,0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18139,2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-43,8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2013-2018гг."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0409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0412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175,0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color w:val="000000"/>
                <w:sz w:val="18"/>
                <w:szCs w:val="18"/>
              </w:rPr>
            </w:pPr>
            <w:r w:rsidRPr="008C4288">
              <w:rPr>
                <w:color w:val="000000"/>
                <w:sz w:val="18"/>
                <w:szCs w:val="18"/>
              </w:rPr>
              <w:t>Муниципальная  программа 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DB1A39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 xml:space="preserve">Муниципальная программа "Поддержка социально ориентированных некоммерческих организаций </w:t>
            </w:r>
            <w:r w:rsidRPr="008C4288">
              <w:rPr>
                <w:sz w:val="18"/>
                <w:szCs w:val="18"/>
              </w:rPr>
              <w:lastRenderedPageBreak/>
              <w:t>Нижнеудинского муниципального образования на 2015-2017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lastRenderedPageBreak/>
              <w:t>0412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86910,1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136717,1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49807,0</w:t>
            </w:r>
          </w:p>
        </w:tc>
      </w:tr>
      <w:tr w:rsidR="001E1003" w:rsidRPr="001E1003" w:rsidTr="008C4288">
        <w:trPr>
          <w:trHeight w:val="2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3734,0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52547,7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48813,7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до 2020г."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2034,0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50847,7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48813,7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Муниципальная программа "Ремонт объектов муниципального жилищного фонда на 2016-2018 гг."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67050,2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67150,2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color w:val="000000"/>
                <w:sz w:val="18"/>
                <w:szCs w:val="18"/>
              </w:rPr>
            </w:pPr>
            <w:r w:rsidRPr="008C4288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1350,1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1350,1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Муниципальная  программа "Обеспечение населения Нижнеудинского муниципального образования питьевой водой " на 2011-2018 гг.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100,0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Муниципальная программа "Модернизация коммунальной инфраструктуры Нижнеудинского муниципального образования  на 2013-2018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65700,1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65700,1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22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16125,9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17019,2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893,3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color w:val="000000"/>
                <w:sz w:val="18"/>
                <w:szCs w:val="18"/>
              </w:rPr>
            </w:pPr>
            <w:r w:rsidRPr="008C4288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7920,0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9236,5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1316,5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color w:val="000000"/>
                <w:sz w:val="18"/>
                <w:szCs w:val="18"/>
              </w:rPr>
            </w:pPr>
            <w:r w:rsidRPr="008C4288">
              <w:rPr>
                <w:color w:val="000000"/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321,5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321,5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color w:val="000000"/>
                <w:sz w:val="18"/>
                <w:szCs w:val="18"/>
              </w:rPr>
            </w:pPr>
            <w:r w:rsidRPr="008C4288"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48,2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-210,0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DB1A39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 xml:space="preserve">Муниципальная  программа "Благоустройство и озеленение Нижнеудинского муниципального образования на  2016-2018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644,1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DB1A39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 xml:space="preserve">Муниципальная программа "Организация освещения улиц Нижнеудинского муниципального образования на  2016-2018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6668,9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-213,2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Муниципальная программа "Энергосбережение и повышение энергетической  эффективности в Нижнеудинском муниципальном образовании на период 2016-2018 гг."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24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32613,9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32823,9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210,0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30057,5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30057,5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2013-2017гг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0804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330,4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Ведомственная  целевая программа "Читающий Нижнеудинск" Нижнеудинского муниципального образования на 2014-2017гг.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0804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235,8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235,8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2014-2016гг."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0804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220,0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Ведомственная  целевая программа городских массовых мероприятий Нижнеудинского муниципального образования на 2014-2017гг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0804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1770,2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1980,2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210,0</w:t>
            </w:r>
          </w:p>
        </w:tc>
      </w:tr>
      <w:tr w:rsidR="001E1003" w:rsidRPr="001E1003" w:rsidTr="008C4288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5865,9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5788,8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-77,1</w:t>
            </w:r>
          </w:p>
        </w:tc>
      </w:tr>
      <w:tr w:rsidR="001E1003" w:rsidRPr="001E1003" w:rsidTr="00DB1A39">
        <w:trPr>
          <w:trHeight w:val="2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3819,0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3741,9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sz w:val="18"/>
                <w:szCs w:val="18"/>
              </w:rPr>
            </w:pPr>
            <w:r w:rsidRPr="008C4288">
              <w:rPr>
                <w:sz w:val="18"/>
                <w:szCs w:val="18"/>
              </w:rPr>
              <w:t>-77,1</w:t>
            </w:r>
          </w:p>
        </w:tc>
      </w:tr>
      <w:tr w:rsidR="001E1003" w:rsidRPr="001E1003" w:rsidTr="00DB1A39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2046,9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2046,9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E1003" w:rsidRPr="001E1003" w:rsidTr="00DB1A39">
        <w:trPr>
          <w:trHeight w:val="24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46647,0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46647,0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E1003" w:rsidRPr="001E1003" w:rsidTr="00DB1A39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E1003" w:rsidRPr="001E1003" w:rsidTr="00DB1A39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288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E1003" w:rsidRPr="001E1003" w:rsidTr="008C4288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003" w:rsidRPr="008C4288" w:rsidRDefault="001E1003" w:rsidP="001E100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263704,3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313327,9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03" w:rsidRPr="008C4288" w:rsidRDefault="001E1003" w:rsidP="001E1003">
            <w:pPr>
              <w:jc w:val="right"/>
              <w:rPr>
                <w:b/>
                <w:bCs/>
                <w:sz w:val="18"/>
                <w:szCs w:val="18"/>
              </w:rPr>
            </w:pPr>
            <w:r w:rsidRPr="008C4288">
              <w:rPr>
                <w:b/>
                <w:bCs/>
                <w:sz w:val="18"/>
                <w:szCs w:val="18"/>
              </w:rPr>
              <w:t>49623,6</w:t>
            </w:r>
          </w:p>
        </w:tc>
      </w:tr>
    </w:tbl>
    <w:p w:rsidR="00F02982" w:rsidRDefault="00F02982" w:rsidP="004E4EEC">
      <w:pPr>
        <w:ind w:firstLine="708"/>
        <w:jc w:val="right"/>
        <w:rPr>
          <w:sz w:val="20"/>
          <w:szCs w:val="20"/>
        </w:rPr>
      </w:pPr>
    </w:p>
    <w:p w:rsidR="007B3365" w:rsidRDefault="00945573" w:rsidP="000A123E">
      <w:pPr>
        <w:pStyle w:val="ConsPlusNormal"/>
        <w:ind w:firstLine="540"/>
        <w:jc w:val="both"/>
      </w:pPr>
      <w:r w:rsidRPr="00D91663">
        <w:t xml:space="preserve">Предлагается </w:t>
      </w:r>
      <w:r w:rsidR="007B3365" w:rsidRPr="00D91663">
        <w:t xml:space="preserve">увеличить </w:t>
      </w:r>
      <w:r w:rsidRPr="00D91663">
        <w:t>общий объем расходов местного бюджета 201</w:t>
      </w:r>
      <w:r w:rsidR="007B3365" w:rsidRPr="00D91663">
        <w:t>6</w:t>
      </w:r>
      <w:r w:rsidRPr="00D91663">
        <w:t xml:space="preserve"> года на</w:t>
      </w:r>
      <w:r w:rsidR="001E1003">
        <w:t xml:space="preserve">            </w:t>
      </w:r>
      <w:r w:rsidRPr="00D91663">
        <w:t xml:space="preserve"> </w:t>
      </w:r>
      <w:r w:rsidR="006F1465" w:rsidRPr="00D91663">
        <w:t xml:space="preserve"> </w:t>
      </w:r>
      <w:r w:rsidR="001E1003">
        <w:t>49 623,6</w:t>
      </w:r>
      <w:r w:rsidR="006F1465" w:rsidRPr="00D91663">
        <w:t xml:space="preserve"> </w:t>
      </w:r>
      <w:r w:rsidRPr="00D91663">
        <w:t>тыс.</w:t>
      </w:r>
      <w:r w:rsidR="003D3949">
        <w:t xml:space="preserve"> </w:t>
      </w:r>
      <w:r w:rsidRPr="00D91663">
        <w:t>ру</w:t>
      </w:r>
      <w:r w:rsidR="008A038E" w:rsidRPr="00D91663">
        <w:t>б</w:t>
      </w:r>
      <w:r w:rsidR="006F1465" w:rsidRPr="00D91663">
        <w:t>лей</w:t>
      </w:r>
      <w:r w:rsidR="001E1003">
        <w:t>, из них за счет средств областного бюджета на 48 813,7 тыс. рублей, предусмотренных на реализацию мероприятий м</w:t>
      </w:r>
      <w:r w:rsidR="001E1003" w:rsidRPr="001E1003">
        <w:t>униципальн</w:t>
      </w:r>
      <w:r w:rsidR="001E1003">
        <w:t>ой</w:t>
      </w:r>
      <w:r w:rsidR="001E1003" w:rsidRPr="001E1003">
        <w:t xml:space="preserve"> программ</w:t>
      </w:r>
      <w:r w:rsidR="001E1003">
        <w:t>ы</w:t>
      </w:r>
      <w:r w:rsidR="001E1003" w:rsidRPr="001E1003">
        <w:t xml:space="preserve"> "Переселение </w:t>
      </w:r>
      <w:r w:rsidR="001E1003" w:rsidRPr="001E1003">
        <w:lastRenderedPageBreak/>
        <w:t>граждан из ветхого и аварийного жилищного фонда в Нижнеудинском муниципальном образовании до 2020г."</w:t>
      </w:r>
      <w:r w:rsidR="001E1003">
        <w:t xml:space="preserve"> (подраздел 0501 «Жилищное хозяйство» раздела 0500 «Жилищно-коммунальное хозяйство»).</w:t>
      </w:r>
    </w:p>
    <w:p w:rsidR="006B6FA7" w:rsidRDefault="006B6FA7" w:rsidP="000A123E">
      <w:pPr>
        <w:pStyle w:val="ConsPlusNormal"/>
        <w:ind w:firstLine="540"/>
        <w:jc w:val="both"/>
      </w:pPr>
      <w:r>
        <w:t>Кроме того по разделу 0500 планируется увеличение бюджетных ассигнований по подразделам:</w:t>
      </w:r>
    </w:p>
    <w:p w:rsidR="006B6FA7" w:rsidRDefault="006B6FA7" w:rsidP="000A123E">
      <w:pPr>
        <w:pStyle w:val="ConsPlusNormal"/>
        <w:ind w:firstLine="540"/>
        <w:jc w:val="both"/>
      </w:pPr>
      <w:r>
        <w:t>-  0502 «Коммунальное хозяйство» на реализацию мероприятий муниципальной программы «Обеспечение населения питьевой водой» в объеме 100,0 тыс. рублей</w:t>
      </w:r>
      <w:r w:rsidR="002E6096">
        <w:t xml:space="preserve"> </w:t>
      </w:r>
      <w:r>
        <w:t xml:space="preserve">-  </w:t>
      </w:r>
      <w:r w:rsidR="002E6096">
        <w:t xml:space="preserve">сумма </w:t>
      </w:r>
      <w:r>
        <w:t>софинансировани</w:t>
      </w:r>
      <w:r w:rsidR="002E6096">
        <w:t>я расходных обязательств</w:t>
      </w:r>
      <w:r>
        <w:t xml:space="preserve"> за счет средств местного бюджета  на приобретение спецтехники;</w:t>
      </w:r>
    </w:p>
    <w:p w:rsidR="002E6096" w:rsidRDefault="006B6FA7" w:rsidP="000A123E">
      <w:pPr>
        <w:pStyle w:val="ConsPlusNormal"/>
        <w:ind w:firstLine="540"/>
        <w:jc w:val="both"/>
      </w:pPr>
      <w:r>
        <w:t>- 0503 «Благоустройство» на увеличение объема субсидии муниципальному бюджетному учреждению «Коммунальник» на финансовое обеспечение муниципального задания на 1</w:t>
      </w:r>
      <w:r w:rsidR="002E6096">
        <w:t xml:space="preserve"> </w:t>
      </w:r>
      <w:r>
        <w:t xml:space="preserve">316,5 тыс. рублей, в </w:t>
      </w:r>
      <w:r w:rsidR="002E6096">
        <w:t>том числе</w:t>
      </w:r>
      <w:r>
        <w:t xml:space="preserve"> на устройство остановочных пунктов, содержание мест захоронений, ремонт мостов)</w:t>
      </w:r>
      <w:r w:rsidR="002E6096">
        <w:t>.</w:t>
      </w:r>
    </w:p>
    <w:p w:rsidR="006B6FA7" w:rsidRDefault="002E6096" w:rsidP="000A123E">
      <w:pPr>
        <w:pStyle w:val="ConsPlusNormal"/>
        <w:ind w:firstLine="540"/>
        <w:jc w:val="both"/>
        <w:rPr>
          <w:color w:val="000000"/>
        </w:rPr>
      </w:pPr>
      <w:r>
        <w:t>С</w:t>
      </w:r>
      <w:r w:rsidR="006B6FA7">
        <w:t xml:space="preserve">окращены бюджетные ассигнования по </w:t>
      </w:r>
      <w:r>
        <w:t>под</w:t>
      </w:r>
      <w:r w:rsidR="006B6FA7">
        <w:t xml:space="preserve">разделу </w:t>
      </w:r>
      <w:r>
        <w:t xml:space="preserve">0503 </w:t>
      </w:r>
      <w:r w:rsidR="006B6FA7">
        <w:t>в связи со сложившейся экономией бюджетных средств  на реализацию мероприятий м</w:t>
      </w:r>
      <w:r w:rsidR="006B6FA7" w:rsidRPr="001E1003">
        <w:t>униципальн</w:t>
      </w:r>
      <w:r w:rsidR="006B6FA7">
        <w:t>ой</w:t>
      </w:r>
      <w:r w:rsidR="006B6FA7" w:rsidRPr="001E1003">
        <w:t xml:space="preserve"> программ</w:t>
      </w:r>
      <w:r w:rsidR="006B6FA7">
        <w:t>ы</w:t>
      </w:r>
      <w:r w:rsidR="006B6FA7" w:rsidRPr="001E1003">
        <w:t xml:space="preserve"> "Организация освещения улиц Нижнеудинского муниципального образования на  2016-2018 гг."</w:t>
      </w:r>
      <w:r w:rsidR="006B6FA7">
        <w:t xml:space="preserve"> на 213,2 тыс. рублей</w:t>
      </w:r>
      <w:r>
        <w:t xml:space="preserve">;  </w:t>
      </w:r>
      <w:r w:rsidR="006B6FA7">
        <w:t>сокращены бюджетные ассигнования на реализацию мероприятий ведомственной целевой программы городских массовых мероприятий Нижнеудинского муниципального образования</w:t>
      </w:r>
      <w:r w:rsidRPr="002E6096">
        <w:t xml:space="preserve"> </w:t>
      </w:r>
      <w:r>
        <w:t>на 210,0 тыс. рублей</w:t>
      </w:r>
      <w:r w:rsidR="006B6FA7">
        <w:t>, указанные средства перераспределены в раздел 0800 «Культура, кинематография» подраздел 0804  «Другие вопросы в области культуры, кинематографии» в связи со сменой Исполнителя мероприятий, посвященных празднованию Нового года (</w:t>
      </w:r>
      <w:r w:rsidR="006B6FA7" w:rsidRPr="006B6FA7">
        <w:rPr>
          <w:bCs/>
          <w:color w:val="000000"/>
        </w:rPr>
        <w:t>строительство снежных горок у кинотеатра «Саяны» и ДДЦ «Спутник»</w:t>
      </w:r>
      <w:r w:rsidR="006B6FA7" w:rsidRPr="006B6FA7">
        <w:rPr>
          <w:color w:val="000000"/>
        </w:rPr>
        <w:t xml:space="preserve"> устано</w:t>
      </w:r>
      <w:r w:rsidR="006B6FA7" w:rsidRPr="007231B3">
        <w:rPr>
          <w:color w:val="000000"/>
        </w:rPr>
        <w:t>вка новогодних елок</w:t>
      </w:r>
      <w:r w:rsidR="006B6FA7" w:rsidRPr="006B6FA7">
        <w:rPr>
          <w:color w:val="000000"/>
        </w:rPr>
        <w:t xml:space="preserve"> </w:t>
      </w:r>
      <w:r w:rsidR="006B6FA7" w:rsidRPr="007231B3">
        <w:rPr>
          <w:color w:val="000000"/>
        </w:rPr>
        <w:t>световое оформление новогодних елок</w:t>
      </w:r>
      <w:r w:rsidR="006B6FA7">
        <w:rPr>
          <w:color w:val="000000"/>
        </w:rPr>
        <w:t xml:space="preserve">), Исполнителем указанных мероприятий </w:t>
      </w:r>
      <w:r>
        <w:rPr>
          <w:color w:val="000000"/>
        </w:rPr>
        <w:t xml:space="preserve">в настоящее время </w:t>
      </w:r>
      <w:r w:rsidR="006B6FA7">
        <w:rPr>
          <w:color w:val="000000"/>
        </w:rPr>
        <w:t>является муниципальное казенное учреждение «Музейно-культурный центр».</w:t>
      </w:r>
    </w:p>
    <w:p w:rsidR="002E6096" w:rsidRPr="006B6FA7" w:rsidRDefault="002E6096" w:rsidP="000A123E">
      <w:pPr>
        <w:pStyle w:val="ConsPlusNormal"/>
        <w:ind w:firstLine="540"/>
        <w:jc w:val="both"/>
      </w:pPr>
      <w:r>
        <w:rPr>
          <w:color w:val="000000"/>
        </w:rPr>
        <w:t xml:space="preserve">По подразделу 0409 «Дорожное хозяйство» раздела 0400 «Национальная экономика» увеличен объем субсидии </w:t>
      </w:r>
      <w:r>
        <w:t>муниципальному бюджетному учреждению «Коммунальник» на финансовое обеспечение муниципального задания</w:t>
      </w:r>
      <w:r w:rsidR="00541A67">
        <w:t xml:space="preserve"> на 683,6 тыс. рублей</w:t>
      </w:r>
      <w:r w:rsidR="00541A67">
        <w:rPr>
          <w:color w:val="000000"/>
        </w:rPr>
        <w:t xml:space="preserve"> на содержание дорог.</w:t>
      </w:r>
    </w:p>
    <w:p w:rsidR="006B6FA7" w:rsidRDefault="002E6096" w:rsidP="006F1465">
      <w:pPr>
        <w:pStyle w:val="ConsPlusNormal"/>
        <w:ind w:firstLine="540"/>
        <w:jc w:val="both"/>
      </w:pPr>
      <w:r>
        <w:t xml:space="preserve"> В связи со сложившейся экономией бюджетных средств</w:t>
      </w:r>
      <w:r w:rsidR="00541A67">
        <w:t xml:space="preserve">, </w:t>
      </w:r>
      <w:r>
        <w:t xml:space="preserve"> сокращены бюджетные ассигнования по разделам 0100 «Общегосударственные вопросы» на 906,1 тыс. рублей, 0300 «Национальная безопасность и правоохранительная деятельность» на 50,0 тыс. рублей, 1000 «Социальная политика» на 77,1 тыс. рублей.</w:t>
      </w:r>
    </w:p>
    <w:p w:rsidR="002E6096" w:rsidRDefault="002E6096" w:rsidP="00B7218E">
      <w:pPr>
        <w:autoSpaceDE w:val="0"/>
        <w:autoSpaceDN w:val="0"/>
        <w:adjustRightInd w:val="0"/>
        <w:ind w:firstLine="540"/>
        <w:jc w:val="both"/>
      </w:pPr>
    </w:p>
    <w:p w:rsidR="00B7218E" w:rsidRPr="00D91663" w:rsidRDefault="000E5E30" w:rsidP="00B7218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91663">
        <w:t>С учетом вн</w:t>
      </w:r>
      <w:r w:rsidR="005333B5" w:rsidRPr="00D91663">
        <w:t>осимых</w:t>
      </w:r>
      <w:r w:rsidRPr="00D91663">
        <w:t xml:space="preserve"> изменений </w:t>
      </w:r>
      <w:r w:rsidR="00697DF3" w:rsidRPr="00D91663">
        <w:t xml:space="preserve">дефицит местного бюджета </w:t>
      </w:r>
      <w:r w:rsidR="00E22E0E" w:rsidRPr="00D91663">
        <w:t>по сравнению с ранее утвержденным бюджетом 2016 год</w:t>
      </w:r>
      <w:r w:rsidR="005333B5" w:rsidRPr="00D91663">
        <w:t>а</w:t>
      </w:r>
      <w:r w:rsidR="00E22E0E" w:rsidRPr="00D91663">
        <w:t xml:space="preserve"> </w:t>
      </w:r>
      <w:r w:rsidR="00334B64" w:rsidRPr="00D91663">
        <w:t xml:space="preserve">снижен на </w:t>
      </w:r>
      <w:r w:rsidR="00541A67">
        <w:t>1718,4</w:t>
      </w:r>
      <w:r w:rsidR="00334B64" w:rsidRPr="00D91663">
        <w:t xml:space="preserve"> тыс. рублей и </w:t>
      </w:r>
      <w:r w:rsidR="00697DF3" w:rsidRPr="00D91663">
        <w:t>предлагается</w:t>
      </w:r>
      <w:r w:rsidR="00334B64" w:rsidRPr="00D91663">
        <w:t xml:space="preserve">  </w:t>
      </w:r>
      <w:r w:rsidR="00697DF3" w:rsidRPr="00D91663">
        <w:t xml:space="preserve">к утверждению в размере </w:t>
      </w:r>
      <w:r w:rsidR="00541A67">
        <w:t>15 000,7</w:t>
      </w:r>
      <w:r w:rsidR="003D3949">
        <w:t xml:space="preserve"> </w:t>
      </w:r>
      <w:r w:rsidR="004B6956" w:rsidRPr="00D91663">
        <w:t>тыс.</w:t>
      </w:r>
      <w:r w:rsidR="00E22E0E" w:rsidRPr="00D91663">
        <w:t xml:space="preserve"> </w:t>
      </w:r>
      <w:r w:rsidR="004B6956" w:rsidRPr="00D91663">
        <w:t>руб</w:t>
      </w:r>
      <w:r w:rsidR="00E22E0E" w:rsidRPr="00D91663">
        <w:t xml:space="preserve">лей </w:t>
      </w:r>
      <w:r w:rsidR="004B6956" w:rsidRPr="00D91663">
        <w:t xml:space="preserve"> или </w:t>
      </w:r>
      <w:r w:rsidR="00541A67">
        <w:t>11,0</w:t>
      </w:r>
      <w:r w:rsidR="005211B0" w:rsidRPr="00D91663">
        <w:t>%</w:t>
      </w:r>
      <w:r w:rsidR="00697DF3" w:rsidRPr="00D91663"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D91663">
        <w:t>,</w:t>
      </w:r>
      <w:r w:rsidR="00B7218E" w:rsidRPr="00D91663">
        <w:t xml:space="preserve"> </w:t>
      </w:r>
      <w:r w:rsidR="003F3584" w:rsidRPr="00D91663">
        <w:t>что</w:t>
      </w:r>
      <w:r w:rsidR="00B7218E" w:rsidRPr="00D91663">
        <w:t xml:space="preserve"> на </w:t>
      </w:r>
      <w:r w:rsidR="00541A67">
        <w:t>1 344,6</w:t>
      </w:r>
      <w:r w:rsidR="00B7218E" w:rsidRPr="00D91663">
        <w:t xml:space="preserve"> тыс.</w:t>
      </w:r>
      <w:r w:rsidR="005333B5" w:rsidRPr="00D91663">
        <w:t xml:space="preserve"> </w:t>
      </w:r>
      <w:r w:rsidR="00B7218E" w:rsidRPr="00D91663">
        <w:t>руб</w:t>
      </w:r>
      <w:r w:rsidR="005333B5" w:rsidRPr="00D91663">
        <w:t>лей</w:t>
      </w:r>
      <w:r w:rsidR="00416C58" w:rsidRPr="00D91663">
        <w:t xml:space="preserve"> </w:t>
      </w:r>
      <w:r w:rsidR="00B7218E" w:rsidRPr="00D91663">
        <w:t xml:space="preserve">превышает ограничения (10%), предусмотренные п.3 ст.92.1 Бюджетного кодекса РФ, но в пределах   суммы </w:t>
      </w:r>
      <w:r w:rsidR="00B7218E" w:rsidRPr="00D91663">
        <w:rPr>
          <w:lang w:eastAsia="en-US"/>
        </w:rPr>
        <w:t>снижения остатков средств на счетах по</w:t>
      </w:r>
      <w:r w:rsidR="003D3949">
        <w:rPr>
          <w:lang w:eastAsia="en-US"/>
        </w:rPr>
        <w:t xml:space="preserve"> учету средств местного бюджета по состоянию на 01.01.2016г.</w:t>
      </w:r>
      <w:r w:rsidR="00B7218E" w:rsidRPr="00D91663">
        <w:rPr>
          <w:lang w:eastAsia="en-US"/>
        </w:rPr>
        <w:t xml:space="preserve"> </w:t>
      </w:r>
    </w:p>
    <w:p w:rsidR="00541A67" w:rsidRDefault="00CC7479" w:rsidP="00DB1A39">
      <w:pPr>
        <w:autoSpaceDE w:val="0"/>
        <w:autoSpaceDN w:val="0"/>
        <w:adjustRightInd w:val="0"/>
        <w:ind w:firstLine="708"/>
        <w:jc w:val="both"/>
      </w:pPr>
      <w:r w:rsidRPr="00D91663">
        <w:t>Данный проект решения Думы Нижнеудинского муниципального образования рекомендован к рассмотрению.</w:t>
      </w:r>
    </w:p>
    <w:p w:rsidR="00DB1A39" w:rsidRDefault="00DB1A39">
      <w:pPr>
        <w:pStyle w:val="a3"/>
        <w:spacing w:line="240" w:lineRule="atLeast"/>
      </w:pPr>
    </w:p>
    <w:p w:rsidR="00E138FF" w:rsidRPr="00D91663" w:rsidRDefault="00E138FF">
      <w:pPr>
        <w:pStyle w:val="a3"/>
        <w:spacing w:line="240" w:lineRule="atLeast"/>
      </w:pPr>
      <w:r w:rsidRPr="00D91663">
        <w:t>Председатель                                                                                                        Е.И.Самохина</w:t>
      </w:r>
    </w:p>
    <w:sectPr w:rsidR="00E138FF" w:rsidRPr="00D91663" w:rsidSect="00257B0B">
      <w:footerReference w:type="even" r:id="rId8"/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A3" w:rsidRDefault="008D1FA3" w:rsidP="002A38A3">
      <w:r>
        <w:separator/>
      </w:r>
    </w:p>
  </w:endnote>
  <w:endnote w:type="continuationSeparator" w:id="1">
    <w:p w:rsidR="008D1FA3" w:rsidRDefault="008D1FA3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A7" w:rsidRDefault="007D1B76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6F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6FA7" w:rsidRDefault="006B6F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A7" w:rsidRDefault="007D1B76">
    <w:pPr>
      <w:pStyle w:val="a9"/>
      <w:jc w:val="center"/>
    </w:pPr>
    <w:fldSimple w:instr=" PAGE   \* MERGEFORMAT ">
      <w:r w:rsidR="001F2EF6">
        <w:rPr>
          <w:noProof/>
        </w:rPr>
        <w:t>4</w:t>
      </w:r>
    </w:fldSimple>
  </w:p>
  <w:p w:rsidR="006B6FA7" w:rsidRDefault="006B6F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A3" w:rsidRDefault="008D1FA3" w:rsidP="002A38A3">
      <w:r>
        <w:separator/>
      </w:r>
    </w:p>
  </w:footnote>
  <w:footnote w:type="continuationSeparator" w:id="1">
    <w:p w:rsidR="008D1FA3" w:rsidRDefault="008D1FA3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2A0"/>
    <w:rsid w:val="000D1305"/>
    <w:rsid w:val="000D1C44"/>
    <w:rsid w:val="000D1EA8"/>
    <w:rsid w:val="000D1FB7"/>
    <w:rsid w:val="000D2162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40108"/>
    <w:rsid w:val="001405FE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3C"/>
    <w:rsid w:val="001605C1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EF6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C2"/>
    <w:rsid w:val="00271528"/>
    <w:rsid w:val="00271A09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5756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5460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FB1"/>
    <w:rsid w:val="003F6201"/>
    <w:rsid w:val="003F67A3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BB3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B05"/>
    <w:rsid w:val="00662B76"/>
    <w:rsid w:val="00663D17"/>
    <w:rsid w:val="00663FD4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1F9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1B76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5151"/>
    <w:rsid w:val="008264CC"/>
    <w:rsid w:val="00827554"/>
    <w:rsid w:val="0082757C"/>
    <w:rsid w:val="00830979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1F61"/>
    <w:rsid w:val="00882184"/>
    <w:rsid w:val="0088238C"/>
    <w:rsid w:val="008823EE"/>
    <w:rsid w:val="00882511"/>
    <w:rsid w:val="00882B5B"/>
    <w:rsid w:val="008838C2"/>
    <w:rsid w:val="0088456B"/>
    <w:rsid w:val="00884EA5"/>
    <w:rsid w:val="00885F7A"/>
    <w:rsid w:val="00886525"/>
    <w:rsid w:val="00887ABF"/>
    <w:rsid w:val="008901A6"/>
    <w:rsid w:val="008909A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7A6A"/>
    <w:rsid w:val="00897AB8"/>
    <w:rsid w:val="00897AF3"/>
    <w:rsid w:val="008A0341"/>
    <w:rsid w:val="008A038E"/>
    <w:rsid w:val="008A0C33"/>
    <w:rsid w:val="008A0EF1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BB7"/>
    <w:rsid w:val="008B2FC6"/>
    <w:rsid w:val="008B34A3"/>
    <w:rsid w:val="008B38FD"/>
    <w:rsid w:val="008B3E83"/>
    <w:rsid w:val="008B419D"/>
    <w:rsid w:val="008B50B2"/>
    <w:rsid w:val="008B57F6"/>
    <w:rsid w:val="008B709C"/>
    <w:rsid w:val="008B7273"/>
    <w:rsid w:val="008B7931"/>
    <w:rsid w:val="008B79D5"/>
    <w:rsid w:val="008B7A64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1FA3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521B"/>
    <w:rsid w:val="00925325"/>
    <w:rsid w:val="0092588B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1BB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211"/>
    <w:rsid w:val="00A6475A"/>
    <w:rsid w:val="00A659B8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A82"/>
    <w:rsid w:val="00AD3095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77D"/>
    <w:rsid w:val="00AE28EA"/>
    <w:rsid w:val="00AE3311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51F"/>
    <w:rsid w:val="00AF3B2B"/>
    <w:rsid w:val="00AF447D"/>
    <w:rsid w:val="00AF4563"/>
    <w:rsid w:val="00AF468E"/>
    <w:rsid w:val="00AF5545"/>
    <w:rsid w:val="00AF5790"/>
    <w:rsid w:val="00AF62F9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537C"/>
    <w:rsid w:val="00B0545E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BF0"/>
    <w:rsid w:val="00D10F70"/>
    <w:rsid w:val="00D10FE6"/>
    <w:rsid w:val="00D11219"/>
    <w:rsid w:val="00D1172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720"/>
    <w:rsid w:val="00DA18DF"/>
    <w:rsid w:val="00DA2560"/>
    <w:rsid w:val="00DA272D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E21"/>
    <w:rsid w:val="00F07F9C"/>
    <w:rsid w:val="00F10286"/>
    <w:rsid w:val="00F10AE1"/>
    <w:rsid w:val="00F10D6E"/>
    <w:rsid w:val="00F123CA"/>
    <w:rsid w:val="00F1247A"/>
    <w:rsid w:val="00F12FAA"/>
    <w:rsid w:val="00F13050"/>
    <w:rsid w:val="00F1377B"/>
    <w:rsid w:val="00F13F73"/>
    <w:rsid w:val="00F15946"/>
    <w:rsid w:val="00F15993"/>
    <w:rsid w:val="00F15E2E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E92"/>
    <w:rsid w:val="00F73F65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4A8-C17C-4FE6-8C6A-1C2306EC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4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61</cp:revision>
  <cp:lastPrinted>2016-11-18T03:19:00Z</cp:lastPrinted>
  <dcterms:created xsi:type="dcterms:W3CDTF">2015-10-11T10:38:00Z</dcterms:created>
  <dcterms:modified xsi:type="dcterms:W3CDTF">2016-12-08T02:04:00Z</dcterms:modified>
</cp:coreProperties>
</file>