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40" w:rsidRPr="00A71ACD" w:rsidRDefault="00751740" w:rsidP="00751740">
      <w:pPr>
        <w:jc w:val="center"/>
        <w:rPr>
          <w:b/>
          <w:sz w:val="28"/>
          <w:szCs w:val="28"/>
        </w:rPr>
      </w:pPr>
      <w:r w:rsidRPr="00A71ACD">
        <w:rPr>
          <w:b/>
          <w:sz w:val="28"/>
          <w:szCs w:val="28"/>
        </w:rPr>
        <w:t xml:space="preserve">КОНТРОЛЬНО-СЧЕТНАЯ ПАЛАТА </w:t>
      </w:r>
    </w:p>
    <w:p w:rsidR="000A0F0A" w:rsidRDefault="00751740" w:rsidP="00751740">
      <w:pPr>
        <w:jc w:val="center"/>
        <w:rPr>
          <w:b/>
          <w:sz w:val="28"/>
          <w:szCs w:val="28"/>
        </w:rPr>
      </w:pPr>
      <w:r w:rsidRPr="00A71ACD">
        <w:rPr>
          <w:b/>
          <w:sz w:val="28"/>
          <w:szCs w:val="28"/>
        </w:rPr>
        <w:t xml:space="preserve">НИЖНЕУДИНСКОГО </w:t>
      </w:r>
    </w:p>
    <w:p w:rsidR="00751740" w:rsidRPr="00A71ACD" w:rsidRDefault="00751740" w:rsidP="00751740">
      <w:pPr>
        <w:jc w:val="center"/>
        <w:rPr>
          <w:b/>
          <w:sz w:val="28"/>
          <w:szCs w:val="28"/>
        </w:rPr>
      </w:pPr>
      <w:r w:rsidRPr="00A71ACD">
        <w:rPr>
          <w:b/>
          <w:sz w:val="28"/>
          <w:szCs w:val="28"/>
        </w:rPr>
        <w:t>МУНИЦИПАЛЬНОГО ОБРАЗОВАНИЯ</w:t>
      </w:r>
    </w:p>
    <w:p w:rsidR="00751740" w:rsidRPr="00A71ACD" w:rsidRDefault="00751740" w:rsidP="00751740">
      <w:pPr>
        <w:jc w:val="center"/>
        <w:rPr>
          <w:b/>
          <w:sz w:val="28"/>
          <w:szCs w:val="28"/>
        </w:rPr>
      </w:pPr>
    </w:p>
    <w:p w:rsidR="00751740" w:rsidRPr="00A71ACD" w:rsidRDefault="00751740" w:rsidP="00751740">
      <w:pPr>
        <w:jc w:val="center"/>
        <w:rPr>
          <w:b/>
          <w:sz w:val="18"/>
          <w:szCs w:val="18"/>
        </w:rPr>
      </w:pPr>
      <w:r w:rsidRPr="00A71ACD">
        <w:rPr>
          <w:b/>
          <w:sz w:val="18"/>
          <w:szCs w:val="18"/>
        </w:rPr>
        <w:t>665106, Иркутская область, г.Нижнеудинск,ул.Ленина,40, тел. (839557) 7-0</w:t>
      </w:r>
      <w:r w:rsidR="000A0F0A">
        <w:rPr>
          <w:b/>
          <w:sz w:val="18"/>
          <w:szCs w:val="18"/>
        </w:rPr>
        <w:t>6</w:t>
      </w:r>
      <w:r w:rsidRPr="00A71ACD">
        <w:rPr>
          <w:b/>
          <w:sz w:val="18"/>
          <w:szCs w:val="18"/>
        </w:rPr>
        <w:t>-</w:t>
      </w:r>
      <w:r w:rsidR="000A0F0A">
        <w:rPr>
          <w:b/>
          <w:sz w:val="18"/>
          <w:szCs w:val="18"/>
        </w:rPr>
        <w:t>15</w:t>
      </w:r>
      <w:r w:rsidRPr="00A71ACD">
        <w:rPr>
          <w:b/>
          <w:sz w:val="18"/>
          <w:szCs w:val="18"/>
        </w:rPr>
        <w:t>, е-</w:t>
      </w:r>
      <w:r w:rsidRPr="00A71ACD">
        <w:rPr>
          <w:b/>
          <w:sz w:val="18"/>
          <w:szCs w:val="18"/>
          <w:lang w:val="en-US"/>
        </w:rPr>
        <w:t>mail</w:t>
      </w:r>
      <w:r w:rsidRPr="00A71ACD">
        <w:rPr>
          <w:b/>
          <w:sz w:val="18"/>
          <w:szCs w:val="18"/>
        </w:rPr>
        <w:t>:</w:t>
      </w:r>
      <w:r w:rsidRPr="00A71ACD">
        <w:rPr>
          <w:b/>
          <w:sz w:val="18"/>
          <w:szCs w:val="18"/>
          <w:lang w:val="en-US"/>
        </w:rPr>
        <w:t>nizhneudinskrk</w:t>
      </w:r>
      <w:r w:rsidRPr="00A71ACD">
        <w:rPr>
          <w:b/>
          <w:sz w:val="18"/>
          <w:szCs w:val="18"/>
        </w:rPr>
        <w:t>@</w:t>
      </w:r>
      <w:r w:rsidRPr="00A71ACD">
        <w:rPr>
          <w:b/>
          <w:sz w:val="18"/>
          <w:szCs w:val="18"/>
          <w:lang w:val="en-US"/>
        </w:rPr>
        <w:t>mail</w:t>
      </w:r>
      <w:r w:rsidRPr="00A71ACD">
        <w:rPr>
          <w:b/>
          <w:sz w:val="18"/>
          <w:szCs w:val="18"/>
        </w:rPr>
        <w:t>.</w:t>
      </w:r>
      <w:r w:rsidRPr="00A71ACD">
        <w:rPr>
          <w:b/>
          <w:sz w:val="18"/>
          <w:szCs w:val="18"/>
          <w:lang w:val="en-US"/>
        </w:rPr>
        <w:t>ru</w:t>
      </w:r>
    </w:p>
    <w:p w:rsidR="00751740" w:rsidRPr="00A71ACD" w:rsidRDefault="00922297" w:rsidP="00751740">
      <w:pPr>
        <w:jc w:val="center"/>
        <w:rPr>
          <w:sz w:val="28"/>
          <w:szCs w:val="28"/>
        </w:rPr>
      </w:pPr>
      <w:r w:rsidRPr="00922297">
        <w:rPr>
          <w:noProof/>
        </w:rPr>
        <w:pict>
          <v:line id="_x0000_s1026" style="position:absolute;left:0;text-align:left;z-index:251660288" from="-3.6pt,2.45pt" to="529.25pt,2.5pt" o:allowincell="f" strokeweight="2pt"/>
        </w:pict>
      </w:r>
      <w:r w:rsidRPr="00922297">
        <w:rPr>
          <w:noProof/>
        </w:rPr>
        <w:pict>
          <v:line id="_x0000_s1027" style="position:absolute;left:0;text-align:left;z-index:251661312" from="-3.6pt,6.75pt" to="529.25pt,6.8pt" o:allowincell="f" strokeweight="1pt"/>
        </w:pict>
      </w:r>
    </w:p>
    <w:p w:rsidR="00751740" w:rsidRPr="00A71ACD" w:rsidRDefault="00751740" w:rsidP="00751740">
      <w:pPr>
        <w:pStyle w:val="a3"/>
        <w:rPr>
          <w:sz w:val="28"/>
          <w:szCs w:val="28"/>
        </w:rPr>
      </w:pPr>
      <w:r w:rsidRPr="00A71ACD">
        <w:rPr>
          <w:sz w:val="28"/>
          <w:szCs w:val="28"/>
        </w:rPr>
        <w:t xml:space="preserve">ЗАКЛЮЧЕНИЕ </w:t>
      </w:r>
    </w:p>
    <w:p w:rsidR="00751740" w:rsidRPr="00A71ACD" w:rsidRDefault="00751740" w:rsidP="00751740">
      <w:pPr>
        <w:pStyle w:val="2"/>
        <w:rPr>
          <w:sz w:val="28"/>
          <w:szCs w:val="28"/>
        </w:rPr>
      </w:pPr>
      <w:r w:rsidRPr="00A71ACD">
        <w:rPr>
          <w:sz w:val="28"/>
          <w:szCs w:val="28"/>
        </w:rPr>
        <w:t xml:space="preserve">по экспертизе проекта решения </w:t>
      </w:r>
      <w:r w:rsidR="00D64B53">
        <w:rPr>
          <w:sz w:val="28"/>
          <w:szCs w:val="28"/>
        </w:rPr>
        <w:t>Д</w:t>
      </w:r>
      <w:r w:rsidRPr="00A71ACD">
        <w:rPr>
          <w:sz w:val="28"/>
          <w:szCs w:val="28"/>
        </w:rPr>
        <w:t>умы Нижнеудинского муниципального образования     «О бюджете Нижнеудинского муниципального образования на 201</w:t>
      </w:r>
      <w:r>
        <w:rPr>
          <w:sz w:val="28"/>
          <w:szCs w:val="28"/>
        </w:rPr>
        <w:t>9</w:t>
      </w:r>
      <w:r w:rsidRPr="00A71ACD">
        <w:rPr>
          <w:sz w:val="28"/>
          <w:szCs w:val="28"/>
        </w:rPr>
        <w:t>год и плановый период 201</w:t>
      </w:r>
      <w:r>
        <w:rPr>
          <w:sz w:val="28"/>
          <w:szCs w:val="28"/>
        </w:rPr>
        <w:t>20</w:t>
      </w:r>
      <w:r w:rsidRPr="00A71ACD">
        <w:rPr>
          <w:sz w:val="28"/>
          <w:szCs w:val="28"/>
        </w:rPr>
        <w:t xml:space="preserve"> и 20</w:t>
      </w:r>
      <w:r>
        <w:rPr>
          <w:sz w:val="28"/>
          <w:szCs w:val="28"/>
        </w:rPr>
        <w:t>21</w:t>
      </w:r>
      <w:r w:rsidRPr="00A71ACD">
        <w:rPr>
          <w:sz w:val="28"/>
          <w:szCs w:val="28"/>
        </w:rPr>
        <w:t xml:space="preserve"> годов»</w:t>
      </w:r>
    </w:p>
    <w:p w:rsidR="00751740" w:rsidRPr="00A71ACD" w:rsidRDefault="00751740" w:rsidP="00751740">
      <w:pPr>
        <w:spacing w:line="240" w:lineRule="atLeast"/>
        <w:jc w:val="center"/>
        <w:rPr>
          <w:sz w:val="28"/>
          <w:szCs w:val="28"/>
        </w:rPr>
      </w:pPr>
    </w:p>
    <w:p w:rsidR="00751740" w:rsidRPr="00A71ACD" w:rsidRDefault="00751740" w:rsidP="00751740">
      <w:pPr>
        <w:pStyle w:val="a3"/>
        <w:jc w:val="left"/>
        <w:rPr>
          <w:sz w:val="28"/>
          <w:szCs w:val="28"/>
        </w:rPr>
      </w:pPr>
      <w:r>
        <w:rPr>
          <w:b w:val="0"/>
          <w:bCs w:val="0"/>
          <w:sz w:val="28"/>
          <w:szCs w:val="28"/>
        </w:rPr>
        <w:t>28</w:t>
      </w:r>
      <w:r w:rsidRPr="00A71ACD">
        <w:rPr>
          <w:b w:val="0"/>
          <w:bCs w:val="0"/>
          <w:sz w:val="28"/>
          <w:szCs w:val="28"/>
        </w:rPr>
        <w:t xml:space="preserve">  ноября  201</w:t>
      </w:r>
      <w:r>
        <w:rPr>
          <w:b w:val="0"/>
          <w:bCs w:val="0"/>
          <w:sz w:val="28"/>
          <w:szCs w:val="28"/>
        </w:rPr>
        <w:t>8</w:t>
      </w:r>
      <w:r w:rsidRPr="00A71ACD">
        <w:rPr>
          <w:b w:val="0"/>
          <w:bCs w:val="0"/>
          <w:sz w:val="28"/>
          <w:szCs w:val="28"/>
        </w:rPr>
        <w:t xml:space="preserve"> года                                                                             № </w:t>
      </w:r>
      <w:r w:rsidRPr="00A71ACD">
        <w:rPr>
          <w:b w:val="0"/>
          <w:bCs w:val="0"/>
          <w:sz w:val="28"/>
          <w:szCs w:val="28"/>
          <w:u w:val="single"/>
        </w:rPr>
        <w:t>01-10/1</w:t>
      </w:r>
      <w:r>
        <w:rPr>
          <w:b w:val="0"/>
          <w:bCs w:val="0"/>
          <w:sz w:val="28"/>
          <w:szCs w:val="28"/>
          <w:u w:val="single"/>
        </w:rPr>
        <w:t>7</w:t>
      </w:r>
    </w:p>
    <w:p w:rsidR="00751740" w:rsidRPr="00A71ACD" w:rsidRDefault="00751740" w:rsidP="00751740">
      <w:pPr>
        <w:ind w:firstLine="708"/>
        <w:jc w:val="both"/>
        <w:rPr>
          <w:b/>
          <w:sz w:val="28"/>
          <w:szCs w:val="28"/>
        </w:rPr>
      </w:pPr>
    </w:p>
    <w:p w:rsidR="00751740" w:rsidRPr="00A71ACD" w:rsidRDefault="00751740" w:rsidP="00751740">
      <w:pPr>
        <w:ind w:firstLine="708"/>
        <w:jc w:val="both"/>
        <w:rPr>
          <w:sz w:val="28"/>
          <w:szCs w:val="28"/>
        </w:rPr>
      </w:pPr>
      <w:r w:rsidRPr="00A71ACD">
        <w:rPr>
          <w:b/>
          <w:sz w:val="28"/>
          <w:szCs w:val="28"/>
        </w:rPr>
        <w:t>Основание для проведения экспертно-аналитического мероприятия:</w:t>
      </w:r>
      <w:r>
        <w:rPr>
          <w:sz w:val="28"/>
          <w:szCs w:val="28"/>
        </w:rPr>
        <w:t xml:space="preserve"> Заключение </w:t>
      </w:r>
      <w:r w:rsidRPr="004F7B3B">
        <w:rPr>
          <w:sz w:val="28"/>
          <w:szCs w:val="28"/>
        </w:rPr>
        <w:t>Контрольно-счетной палаты Нижнеудинского муниципального образования по результатам экспертизы проекта решения Думы Нижнеудинского муниципального образования «О бюджете Нижнеудинского муниципального образования на 201</w:t>
      </w:r>
      <w:r>
        <w:rPr>
          <w:sz w:val="28"/>
          <w:szCs w:val="28"/>
        </w:rPr>
        <w:t xml:space="preserve">9 </w:t>
      </w:r>
      <w:r w:rsidRPr="004F7B3B">
        <w:rPr>
          <w:sz w:val="28"/>
          <w:szCs w:val="28"/>
        </w:rPr>
        <w:t>год</w:t>
      </w:r>
      <w:r>
        <w:rPr>
          <w:sz w:val="28"/>
          <w:szCs w:val="28"/>
        </w:rPr>
        <w:t xml:space="preserve"> и плановый период 20120 и 2021 годов</w:t>
      </w:r>
      <w:r w:rsidRPr="004F7B3B">
        <w:rPr>
          <w:sz w:val="28"/>
          <w:szCs w:val="28"/>
        </w:rPr>
        <w:t>» (далее проект решения о бюджете, проект бюджета)</w:t>
      </w:r>
      <w:r>
        <w:rPr>
          <w:sz w:val="28"/>
          <w:szCs w:val="28"/>
        </w:rPr>
        <w:t xml:space="preserve"> </w:t>
      </w:r>
      <w:r w:rsidRPr="00A71ACD">
        <w:rPr>
          <w:sz w:val="28"/>
          <w:szCs w:val="28"/>
        </w:rPr>
        <w:t xml:space="preserve">подготовлено в соответствии с Бюджетным кодексом Российской Федерации, Положением о бюджетном процессе в Нижнеудинском муниципальном образовании, утвержденном решением Думы Нижнеудинского муниципального образования от 25 декабря 2012 года  № 55 (в ред. от </w:t>
      </w:r>
      <w:r>
        <w:rPr>
          <w:sz w:val="28"/>
          <w:szCs w:val="28"/>
        </w:rPr>
        <w:t>15.02.2018</w:t>
      </w:r>
      <w:r w:rsidRPr="00A71ACD">
        <w:rPr>
          <w:sz w:val="28"/>
          <w:szCs w:val="28"/>
        </w:rPr>
        <w:t>), Положением о Контрольно-счетной палате  Нижнеудинского муниципального образования.</w:t>
      </w:r>
    </w:p>
    <w:p w:rsidR="00751740" w:rsidRPr="00A71ACD" w:rsidRDefault="00751740" w:rsidP="00751740">
      <w:pPr>
        <w:ind w:firstLine="708"/>
        <w:jc w:val="both"/>
        <w:rPr>
          <w:sz w:val="28"/>
          <w:szCs w:val="28"/>
        </w:rPr>
      </w:pPr>
      <w:r w:rsidRPr="00A71ACD">
        <w:rPr>
          <w:sz w:val="28"/>
          <w:szCs w:val="28"/>
        </w:rPr>
        <w:t xml:space="preserve">При подготовке Заключения Контрольно-счетная палата  Нижнеудинского муниципального образования учитывала необходимость реализации положений, изложенных в Основных направлениях бюджетной </w:t>
      </w:r>
      <w:r>
        <w:rPr>
          <w:sz w:val="28"/>
          <w:szCs w:val="28"/>
        </w:rPr>
        <w:t>и</w:t>
      </w:r>
      <w:r w:rsidRPr="00A71ACD">
        <w:rPr>
          <w:sz w:val="28"/>
          <w:szCs w:val="28"/>
        </w:rPr>
        <w:t xml:space="preserve"> налоговой политики Нижнеудинского муниципального образования на 201</w:t>
      </w:r>
      <w:r>
        <w:rPr>
          <w:sz w:val="28"/>
          <w:szCs w:val="28"/>
        </w:rPr>
        <w:t>9 год и плановый период 2020-2021 годов</w:t>
      </w:r>
      <w:r w:rsidRPr="00A71ACD">
        <w:rPr>
          <w:sz w:val="28"/>
          <w:szCs w:val="28"/>
        </w:rPr>
        <w:t>.</w:t>
      </w:r>
    </w:p>
    <w:p w:rsidR="00751740" w:rsidRPr="00A71ACD" w:rsidRDefault="00751740" w:rsidP="00751740">
      <w:pPr>
        <w:ind w:firstLine="708"/>
        <w:jc w:val="both"/>
        <w:rPr>
          <w:sz w:val="28"/>
          <w:szCs w:val="28"/>
        </w:rPr>
      </w:pPr>
      <w:r w:rsidRPr="00A71ACD">
        <w:rPr>
          <w:b/>
          <w:sz w:val="28"/>
          <w:szCs w:val="28"/>
        </w:rPr>
        <w:t>Цели экспертно-аналитического мероприятия:</w:t>
      </w:r>
      <w:r w:rsidRPr="00A71ACD">
        <w:rPr>
          <w:sz w:val="28"/>
          <w:szCs w:val="28"/>
        </w:rPr>
        <w:t xml:space="preserve"> определение соблюдения бюджетного  и иного законодательства исполнительными органами местного  самоуправления при разработке и принятии  местного бюджета на очередной финансовый год и плановый период, анализ объективности планирования доходов  и расходов бюджета.</w:t>
      </w:r>
    </w:p>
    <w:p w:rsidR="00751740" w:rsidRPr="00A71ACD" w:rsidRDefault="00751740" w:rsidP="00751740">
      <w:pPr>
        <w:ind w:firstLine="708"/>
        <w:jc w:val="both"/>
        <w:rPr>
          <w:sz w:val="28"/>
          <w:szCs w:val="28"/>
        </w:rPr>
      </w:pPr>
      <w:r w:rsidRPr="00A71ACD">
        <w:rPr>
          <w:b/>
          <w:sz w:val="28"/>
          <w:szCs w:val="28"/>
        </w:rPr>
        <w:t xml:space="preserve">Сроки проведения экспертно-аналитического мероприятия: </w:t>
      </w:r>
      <w:r w:rsidRPr="00A71ACD">
        <w:rPr>
          <w:sz w:val="28"/>
          <w:szCs w:val="28"/>
        </w:rPr>
        <w:t xml:space="preserve">с </w:t>
      </w:r>
      <w:r>
        <w:rPr>
          <w:sz w:val="28"/>
          <w:szCs w:val="28"/>
        </w:rPr>
        <w:t>15</w:t>
      </w:r>
      <w:r w:rsidRPr="00A71ACD">
        <w:rPr>
          <w:sz w:val="28"/>
          <w:szCs w:val="28"/>
        </w:rPr>
        <w:t xml:space="preserve"> по </w:t>
      </w:r>
      <w:r>
        <w:rPr>
          <w:sz w:val="28"/>
          <w:szCs w:val="28"/>
        </w:rPr>
        <w:t>28</w:t>
      </w:r>
      <w:r w:rsidRPr="00A71ACD">
        <w:rPr>
          <w:sz w:val="28"/>
          <w:szCs w:val="28"/>
        </w:rPr>
        <w:t xml:space="preserve"> ноября  201</w:t>
      </w:r>
      <w:r>
        <w:rPr>
          <w:sz w:val="28"/>
          <w:szCs w:val="28"/>
        </w:rPr>
        <w:t>8</w:t>
      </w:r>
      <w:r w:rsidRPr="00A71ACD">
        <w:rPr>
          <w:sz w:val="28"/>
          <w:szCs w:val="28"/>
        </w:rPr>
        <w:t xml:space="preserve"> года.</w:t>
      </w:r>
    </w:p>
    <w:p w:rsidR="00751740" w:rsidRPr="00A71ACD" w:rsidRDefault="00751740" w:rsidP="00751740">
      <w:pPr>
        <w:ind w:firstLine="708"/>
        <w:jc w:val="both"/>
        <w:rPr>
          <w:b/>
          <w:sz w:val="28"/>
          <w:szCs w:val="28"/>
        </w:rPr>
      </w:pPr>
      <w:r w:rsidRPr="00A71ACD">
        <w:rPr>
          <w:b/>
          <w:sz w:val="28"/>
          <w:szCs w:val="28"/>
        </w:rPr>
        <w:t>Результаты экспертно-аналитического мероприятия</w:t>
      </w:r>
    </w:p>
    <w:p w:rsidR="00751740" w:rsidRPr="00A71ACD" w:rsidRDefault="00751740" w:rsidP="00751740">
      <w:pPr>
        <w:ind w:firstLine="708"/>
        <w:jc w:val="both"/>
        <w:rPr>
          <w:sz w:val="28"/>
          <w:szCs w:val="28"/>
        </w:rPr>
      </w:pPr>
      <w:r w:rsidRPr="00A71ACD">
        <w:rPr>
          <w:sz w:val="28"/>
          <w:szCs w:val="28"/>
        </w:rPr>
        <w:t>В соответствии с требованиями ст.154, 171 Бюджетного кодекса Российской Федерации (далее по тексту Бюджетный кодекс РФ), ч.3 ст.14 Положения о бюджетном процессе в Нижнеудинском муниципальном образовании предусмотрено, что составление проекта местного бюджета – исключительно прерогатива администрации Нижнеудинского муниципального образования, непосредственное составление проекта бюджета осуществляет финансовый отдел администрации.</w:t>
      </w:r>
    </w:p>
    <w:p w:rsidR="00751740" w:rsidRPr="00A71ACD" w:rsidRDefault="00751740" w:rsidP="00751740">
      <w:pPr>
        <w:ind w:firstLine="708"/>
        <w:jc w:val="both"/>
        <w:rPr>
          <w:sz w:val="28"/>
          <w:szCs w:val="28"/>
        </w:rPr>
      </w:pPr>
      <w:r w:rsidRPr="00A71ACD">
        <w:rPr>
          <w:sz w:val="28"/>
          <w:szCs w:val="28"/>
        </w:rPr>
        <w:lastRenderedPageBreak/>
        <w:t xml:space="preserve">В соответствии с ч. 3 ст.184 Бюджетного кодекса РФ постановлением администрации Нижнеудинского муниципального образования  </w:t>
      </w:r>
      <w:r w:rsidRPr="0052294E">
        <w:rPr>
          <w:sz w:val="28"/>
          <w:szCs w:val="28"/>
        </w:rPr>
        <w:t>от 05 июля  2017 года № 1044 утверждено Положение о порядке и сроках составления</w:t>
      </w:r>
      <w:r w:rsidRPr="00A71ACD">
        <w:rPr>
          <w:sz w:val="28"/>
          <w:szCs w:val="28"/>
        </w:rPr>
        <w:t xml:space="preserve"> проекта бюджета Нижнеудинского муниципального образования на </w:t>
      </w:r>
      <w:r>
        <w:rPr>
          <w:sz w:val="28"/>
          <w:szCs w:val="28"/>
        </w:rPr>
        <w:t>очередной финансовый год и плановый период.</w:t>
      </w:r>
    </w:p>
    <w:p w:rsidR="00751740" w:rsidRPr="00A71ACD" w:rsidRDefault="00751740" w:rsidP="00751740">
      <w:pPr>
        <w:ind w:firstLine="708"/>
        <w:jc w:val="both"/>
        <w:rPr>
          <w:sz w:val="28"/>
          <w:szCs w:val="28"/>
        </w:rPr>
      </w:pPr>
      <w:r w:rsidRPr="00A71ACD">
        <w:rPr>
          <w:sz w:val="28"/>
          <w:szCs w:val="28"/>
        </w:rPr>
        <w:t>Бюджетный процесс в Нижнеудинском муниципальном образовании в соответствии с ч.2 ст.187 Бюджетного кодекса  РФ предусматривает вступление в силу решения о местном бюджете на очередной финансовый год и плановый период с 1 января очередного финансового года, а также утверждение указанным решением показателей и характеристик бюджета в соответствии со ст.184.1  Бюджетного кодекса  РФ.</w:t>
      </w:r>
    </w:p>
    <w:p w:rsidR="00751740" w:rsidRPr="00A71ACD" w:rsidRDefault="00751740" w:rsidP="00751740">
      <w:pPr>
        <w:ind w:firstLine="708"/>
        <w:jc w:val="both"/>
        <w:rPr>
          <w:sz w:val="28"/>
          <w:szCs w:val="28"/>
        </w:rPr>
      </w:pPr>
      <w:r w:rsidRPr="00A71ACD">
        <w:rPr>
          <w:sz w:val="28"/>
          <w:szCs w:val="28"/>
        </w:rPr>
        <w:t>В соответствии  со ст. 28  Федерального Закона № 131-ФЗ</w:t>
      </w:r>
      <w:r w:rsidRPr="00AB75FA">
        <w:rPr>
          <w:sz w:val="28"/>
          <w:szCs w:val="28"/>
        </w:rPr>
        <w:t>, ст.16 Устава Нижнеудинского муниципального образования, Положением о</w:t>
      </w:r>
      <w:r w:rsidRPr="00A71ACD">
        <w:rPr>
          <w:sz w:val="28"/>
          <w:szCs w:val="28"/>
        </w:rPr>
        <w:t xml:space="preserve"> бюджетном процессе в Нижнеудинском муниципальном образовании  предусмотрено проведение публичных слушаний по проекту решения о бюджете.</w:t>
      </w:r>
    </w:p>
    <w:p w:rsidR="00751740" w:rsidRPr="00A71ACD" w:rsidRDefault="00751740" w:rsidP="00751740">
      <w:pPr>
        <w:ind w:firstLine="708"/>
        <w:jc w:val="both"/>
        <w:rPr>
          <w:sz w:val="28"/>
          <w:szCs w:val="28"/>
        </w:rPr>
      </w:pPr>
      <w:r w:rsidRPr="00A71ACD">
        <w:rPr>
          <w:sz w:val="28"/>
          <w:szCs w:val="28"/>
        </w:rPr>
        <w:t>Сроки внесения проекта решения о бюджете Нижнеудинского муниципального образования на 201</w:t>
      </w:r>
      <w:r>
        <w:rPr>
          <w:sz w:val="28"/>
          <w:szCs w:val="28"/>
        </w:rPr>
        <w:t>9</w:t>
      </w:r>
      <w:r w:rsidRPr="00A71ACD">
        <w:rPr>
          <w:sz w:val="28"/>
          <w:szCs w:val="28"/>
        </w:rPr>
        <w:t xml:space="preserve"> год и плановый период 20</w:t>
      </w:r>
      <w:r>
        <w:rPr>
          <w:sz w:val="28"/>
          <w:szCs w:val="28"/>
        </w:rPr>
        <w:t>20</w:t>
      </w:r>
      <w:r w:rsidRPr="00A71ACD">
        <w:rPr>
          <w:sz w:val="28"/>
          <w:szCs w:val="28"/>
        </w:rPr>
        <w:t xml:space="preserve"> и 20</w:t>
      </w:r>
      <w:r>
        <w:rPr>
          <w:sz w:val="28"/>
          <w:szCs w:val="28"/>
        </w:rPr>
        <w:t xml:space="preserve">21 </w:t>
      </w:r>
      <w:r w:rsidRPr="00A71ACD">
        <w:rPr>
          <w:sz w:val="28"/>
          <w:szCs w:val="28"/>
        </w:rPr>
        <w:t>годов на рассмотрение Думы Нижнеудинского муниципального образования, установленные ч.1 ст.185 Бюджетного кодекса  РФ,  соблюдены.</w:t>
      </w:r>
    </w:p>
    <w:p w:rsidR="00751740" w:rsidRPr="00A71ACD" w:rsidRDefault="00751740" w:rsidP="00751740">
      <w:pPr>
        <w:ind w:firstLine="708"/>
        <w:jc w:val="both"/>
        <w:rPr>
          <w:sz w:val="28"/>
          <w:szCs w:val="28"/>
        </w:rPr>
      </w:pPr>
      <w:r w:rsidRPr="00A71ACD">
        <w:rPr>
          <w:sz w:val="28"/>
          <w:szCs w:val="28"/>
        </w:rPr>
        <w:t>Одновременно с проектом решения о бюджете в соответствии с требованиями ст.184.2 Бюджетного кодекса РФ на рассмотрение представлены:</w:t>
      </w:r>
    </w:p>
    <w:p w:rsidR="00751740" w:rsidRPr="00A71ACD" w:rsidRDefault="00751740" w:rsidP="00751740">
      <w:pPr>
        <w:pStyle w:val="11"/>
        <w:numPr>
          <w:ilvl w:val="0"/>
          <w:numId w:val="1"/>
        </w:numPr>
        <w:jc w:val="both"/>
        <w:rPr>
          <w:sz w:val="28"/>
          <w:szCs w:val="28"/>
        </w:rPr>
      </w:pPr>
      <w:r w:rsidRPr="00A71ACD">
        <w:rPr>
          <w:sz w:val="28"/>
          <w:szCs w:val="28"/>
        </w:rPr>
        <w:t xml:space="preserve">основные направления бюджетной </w:t>
      </w:r>
      <w:r>
        <w:rPr>
          <w:sz w:val="28"/>
          <w:szCs w:val="28"/>
        </w:rPr>
        <w:t>и</w:t>
      </w:r>
      <w:r w:rsidRPr="00A71ACD">
        <w:rPr>
          <w:sz w:val="28"/>
          <w:szCs w:val="28"/>
        </w:rPr>
        <w:t xml:space="preserve"> налоговой политики Нижнеудинског</w:t>
      </w:r>
      <w:r>
        <w:rPr>
          <w:sz w:val="28"/>
          <w:szCs w:val="28"/>
        </w:rPr>
        <w:t>о муниципального образования на 2019 год и плановый период 2020 и 2021</w:t>
      </w:r>
      <w:r w:rsidRPr="00A71ACD">
        <w:rPr>
          <w:sz w:val="28"/>
          <w:szCs w:val="28"/>
        </w:rPr>
        <w:t xml:space="preserve"> год</w:t>
      </w:r>
      <w:r>
        <w:rPr>
          <w:sz w:val="28"/>
          <w:szCs w:val="28"/>
        </w:rPr>
        <w:t>ов</w:t>
      </w:r>
      <w:r w:rsidRPr="00A71ACD">
        <w:rPr>
          <w:sz w:val="28"/>
          <w:szCs w:val="28"/>
        </w:rPr>
        <w:t>;</w:t>
      </w:r>
    </w:p>
    <w:p w:rsidR="00751740" w:rsidRDefault="00751740" w:rsidP="00751740">
      <w:pPr>
        <w:numPr>
          <w:ilvl w:val="0"/>
          <w:numId w:val="1"/>
        </w:numPr>
        <w:jc w:val="both"/>
        <w:rPr>
          <w:sz w:val="28"/>
          <w:szCs w:val="28"/>
        </w:rPr>
      </w:pPr>
      <w:r w:rsidRPr="00A71ACD">
        <w:rPr>
          <w:sz w:val="28"/>
          <w:szCs w:val="28"/>
        </w:rPr>
        <w:t>аналитический отчет и аналитическая записка о социально-экономической ситуации в Нижнеудинском муниципальном образовании за 9 месяцев текущего финансового года;</w:t>
      </w:r>
    </w:p>
    <w:p w:rsidR="00751740" w:rsidRDefault="00751740" w:rsidP="00751740">
      <w:pPr>
        <w:pStyle w:val="a5"/>
        <w:numPr>
          <w:ilvl w:val="0"/>
          <w:numId w:val="1"/>
        </w:numPr>
        <w:autoSpaceDE w:val="0"/>
        <w:autoSpaceDN w:val="0"/>
        <w:adjustRightInd w:val="0"/>
        <w:jc w:val="both"/>
        <w:rPr>
          <w:sz w:val="28"/>
          <w:szCs w:val="28"/>
        </w:rPr>
      </w:pPr>
      <w:r w:rsidRPr="00A71ACD">
        <w:rPr>
          <w:sz w:val="28"/>
          <w:szCs w:val="28"/>
        </w:rPr>
        <w:t>прогноз  социально-экономического развития Нижнеудинского муниципального  образования на 201</w:t>
      </w:r>
      <w:r>
        <w:rPr>
          <w:sz w:val="28"/>
          <w:szCs w:val="28"/>
        </w:rPr>
        <w:t>9</w:t>
      </w:r>
      <w:r w:rsidRPr="00A71ACD">
        <w:rPr>
          <w:sz w:val="28"/>
          <w:szCs w:val="28"/>
        </w:rPr>
        <w:t xml:space="preserve"> год  и на период до 20</w:t>
      </w:r>
      <w:r>
        <w:rPr>
          <w:sz w:val="28"/>
          <w:szCs w:val="28"/>
        </w:rPr>
        <w:t>21</w:t>
      </w:r>
      <w:r w:rsidRPr="00A71ACD">
        <w:rPr>
          <w:sz w:val="28"/>
          <w:szCs w:val="28"/>
        </w:rPr>
        <w:t xml:space="preserve"> года;</w:t>
      </w:r>
    </w:p>
    <w:p w:rsidR="00751740" w:rsidRPr="00DA23EE" w:rsidRDefault="00751740" w:rsidP="00751740">
      <w:pPr>
        <w:pStyle w:val="a5"/>
        <w:numPr>
          <w:ilvl w:val="0"/>
          <w:numId w:val="1"/>
        </w:numPr>
        <w:autoSpaceDE w:val="0"/>
        <w:autoSpaceDN w:val="0"/>
        <w:adjustRightInd w:val="0"/>
        <w:jc w:val="both"/>
        <w:rPr>
          <w:sz w:val="28"/>
          <w:szCs w:val="28"/>
        </w:rPr>
      </w:pPr>
      <w:r w:rsidRPr="00DA23EE">
        <w:rPr>
          <w:sz w:val="28"/>
          <w:szCs w:val="28"/>
        </w:rPr>
        <w:t>прогноз основных характеристик местного бюджета  (общий объем доходов, общий объем расходов, дефицита (профицита) бюджета);</w:t>
      </w:r>
    </w:p>
    <w:p w:rsidR="00751740" w:rsidRPr="00A71ACD" w:rsidRDefault="00751740" w:rsidP="00751740">
      <w:pPr>
        <w:pStyle w:val="11"/>
        <w:numPr>
          <w:ilvl w:val="0"/>
          <w:numId w:val="1"/>
        </w:numPr>
        <w:jc w:val="both"/>
        <w:rPr>
          <w:sz w:val="28"/>
          <w:szCs w:val="28"/>
        </w:rPr>
      </w:pPr>
      <w:r w:rsidRPr="003E3B80">
        <w:rPr>
          <w:sz w:val="28"/>
          <w:szCs w:val="28"/>
        </w:rPr>
        <w:t xml:space="preserve">пояснительная записка к проекту бюджета Нижнеудинского  муниципального </w:t>
      </w:r>
      <w:r>
        <w:rPr>
          <w:sz w:val="28"/>
          <w:szCs w:val="28"/>
        </w:rPr>
        <w:t>на 2019 год и плановый период 2020 и 2021</w:t>
      </w:r>
      <w:r w:rsidRPr="00A71ACD">
        <w:rPr>
          <w:sz w:val="28"/>
          <w:szCs w:val="28"/>
        </w:rPr>
        <w:t xml:space="preserve"> год</w:t>
      </w:r>
      <w:r>
        <w:rPr>
          <w:sz w:val="28"/>
          <w:szCs w:val="28"/>
        </w:rPr>
        <w:t>ов</w:t>
      </w:r>
      <w:r w:rsidRPr="00A71ACD">
        <w:rPr>
          <w:sz w:val="28"/>
          <w:szCs w:val="28"/>
        </w:rPr>
        <w:t>;</w:t>
      </w:r>
    </w:p>
    <w:p w:rsidR="00751740" w:rsidRPr="003E3B80" w:rsidRDefault="00751740" w:rsidP="00751740">
      <w:pPr>
        <w:numPr>
          <w:ilvl w:val="0"/>
          <w:numId w:val="1"/>
        </w:numPr>
        <w:jc w:val="both"/>
        <w:rPr>
          <w:sz w:val="28"/>
          <w:szCs w:val="28"/>
        </w:rPr>
      </w:pPr>
      <w:r w:rsidRPr="003E3B80">
        <w:rPr>
          <w:sz w:val="28"/>
          <w:szCs w:val="28"/>
        </w:rPr>
        <w:t xml:space="preserve">верхний предел муниципального долга на 1 января </w:t>
      </w:r>
      <w:r>
        <w:rPr>
          <w:sz w:val="28"/>
          <w:szCs w:val="28"/>
        </w:rPr>
        <w:t>года, следующего за очередным финансовым годом</w:t>
      </w:r>
      <w:r w:rsidRPr="003E3B80">
        <w:rPr>
          <w:sz w:val="28"/>
          <w:szCs w:val="28"/>
        </w:rPr>
        <w:t xml:space="preserve"> и  каждым годом планового периода;</w:t>
      </w:r>
    </w:p>
    <w:p w:rsidR="00751740" w:rsidRPr="00A71ACD" w:rsidRDefault="00751740" w:rsidP="00751740">
      <w:pPr>
        <w:numPr>
          <w:ilvl w:val="0"/>
          <w:numId w:val="1"/>
        </w:numPr>
        <w:jc w:val="both"/>
        <w:rPr>
          <w:sz w:val="28"/>
          <w:szCs w:val="28"/>
        </w:rPr>
      </w:pPr>
      <w:r w:rsidRPr="00A71ACD">
        <w:rPr>
          <w:sz w:val="28"/>
          <w:szCs w:val="28"/>
        </w:rPr>
        <w:t>оценка ожидаемого  исполнения  бюджета Нижнеудинского муниципального образования за 201</w:t>
      </w:r>
      <w:r>
        <w:rPr>
          <w:sz w:val="28"/>
          <w:szCs w:val="28"/>
        </w:rPr>
        <w:t>8</w:t>
      </w:r>
      <w:r w:rsidRPr="00A71ACD">
        <w:rPr>
          <w:sz w:val="28"/>
          <w:szCs w:val="28"/>
        </w:rPr>
        <w:t xml:space="preserve"> год;</w:t>
      </w:r>
    </w:p>
    <w:p w:rsidR="00751740" w:rsidRDefault="00751740" w:rsidP="00751740">
      <w:pPr>
        <w:numPr>
          <w:ilvl w:val="0"/>
          <w:numId w:val="1"/>
        </w:numPr>
        <w:jc w:val="both"/>
        <w:rPr>
          <w:sz w:val="28"/>
          <w:szCs w:val="28"/>
        </w:rPr>
      </w:pPr>
      <w:r w:rsidRPr="00A71ACD">
        <w:rPr>
          <w:sz w:val="28"/>
          <w:szCs w:val="28"/>
        </w:rPr>
        <w:t xml:space="preserve">паспорта </w:t>
      </w:r>
      <w:r>
        <w:rPr>
          <w:sz w:val="28"/>
          <w:szCs w:val="28"/>
        </w:rPr>
        <w:t xml:space="preserve">(проекты паспортов) </w:t>
      </w:r>
      <w:r w:rsidRPr="00A71ACD">
        <w:rPr>
          <w:sz w:val="28"/>
          <w:szCs w:val="28"/>
        </w:rPr>
        <w:t>муниципальных и ведомственных программ</w:t>
      </w:r>
      <w:r>
        <w:rPr>
          <w:sz w:val="28"/>
          <w:szCs w:val="28"/>
        </w:rPr>
        <w:t>;</w:t>
      </w:r>
    </w:p>
    <w:p w:rsidR="00751740" w:rsidRDefault="00751740" w:rsidP="00751740">
      <w:pPr>
        <w:numPr>
          <w:ilvl w:val="0"/>
          <w:numId w:val="1"/>
        </w:numPr>
        <w:jc w:val="both"/>
        <w:rPr>
          <w:sz w:val="28"/>
          <w:szCs w:val="28"/>
        </w:rPr>
      </w:pPr>
      <w:r>
        <w:rPr>
          <w:sz w:val="28"/>
          <w:szCs w:val="28"/>
        </w:rPr>
        <w:t>реестр источников доходов местного бюджета.</w:t>
      </w:r>
    </w:p>
    <w:p w:rsidR="00751740" w:rsidRDefault="00751740" w:rsidP="00751740">
      <w:pPr>
        <w:autoSpaceDE w:val="0"/>
        <w:autoSpaceDN w:val="0"/>
        <w:adjustRightInd w:val="0"/>
        <w:ind w:left="360"/>
        <w:jc w:val="both"/>
        <w:rPr>
          <w:sz w:val="28"/>
          <w:szCs w:val="28"/>
        </w:rPr>
      </w:pPr>
    </w:p>
    <w:p w:rsidR="00751740" w:rsidRPr="00A71ACD" w:rsidRDefault="00751740" w:rsidP="00751740">
      <w:pPr>
        <w:ind w:firstLine="708"/>
        <w:jc w:val="both"/>
        <w:rPr>
          <w:sz w:val="28"/>
          <w:szCs w:val="28"/>
        </w:rPr>
      </w:pPr>
    </w:p>
    <w:p w:rsidR="00751740" w:rsidRDefault="00751740" w:rsidP="00751740">
      <w:pPr>
        <w:ind w:firstLine="708"/>
        <w:jc w:val="both"/>
        <w:rPr>
          <w:sz w:val="28"/>
          <w:szCs w:val="28"/>
        </w:rPr>
      </w:pPr>
      <w:r w:rsidRPr="00A71ACD">
        <w:rPr>
          <w:sz w:val="28"/>
          <w:szCs w:val="28"/>
        </w:rPr>
        <w:lastRenderedPageBreak/>
        <w:t xml:space="preserve">Постановлением администрации Нижнеудинского муниципального образования от </w:t>
      </w:r>
      <w:r>
        <w:rPr>
          <w:sz w:val="28"/>
          <w:szCs w:val="28"/>
        </w:rPr>
        <w:t>28.08.2018  №1260</w:t>
      </w:r>
      <w:r w:rsidRPr="00A71ACD">
        <w:rPr>
          <w:sz w:val="28"/>
          <w:szCs w:val="28"/>
        </w:rPr>
        <w:t xml:space="preserve"> утверждены основные направления бюджетной </w:t>
      </w:r>
      <w:r>
        <w:rPr>
          <w:sz w:val="28"/>
          <w:szCs w:val="28"/>
        </w:rPr>
        <w:t>и</w:t>
      </w:r>
      <w:r w:rsidRPr="00A71ACD">
        <w:rPr>
          <w:sz w:val="28"/>
          <w:szCs w:val="28"/>
        </w:rPr>
        <w:t xml:space="preserve"> налоговой политики Нижнеудинского муниципального образования на </w:t>
      </w:r>
      <w:r>
        <w:rPr>
          <w:sz w:val="28"/>
          <w:szCs w:val="28"/>
        </w:rPr>
        <w:t>2019 год и плановый период 2020-2021 годов</w:t>
      </w:r>
      <w:r w:rsidRPr="00A71ACD">
        <w:rPr>
          <w:sz w:val="28"/>
          <w:szCs w:val="28"/>
        </w:rPr>
        <w:t xml:space="preserve">, где сформулированы основные цели и задачи  бюджетной и налоговой политики, пути повышения эффективности в области формирования доходов бюджета Нижнеудинского муниципального образования в </w:t>
      </w:r>
      <w:r>
        <w:rPr>
          <w:sz w:val="28"/>
          <w:szCs w:val="28"/>
        </w:rPr>
        <w:t>2019 году и плановом периоде 2020-2021 годов</w:t>
      </w:r>
      <w:r w:rsidRPr="00A71ACD">
        <w:rPr>
          <w:sz w:val="28"/>
          <w:szCs w:val="28"/>
        </w:rPr>
        <w:t xml:space="preserve">, пути повышения эффективности в области планирования и исполнения расходов местного бюджета. </w:t>
      </w:r>
    </w:p>
    <w:p w:rsidR="00751740" w:rsidRPr="00A71ACD" w:rsidRDefault="00751740" w:rsidP="00751740">
      <w:pPr>
        <w:ind w:firstLine="708"/>
        <w:jc w:val="both"/>
        <w:rPr>
          <w:sz w:val="28"/>
          <w:szCs w:val="28"/>
        </w:rPr>
      </w:pPr>
      <w:r w:rsidRPr="00A71ACD">
        <w:rPr>
          <w:sz w:val="28"/>
          <w:szCs w:val="28"/>
        </w:rPr>
        <w:t>Приоритетными для предоставления инвестиций в 201</w:t>
      </w:r>
      <w:r w:rsidR="00853B22">
        <w:rPr>
          <w:sz w:val="28"/>
          <w:szCs w:val="28"/>
        </w:rPr>
        <w:t>9</w:t>
      </w:r>
      <w:r w:rsidRPr="00A71ACD">
        <w:rPr>
          <w:sz w:val="28"/>
          <w:szCs w:val="28"/>
        </w:rPr>
        <w:t>-20</w:t>
      </w:r>
      <w:r>
        <w:rPr>
          <w:sz w:val="28"/>
          <w:szCs w:val="28"/>
        </w:rPr>
        <w:t>2</w:t>
      </w:r>
      <w:r w:rsidR="00853B22">
        <w:rPr>
          <w:sz w:val="28"/>
          <w:szCs w:val="28"/>
        </w:rPr>
        <w:t>1</w:t>
      </w:r>
      <w:r w:rsidRPr="00A71ACD">
        <w:rPr>
          <w:sz w:val="28"/>
          <w:szCs w:val="28"/>
        </w:rPr>
        <w:t xml:space="preserve"> годах   остаются объекты, имеющие высокую социальную значимость:  </w:t>
      </w:r>
    </w:p>
    <w:p w:rsidR="00751740" w:rsidRPr="00A71ACD" w:rsidRDefault="00751740" w:rsidP="00751740">
      <w:pPr>
        <w:ind w:firstLine="708"/>
        <w:jc w:val="both"/>
        <w:rPr>
          <w:sz w:val="28"/>
          <w:szCs w:val="28"/>
        </w:rPr>
      </w:pPr>
      <w:r w:rsidRPr="00A71ACD">
        <w:rPr>
          <w:sz w:val="28"/>
          <w:szCs w:val="28"/>
        </w:rPr>
        <w:t xml:space="preserve">- строительство </w:t>
      </w:r>
      <w:r>
        <w:rPr>
          <w:sz w:val="28"/>
          <w:szCs w:val="28"/>
        </w:rPr>
        <w:t xml:space="preserve">(приобретение) </w:t>
      </w:r>
      <w:r w:rsidRPr="00A71ACD">
        <w:rPr>
          <w:sz w:val="28"/>
          <w:szCs w:val="28"/>
        </w:rPr>
        <w:t>жилья для граждан, нуждающихся в переселении  из ветхого и аварийного жилья;</w:t>
      </w:r>
    </w:p>
    <w:p w:rsidR="00751740" w:rsidRPr="00A71ACD" w:rsidRDefault="00751740" w:rsidP="00751740">
      <w:pPr>
        <w:ind w:firstLine="708"/>
        <w:jc w:val="both"/>
        <w:rPr>
          <w:sz w:val="28"/>
          <w:szCs w:val="28"/>
        </w:rPr>
      </w:pPr>
      <w:r w:rsidRPr="00A71ACD">
        <w:rPr>
          <w:sz w:val="28"/>
          <w:szCs w:val="28"/>
        </w:rPr>
        <w:t>- обеспечение населения муниципального образования качественной питьевой водой;</w:t>
      </w:r>
    </w:p>
    <w:p w:rsidR="00751740" w:rsidRDefault="00751740" w:rsidP="00751740">
      <w:pPr>
        <w:ind w:firstLine="708"/>
        <w:jc w:val="both"/>
        <w:rPr>
          <w:sz w:val="28"/>
          <w:szCs w:val="28"/>
        </w:rPr>
      </w:pPr>
      <w:r w:rsidRPr="00A71ACD">
        <w:rPr>
          <w:sz w:val="28"/>
          <w:szCs w:val="28"/>
        </w:rPr>
        <w:t>- модернизация объектов ЖКХ;</w:t>
      </w:r>
    </w:p>
    <w:p w:rsidR="00751740" w:rsidRPr="00A71ACD" w:rsidRDefault="00751740" w:rsidP="00751740">
      <w:pPr>
        <w:ind w:firstLine="708"/>
        <w:jc w:val="both"/>
        <w:rPr>
          <w:sz w:val="28"/>
          <w:szCs w:val="28"/>
        </w:rPr>
      </w:pPr>
      <w:r>
        <w:rPr>
          <w:sz w:val="28"/>
          <w:szCs w:val="28"/>
        </w:rPr>
        <w:t>- подготовка объектов жилищно-коммунального хозяйства к отопительному сезону;</w:t>
      </w:r>
    </w:p>
    <w:p w:rsidR="00751740" w:rsidRPr="00A71ACD" w:rsidRDefault="00751740" w:rsidP="00751740">
      <w:pPr>
        <w:ind w:firstLine="708"/>
        <w:jc w:val="both"/>
        <w:rPr>
          <w:sz w:val="28"/>
          <w:szCs w:val="28"/>
        </w:rPr>
      </w:pPr>
      <w:r w:rsidRPr="00A71ACD">
        <w:rPr>
          <w:sz w:val="28"/>
          <w:szCs w:val="28"/>
        </w:rPr>
        <w:t xml:space="preserve">- строительство пешеходного моста через </w:t>
      </w:r>
      <w:r w:rsidR="00853B22">
        <w:rPr>
          <w:sz w:val="28"/>
          <w:szCs w:val="28"/>
        </w:rPr>
        <w:t>реку</w:t>
      </w:r>
      <w:r w:rsidRPr="00A71ACD">
        <w:rPr>
          <w:sz w:val="28"/>
          <w:szCs w:val="28"/>
        </w:rPr>
        <w:t xml:space="preserve"> Застрянка;</w:t>
      </w:r>
    </w:p>
    <w:p w:rsidR="00751740" w:rsidRDefault="00751740" w:rsidP="00751740">
      <w:pPr>
        <w:ind w:firstLine="708"/>
        <w:jc w:val="both"/>
        <w:rPr>
          <w:sz w:val="28"/>
          <w:szCs w:val="28"/>
        </w:rPr>
      </w:pPr>
      <w:r w:rsidRPr="00A71ACD">
        <w:rPr>
          <w:sz w:val="28"/>
          <w:szCs w:val="28"/>
        </w:rPr>
        <w:t xml:space="preserve">- строительство </w:t>
      </w:r>
      <w:r>
        <w:rPr>
          <w:sz w:val="28"/>
          <w:szCs w:val="28"/>
        </w:rPr>
        <w:t>котельной в заречной части города;</w:t>
      </w:r>
    </w:p>
    <w:p w:rsidR="00751740" w:rsidRDefault="00751740" w:rsidP="00751740">
      <w:pPr>
        <w:ind w:firstLine="708"/>
        <w:jc w:val="both"/>
        <w:rPr>
          <w:sz w:val="28"/>
          <w:szCs w:val="28"/>
        </w:rPr>
      </w:pPr>
      <w:r>
        <w:rPr>
          <w:sz w:val="28"/>
          <w:szCs w:val="28"/>
        </w:rPr>
        <w:t>- реконструкция объектов электроэнергетики;</w:t>
      </w:r>
    </w:p>
    <w:p w:rsidR="00751740" w:rsidRPr="00A71ACD" w:rsidRDefault="00751740" w:rsidP="00751740">
      <w:pPr>
        <w:ind w:firstLine="708"/>
        <w:jc w:val="both"/>
        <w:rPr>
          <w:sz w:val="28"/>
          <w:szCs w:val="28"/>
        </w:rPr>
      </w:pPr>
      <w:r>
        <w:rPr>
          <w:sz w:val="28"/>
          <w:szCs w:val="28"/>
        </w:rPr>
        <w:t>- капитальный ремонт дорог</w:t>
      </w:r>
      <w:r w:rsidRPr="00A71ACD">
        <w:rPr>
          <w:sz w:val="28"/>
          <w:szCs w:val="28"/>
        </w:rPr>
        <w:t xml:space="preserve">. </w:t>
      </w:r>
    </w:p>
    <w:p w:rsidR="00751740" w:rsidRPr="00A71ACD" w:rsidRDefault="00751740" w:rsidP="00751740">
      <w:pPr>
        <w:ind w:firstLine="708"/>
        <w:jc w:val="both"/>
        <w:rPr>
          <w:sz w:val="28"/>
          <w:szCs w:val="28"/>
        </w:rPr>
      </w:pPr>
      <w:r w:rsidRPr="00A71ACD">
        <w:rPr>
          <w:sz w:val="28"/>
          <w:szCs w:val="28"/>
        </w:rPr>
        <w:t xml:space="preserve">В соответствии с требованиями ст.173 Бюджетного кодекса РФ постановлением администрации Нижнеудинского муниципального образования   от </w:t>
      </w:r>
      <w:r w:rsidR="00683B03">
        <w:rPr>
          <w:sz w:val="28"/>
          <w:szCs w:val="28"/>
        </w:rPr>
        <w:t>16.11.2018</w:t>
      </w:r>
      <w:r>
        <w:rPr>
          <w:sz w:val="28"/>
          <w:szCs w:val="28"/>
        </w:rPr>
        <w:t xml:space="preserve"> №1</w:t>
      </w:r>
      <w:r w:rsidR="00683B03">
        <w:rPr>
          <w:sz w:val="28"/>
          <w:szCs w:val="28"/>
        </w:rPr>
        <w:t xml:space="preserve">741 </w:t>
      </w:r>
      <w:r w:rsidRPr="00A71ACD">
        <w:rPr>
          <w:sz w:val="28"/>
          <w:szCs w:val="28"/>
        </w:rPr>
        <w:t>утвержден прогноз социально-экономического развития Нижнеудинского муниципального образования на 201</w:t>
      </w:r>
      <w:r w:rsidR="00683B03">
        <w:rPr>
          <w:sz w:val="28"/>
          <w:szCs w:val="28"/>
        </w:rPr>
        <w:t>9</w:t>
      </w:r>
      <w:r w:rsidRPr="00A71ACD">
        <w:rPr>
          <w:sz w:val="28"/>
          <w:szCs w:val="28"/>
        </w:rPr>
        <w:t xml:space="preserve"> год и на период до 20</w:t>
      </w:r>
      <w:r>
        <w:rPr>
          <w:sz w:val="28"/>
          <w:szCs w:val="28"/>
        </w:rPr>
        <w:t>2</w:t>
      </w:r>
      <w:r w:rsidR="00683B03">
        <w:rPr>
          <w:sz w:val="28"/>
          <w:szCs w:val="28"/>
        </w:rPr>
        <w:t>1</w:t>
      </w:r>
      <w:r w:rsidRPr="00A71ACD">
        <w:rPr>
          <w:sz w:val="28"/>
          <w:szCs w:val="28"/>
        </w:rPr>
        <w:t xml:space="preserve"> года. </w:t>
      </w:r>
    </w:p>
    <w:p w:rsidR="000F6FF7" w:rsidRDefault="00751740" w:rsidP="000F6FF7">
      <w:pPr>
        <w:autoSpaceDE w:val="0"/>
        <w:autoSpaceDN w:val="0"/>
        <w:adjustRightInd w:val="0"/>
        <w:ind w:firstLine="708"/>
        <w:jc w:val="both"/>
        <w:rPr>
          <w:rFonts w:eastAsiaTheme="minorHAnsi"/>
          <w:sz w:val="28"/>
          <w:szCs w:val="28"/>
          <w:lang w:eastAsia="en-US"/>
        </w:rPr>
      </w:pPr>
      <w:r w:rsidRPr="00A71ACD">
        <w:rPr>
          <w:sz w:val="28"/>
          <w:szCs w:val="28"/>
        </w:rPr>
        <w:t>Проектом решения о бюджете установлен верхний предел муниципального долга</w:t>
      </w:r>
      <w:r w:rsidR="000F6FF7">
        <w:rPr>
          <w:sz w:val="28"/>
          <w:szCs w:val="28"/>
        </w:rPr>
        <w:t xml:space="preserve">, </w:t>
      </w:r>
      <w:r w:rsidR="000F6FF7">
        <w:rPr>
          <w:rFonts w:eastAsiaTheme="minorHAnsi"/>
          <w:sz w:val="28"/>
          <w:szCs w:val="28"/>
          <w:lang w:eastAsia="en-US"/>
        </w:rPr>
        <w:t xml:space="preserve">представляющий собой расчетный показатель: </w:t>
      </w:r>
    </w:p>
    <w:p w:rsidR="000F6FF7" w:rsidRDefault="000F6FF7" w:rsidP="000F6FF7">
      <w:pPr>
        <w:autoSpaceDE w:val="0"/>
        <w:autoSpaceDN w:val="0"/>
        <w:adjustRightInd w:val="0"/>
        <w:ind w:firstLine="708"/>
        <w:jc w:val="both"/>
        <w:rPr>
          <w:sz w:val="28"/>
          <w:szCs w:val="28"/>
        </w:rPr>
      </w:pPr>
      <w:r>
        <w:rPr>
          <w:sz w:val="28"/>
          <w:szCs w:val="28"/>
        </w:rPr>
        <w:t xml:space="preserve">– </w:t>
      </w:r>
      <w:r w:rsidR="00751740" w:rsidRPr="00A71ACD">
        <w:rPr>
          <w:sz w:val="28"/>
          <w:szCs w:val="28"/>
        </w:rPr>
        <w:t>по состоянию на 01  января 20</w:t>
      </w:r>
      <w:r w:rsidR="00767F8A">
        <w:rPr>
          <w:sz w:val="28"/>
          <w:szCs w:val="28"/>
        </w:rPr>
        <w:t>20</w:t>
      </w:r>
      <w:r w:rsidR="00751740" w:rsidRPr="00A71ACD">
        <w:rPr>
          <w:sz w:val="28"/>
          <w:szCs w:val="28"/>
        </w:rPr>
        <w:t xml:space="preserve"> года </w:t>
      </w:r>
      <w:r>
        <w:rPr>
          <w:sz w:val="28"/>
          <w:szCs w:val="28"/>
        </w:rPr>
        <w:t>–</w:t>
      </w:r>
      <w:r w:rsidR="00131D5A">
        <w:rPr>
          <w:sz w:val="28"/>
          <w:szCs w:val="28"/>
        </w:rPr>
        <w:t xml:space="preserve">  </w:t>
      </w:r>
      <w:r w:rsidR="00767F8A">
        <w:rPr>
          <w:sz w:val="28"/>
          <w:szCs w:val="28"/>
        </w:rPr>
        <w:t>30 018,9</w:t>
      </w:r>
      <w:r>
        <w:rPr>
          <w:sz w:val="28"/>
          <w:szCs w:val="28"/>
        </w:rPr>
        <w:t xml:space="preserve"> тыс. рублей;</w:t>
      </w:r>
    </w:p>
    <w:p w:rsidR="000F6FF7" w:rsidRDefault="000F6FF7" w:rsidP="000F6FF7">
      <w:pPr>
        <w:autoSpaceDE w:val="0"/>
        <w:autoSpaceDN w:val="0"/>
        <w:adjustRightInd w:val="0"/>
        <w:ind w:firstLine="708"/>
        <w:jc w:val="both"/>
        <w:rPr>
          <w:sz w:val="28"/>
          <w:szCs w:val="28"/>
        </w:rPr>
      </w:pPr>
      <w:r>
        <w:rPr>
          <w:sz w:val="28"/>
          <w:szCs w:val="28"/>
        </w:rPr>
        <w:t>–</w:t>
      </w:r>
      <w:r w:rsidR="00751740">
        <w:rPr>
          <w:sz w:val="28"/>
          <w:szCs w:val="28"/>
        </w:rPr>
        <w:t xml:space="preserve"> </w:t>
      </w:r>
      <w:r w:rsidR="00751740" w:rsidRPr="00A71ACD">
        <w:rPr>
          <w:sz w:val="28"/>
          <w:szCs w:val="28"/>
        </w:rPr>
        <w:t xml:space="preserve"> по состоянию на 01 января 20</w:t>
      </w:r>
      <w:r w:rsidR="00751740">
        <w:rPr>
          <w:sz w:val="28"/>
          <w:szCs w:val="28"/>
        </w:rPr>
        <w:t>2</w:t>
      </w:r>
      <w:r w:rsidR="00767F8A">
        <w:rPr>
          <w:sz w:val="28"/>
          <w:szCs w:val="28"/>
        </w:rPr>
        <w:t>1</w:t>
      </w:r>
      <w:r w:rsidR="00751740" w:rsidRPr="00A71ACD">
        <w:rPr>
          <w:sz w:val="28"/>
          <w:szCs w:val="28"/>
        </w:rPr>
        <w:t xml:space="preserve"> года </w:t>
      </w:r>
      <w:r>
        <w:rPr>
          <w:sz w:val="28"/>
          <w:szCs w:val="28"/>
        </w:rPr>
        <w:t>–</w:t>
      </w:r>
      <w:r w:rsidR="00751740" w:rsidRPr="00A71ACD">
        <w:rPr>
          <w:sz w:val="28"/>
          <w:szCs w:val="28"/>
        </w:rPr>
        <w:t xml:space="preserve"> </w:t>
      </w:r>
      <w:r w:rsidR="00767F8A">
        <w:rPr>
          <w:sz w:val="28"/>
          <w:szCs w:val="28"/>
        </w:rPr>
        <w:t>44</w:t>
      </w:r>
      <w:r>
        <w:rPr>
          <w:sz w:val="28"/>
          <w:szCs w:val="28"/>
        </w:rPr>
        <w:t xml:space="preserve"> </w:t>
      </w:r>
      <w:r w:rsidR="00767F8A">
        <w:rPr>
          <w:sz w:val="28"/>
          <w:szCs w:val="28"/>
        </w:rPr>
        <w:t>037,9</w:t>
      </w:r>
      <w:r w:rsidR="00751740" w:rsidRPr="00A71ACD">
        <w:rPr>
          <w:sz w:val="28"/>
          <w:szCs w:val="28"/>
        </w:rPr>
        <w:t xml:space="preserve"> тыс. ру</w:t>
      </w:r>
      <w:r>
        <w:rPr>
          <w:sz w:val="28"/>
          <w:szCs w:val="28"/>
        </w:rPr>
        <w:t>блей;</w:t>
      </w:r>
    </w:p>
    <w:p w:rsidR="00751740" w:rsidRPr="00A71ACD" w:rsidRDefault="000F6FF7" w:rsidP="000F6FF7">
      <w:pPr>
        <w:autoSpaceDE w:val="0"/>
        <w:autoSpaceDN w:val="0"/>
        <w:adjustRightInd w:val="0"/>
        <w:ind w:firstLine="708"/>
        <w:jc w:val="both"/>
        <w:rPr>
          <w:sz w:val="28"/>
          <w:szCs w:val="28"/>
        </w:rPr>
      </w:pPr>
      <w:r>
        <w:rPr>
          <w:sz w:val="28"/>
          <w:szCs w:val="28"/>
        </w:rPr>
        <w:t xml:space="preserve">– </w:t>
      </w:r>
      <w:r w:rsidR="00751740">
        <w:rPr>
          <w:sz w:val="28"/>
          <w:szCs w:val="28"/>
        </w:rPr>
        <w:t xml:space="preserve"> по состоянию на 01 января 202</w:t>
      </w:r>
      <w:r w:rsidR="00767F8A">
        <w:rPr>
          <w:sz w:val="28"/>
          <w:szCs w:val="28"/>
        </w:rPr>
        <w:t xml:space="preserve">2 </w:t>
      </w:r>
      <w:r w:rsidR="00751740" w:rsidRPr="00A71ACD">
        <w:rPr>
          <w:sz w:val="28"/>
          <w:szCs w:val="28"/>
        </w:rPr>
        <w:t xml:space="preserve">года – </w:t>
      </w:r>
      <w:r w:rsidR="00767F8A">
        <w:rPr>
          <w:sz w:val="28"/>
          <w:szCs w:val="28"/>
        </w:rPr>
        <w:t>59</w:t>
      </w:r>
      <w:r>
        <w:rPr>
          <w:sz w:val="28"/>
          <w:szCs w:val="28"/>
        </w:rPr>
        <w:t xml:space="preserve"> </w:t>
      </w:r>
      <w:r w:rsidR="00767F8A">
        <w:rPr>
          <w:sz w:val="28"/>
          <w:szCs w:val="28"/>
        </w:rPr>
        <w:t>005,0</w:t>
      </w:r>
      <w:r w:rsidR="00751740" w:rsidRPr="00A71ACD">
        <w:rPr>
          <w:sz w:val="28"/>
          <w:szCs w:val="28"/>
        </w:rPr>
        <w:t xml:space="preserve"> тыс. руб</w:t>
      </w:r>
      <w:r>
        <w:rPr>
          <w:sz w:val="28"/>
          <w:szCs w:val="28"/>
        </w:rPr>
        <w:t>лей</w:t>
      </w:r>
      <w:r w:rsidR="00751740" w:rsidRPr="00A71ACD">
        <w:rPr>
          <w:sz w:val="28"/>
          <w:szCs w:val="28"/>
        </w:rPr>
        <w:t xml:space="preserve">. </w:t>
      </w:r>
    </w:p>
    <w:p w:rsidR="000F6FF7" w:rsidRDefault="00751740" w:rsidP="000F6FF7">
      <w:pPr>
        <w:ind w:firstLine="708"/>
        <w:jc w:val="both"/>
        <w:rPr>
          <w:sz w:val="28"/>
          <w:szCs w:val="28"/>
        </w:rPr>
      </w:pPr>
      <w:r w:rsidRPr="00A71ACD">
        <w:rPr>
          <w:sz w:val="28"/>
          <w:szCs w:val="28"/>
        </w:rPr>
        <w:t>Предельный объем муниципального долга установлен в размере</w:t>
      </w:r>
      <w:r w:rsidR="000F6FF7">
        <w:rPr>
          <w:sz w:val="28"/>
          <w:szCs w:val="28"/>
        </w:rPr>
        <w:t>:</w:t>
      </w:r>
    </w:p>
    <w:p w:rsidR="000F6FF7" w:rsidRDefault="000F6FF7" w:rsidP="000F6FF7">
      <w:pPr>
        <w:ind w:firstLine="708"/>
        <w:jc w:val="both"/>
        <w:rPr>
          <w:sz w:val="28"/>
          <w:szCs w:val="28"/>
        </w:rPr>
      </w:pPr>
      <w:r>
        <w:rPr>
          <w:sz w:val="28"/>
          <w:szCs w:val="28"/>
        </w:rPr>
        <w:t>–</w:t>
      </w:r>
      <w:r w:rsidR="00751740" w:rsidRPr="00A71ACD">
        <w:rPr>
          <w:sz w:val="28"/>
          <w:szCs w:val="28"/>
        </w:rPr>
        <w:t xml:space="preserve"> на 201</w:t>
      </w:r>
      <w:r w:rsidR="00853B22">
        <w:rPr>
          <w:sz w:val="28"/>
          <w:szCs w:val="28"/>
        </w:rPr>
        <w:t>9</w:t>
      </w:r>
      <w:r w:rsidR="00751740" w:rsidRPr="00A71ACD">
        <w:rPr>
          <w:sz w:val="28"/>
          <w:szCs w:val="28"/>
        </w:rPr>
        <w:t xml:space="preserve"> год  </w:t>
      </w:r>
      <w:r>
        <w:rPr>
          <w:sz w:val="28"/>
          <w:szCs w:val="28"/>
        </w:rPr>
        <w:t>–</w:t>
      </w:r>
      <w:r w:rsidR="00751740" w:rsidRPr="00A71ACD">
        <w:rPr>
          <w:sz w:val="28"/>
          <w:szCs w:val="28"/>
        </w:rPr>
        <w:t xml:space="preserve"> </w:t>
      </w:r>
      <w:r w:rsidR="00751740">
        <w:rPr>
          <w:sz w:val="28"/>
          <w:szCs w:val="28"/>
        </w:rPr>
        <w:t>7</w:t>
      </w:r>
      <w:r w:rsidR="00751740" w:rsidRPr="00A71ACD">
        <w:rPr>
          <w:sz w:val="28"/>
          <w:szCs w:val="28"/>
        </w:rPr>
        <w:t xml:space="preserve">0 000, тыс. </w:t>
      </w:r>
      <w:r>
        <w:rPr>
          <w:sz w:val="28"/>
          <w:szCs w:val="28"/>
        </w:rPr>
        <w:t>рублей</w:t>
      </w:r>
      <w:r w:rsidR="00751740" w:rsidRPr="00A71ACD">
        <w:rPr>
          <w:sz w:val="28"/>
          <w:szCs w:val="28"/>
        </w:rPr>
        <w:t>;</w:t>
      </w:r>
    </w:p>
    <w:p w:rsidR="000F6FF7" w:rsidRDefault="000F6FF7" w:rsidP="000F6FF7">
      <w:pPr>
        <w:ind w:firstLine="708"/>
        <w:jc w:val="both"/>
        <w:rPr>
          <w:sz w:val="28"/>
          <w:szCs w:val="28"/>
        </w:rPr>
      </w:pPr>
      <w:r>
        <w:rPr>
          <w:sz w:val="28"/>
          <w:szCs w:val="28"/>
        </w:rPr>
        <w:t xml:space="preserve">– </w:t>
      </w:r>
      <w:r w:rsidR="00751740" w:rsidRPr="00A71ACD">
        <w:rPr>
          <w:sz w:val="28"/>
          <w:szCs w:val="28"/>
        </w:rPr>
        <w:t>на 20</w:t>
      </w:r>
      <w:r w:rsidR="00853B22">
        <w:rPr>
          <w:sz w:val="28"/>
          <w:szCs w:val="28"/>
        </w:rPr>
        <w:t>20</w:t>
      </w:r>
      <w:r w:rsidR="00751740" w:rsidRPr="00A71ACD">
        <w:rPr>
          <w:sz w:val="28"/>
          <w:szCs w:val="28"/>
        </w:rPr>
        <w:t xml:space="preserve"> год – </w:t>
      </w:r>
      <w:r w:rsidR="00751740">
        <w:rPr>
          <w:sz w:val="28"/>
          <w:szCs w:val="28"/>
        </w:rPr>
        <w:t>7</w:t>
      </w:r>
      <w:r w:rsidR="00751740" w:rsidRPr="00A71ACD">
        <w:rPr>
          <w:sz w:val="28"/>
          <w:szCs w:val="28"/>
        </w:rPr>
        <w:t xml:space="preserve">0 000,0 тыс. </w:t>
      </w:r>
      <w:r>
        <w:rPr>
          <w:sz w:val="28"/>
          <w:szCs w:val="28"/>
        </w:rPr>
        <w:t>рублей</w:t>
      </w:r>
      <w:r w:rsidR="00751740" w:rsidRPr="00A71ACD">
        <w:rPr>
          <w:sz w:val="28"/>
          <w:szCs w:val="28"/>
        </w:rPr>
        <w:t>;</w:t>
      </w:r>
    </w:p>
    <w:p w:rsidR="000F6FF7" w:rsidRDefault="000F6FF7" w:rsidP="000F6FF7">
      <w:pPr>
        <w:ind w:firstLine="708"/>
        <w:jc w:val="both"/>
        <w:rPr>
          <w:sz w:val="28"/>
          <w:szCs w:val="28"/>
        </w:rPr>
      </w:pPr>
      <w:r>
        <w:rPr>
          <w:sz w:val="28"/>
          <w:szCs w:val="28"/>
        </w:rPr>
        <w:t>–</w:t>
      </w:r>
      <w:r w:rsidR="00751740" w:rsidRPr="00A71ACD">
        <w:rPr>
          <w:sz w:val="28"/>
          <w:szCs w:val="28"/>
        </w:rPr>
        <w:t xml:space="preserve"> на 20</w:t>
      </w:r>
      <w:r w:rsidR="00853B22">
        <w:rPr>
          <w:sz w:val="28"/>
          <w:szCs w:val="28"/>
        </w:rPr>
        <w:t>21</w:t>
      </w:r>
      <w:r w:rsidR="00751740" w:rsidRPr="00A71ACD">
        <w:rPr>
          <w:sz w:val="28"/>
          <w:szCs w:val="28"/>
        </w:rPr>
        <w:t xml:space="preserve"> год – </w:t>
      </w:r>
      <w:r w:rsidR="00751740">
        <w:rPr>
          <w:sz w:val="28"/>
          <w:szCs w:val="28"/>
        </w:rPr>
        <w:t>7</w:t>
      </w:r>
      <w:r w:rsidR="00751740" w:rsidRPr="00A71ACD">
        <w:rPr>
          <w:sz w:val="28"/>
          <w:szCs w:val="28"/>
        </w:rPr>
        <w:t xml:space="preserve">0 000,0 тыс. </w:t>
      </w:r>
      <w:r>
        <w:rPr>
          <w:sz w:val="28"/>
          <w:szCs w:val="28"/>
        </w:rPr>
        <w:t>рублей.</w:t>
      </w:r>
    </w:p>
    <w:p w:rsidR="00751740" w:rsidRPr="00A71ACD" w:rsidRDefault="00751740" w:rsidP="000F6FF7">
      <w:pPr>
        <w:jc w:val="both"/>
        <w:rPr>
          <w:sz w:val="28"/>
          <w:szCs w:val="28"/>
        </w:rPr>
      </w:pPr>
      <w:r w:rsidRPr="00A71ACD">
        <w:rPr>
          <w:sz w:val="28"/>
          <w:szCs w:val="28"/>
        </w:rPr>
        <w:t xml:space="preserve">    </w:t>
      </w:r>
      <w:r w:rsidRPr="00A71ACD">
        <w:rPr>
          <w:sz w:val="28"/>
          <w:szCs w:val="28"/>
        </w:rPr>
        <w:tab/>
        <w:t>Установленны</w:t>
      </w:r>
      <w:r w:rsidR="000F6FF7">
        <w:rPr>
          <w:sz w:val="28"/>
          <w:szCs w:val="28"/>
        </w:rPr>
        <w:t>й</w:t>
      </w:r>
      <w:r w:rsidRPr="00A71ACD">
        <w:rPr>
          <w:sz w:val="28"/>
          <w:szCs w:val="28"/>
        </w:rPr>
        <w:t xml:space="preserve"> размер  предельного объема муниципального долга соответству</w:t>
      </w:r>
      <w:r w:rsidR="000F6FF7">
        <w:rPr>
          <w:sz w:val="28"/>
          <w:szCs w:val="28"/>
        </w:rPr>
        <w:t>ет</w:t>
      </w:r>
      <w:r w:rsidRPr="00A71ACD">
        <w:rPr>
          <w:sz w:val="28"/>
          <w:szCs w:val="28"/>
        </w:rPr>
        <w:t xml:space="preserve"> требованиям </w:t>
      </w:r>
      <w:r w:rsidR="000F6FF7">
        <w:rPr>
          <w:sz w:val="28"/>
          <w:szCs w:val="28"/>
        </w:rPr>
        <w:t xml:space="preserve"> части 3  статьи </w:t>
      </w:r>
      <w:r w:rsidRPr="00A71ACD">
        <w:rPr>
          <w:sz w:val="28"/>
          <w:szCs w:val="28"/>
        </w:rPr>
        <w:t xml:space="preserve">107 Бюджетного кодекса РФ. </w:t>
      </w:r>
    </w:p>
    <w:p w:rsidR="00751740" w:rsidRPr="00A71ACD" w:rsidRDefault="00751740" w:rsidP="00751740">
      <w:pPr>
        <w:jc w:val="both"/>
        <w:rPr>
          <w:sz w:val="28"/>
          <w:szCs w:val="28"/>
        </w:rPr>
      </w:pPr>
      <w:r w:rsidRPr="00A71ACD">
        <w:rPr>
          <w:sz w:val="28"/>
          <w:szCs w:val="28"/>
        </w:rPr>
        <w:t xml:space="preserve">     </w:t>
      </w:r>
      <w:r w:rsidRPr="00A71ACD">
        <w:rPr>
          <w:sz w:val="28"/>
          <w:szCs w:val="28"/>
        </w:rPr>
        <w:tab/>
        <w:t>Статьей 13 проекта решения о бюджете утверждена программа муниципальных заимствований Нижнеудинского муниципального образования на 201</w:t>
      </w:r>
      <w:r w:rsidR="0063346D">
        <w:rPr>
          <w:sz w:val="28"/>
          <w:szCs w:val="28"/>
        </w:rPr>
        <w:t>9</w:t>
      </w:r>
      <w:r>
        <w:rPr>
          <w:sz w:val="28"/>
          <w:szCs w:val="28"/>
        </w:rPr>
        <w:t xml:space="preserve"> </w:t>
      </w:r>
      <w:r w:rsidRPr="00A71ACD">
        <w:rPr>
          <w:sz w:val="28"/>
          <w:szCs w:val="28"/>
        </w:rPr>
        <w:t>год  и плановый период 20</w:t>
      </w:r>
      <w:r w:rsidR="0063346D">
        <w:rPr>
          <w:sz w:val="28"/>
          <w:szCs w:val="28"/>
        </w:rPr>
        <w:t>20</w:t>
      </w:r>
      <w:r w:rsidRPr="00A71ACD">
        <w:rPr>
          <w:sz w:val="28"/>
          <w:szCs w:val="28"/>
        </w:rPr>
        <w:t xml:space="preserve"> и 20</w:t>
      </w:r>
      <w:r>
        <w:rPr>
          <w:sz w:val="28"/>
          <w:szCs w:val="28"/>
        </w:rPr>
        <w:t>2</w:t>
      </w:r>
      <w:r w:rsidR="0063346D">
        <w:rPr>
          <w:sz w:val="28"/>
          <w:szCs w:val="28"/>
        </w:rPr>
        <w:t>1</w:t>
      </w:r>
      <w:r w:rsidRPr="00A71ACD">
        <w:rPr>
          <w:sz w:val="28"/>
          <w:szCs w:val="28"/>
        </w:rPr>
        <w:t xml:space="preserve"> годов с указанием вида долговых обязательств, объема привлечения и объема средств, направляемых на погашения основной суммы долга по каждому виду заимствований, что соотв</w:t>
      </w:r>
      <w:r w:rsidR="0063346D">
        <w:rPr>
          <w:sz w:val="28"/>
          <w:szCs w:val="28"/>
        </w:rPr>
        <w:t>етствует требованиям ч.</w:t>
      </w:r>
      <w:r w:rsidRPr="00A71ACD">
        <w:rPr>
          <w:sz w:val="28"/>
          <w:szCs w:val="28"/>
        </w:rPr>
        <w:t xml:space="preserve">1  ст. 110.1  Бюджетного </w:t>
      </w:r>
      <w:r w:rsidRPr="00A71ACD">
        <w:rPr>
          <w:sz w:val="28"/>
          <w:szCs w:val="28"/>
        </w:rPr>
        <w:lastRenderedPageBreak/>
        <w:t>кодекса РФ.</w:t>
      </w:r>
      <w:r w:rsidR="004A5FCB">
        <w:rPr>
          <w:sz w:val="28"/>
          <w:szCs w:val="28"/>
        </w:rPr>
        <w:t xml:space="preserve"> </w:t>
      </w:r>
      <w:r w:rsidRPr="00A71ACD">
        <w:rPr>
          <w:sz w:val="28"/>
          <w:szCs w:val="28"/>
        </w:rPr>
        <w:t xml:space="preserve">Проект решения о бюджете содержит необходимый состав показателей, предусмотренный </w:t>
      </w:r>
      <w:r w:rsidR="0063346D">
        <w:rPr>
          <w:sz w:val="28"/>
          <w:szCs w:val="28"/>
        </w:rPr>
        <w:t>ст.184.1 Бюджетного кодекса РФ.</w:t>
      </w:r>
    </w:p>
    <w:p w:rsidR="00751740" w:rsidRDefault="00751740" w:rsidP="00751740">
      <w:pPr>
        <w:ind w:left="360"/>
        <w:jc w:val="center"/>
        <w:rPr>
          <w:b/>
          <w:bCs/>
          <w:sz w:val="28"/>
          <w:szCs w:val="28"/>
        </w:rPr>
      </w:pPr>
    </w:p>
    <w:p w:rsidR="00751740" w:rsidRPr="00A71ACD" w:rsidRDefault="00751740" w:rsidP="00751740">
      <w:pPr>
        <w:ind w:left="360"/>
        <w:jc w:val="center"/>
        <w:rPr>
          <w:b/>
          <w:bCs/>
          <w:sz w:val="28"/>
          <w:szCs w:val="28"/>
        </w:rPr>
      </w:pPr>
      <w:r w:rsidRPr="00A71ACD">
        <w:rPr>
          <w:b/>
          <w:bCs/>
          <w:sz w:val="28"/>
          <w:szCs w:val="28"/>
        </w:rPr>
        <w:t xml:space="preserve">Анализ параметров прогноза социально-экономического развития </w:t>
      </w:r>
    </w:p>
    <w:p w:rsidR="00751740" w:rsidRPr="00A71ACD" w:rsidRDefault="00751740" w:rsidP="00751740">
      <w:pPr>
        <w:jc w:val="center"/>
        <w:rPr>
          <w:b/>
          <w:bCs/>
          <w:sz w:val="28"/>
          <w:szCs w:val="28"/>
        </w:rPr>
      </w:pPr>
      <w:r w:rsidRPr="00A71ACD">
        <w:rPr>
          <w:b/>
          <w:bCs/>
          <w:sz w:val="28"/>
          <w:szCs w:val="28"/>
        </w:rPr>
        <w:t>Нижнеудинского муниципального образования на 201</w:t>
      </w:r>
      <w:r w:rsidR="0063346D">
        <w:rPr>
          <w:b/>
          <w:bCs/>
          <w:sz w:val="28"/>
          <w:szCs w:val="28"/>
        </w:rPr>
        <w:t>9</w:t>
      </w:r>
      <w:r w:rsidRPr="00A71ACD">
        <w:rPr>
          <w:b/>
          <w:bCs/>
          <w:sz w:val="28"/>
          <w:szCs w:val="28"/>
        </w:rPr>
        <w:t xml:space="preserve"> год и на период до 20</w:t>
      </w:r>
      <w:r>
        <w:rPr>
          <w:b/>
          <w:bCs/>
          <w:sz w:val="28"/>
          <w:szCs w:val="28"/>
        </w:rPr>
        <w:t>2</w:t>
      </w:r>
      <w:r w:rsidR="0063346D">
        <w:rPr>
          <w:b/>
          <w:bCs/>
          <w:sz w:val="28"/>
          <w:szCs w:val="28"/>
        </w:rPr>
        <w:t>1</w:t>
      </w:r>
      <w:r>
        <w:rPr>
          <w:b/>
          <w:bCs/>
          <w:sz w:val="28"/>
          <w:szCs w:val="28"/>
        </w:rPr>
        <w:t xml:space="preserve"> </w:t>
      </w:r>
      <w:r w:rsidRPr="00A71ACD">
        <w:rPr>
          <w:b/>
          <w:bCs/>
          <w:sz w:val="28"/>
          <w:szCs w:val="28"/>
        </w:rPr>
        <w:t>года</w:t>
      </w:r>
    </w:p>
    <w:p w:rsidR="00751740" w:rsidRPr="00A71ACD" w:rsidRDefault="00751740" w:rsidP="00751740">
      <w:pPr>
        <w:jc w:val="both"/>
        <w:rPr>
          <w:sz w:val="28"/>
          <w:szCs w:val="28"/>
        </w:rPr>
      </w:pPr>
      <w:r w:rsidRPr="00A71ACD">
        <w:rPr>
          <w:sz w:val="28"/>
          <w:szCs w:val="28"/>
        </w:rPr>
        <w:t xml:space="preserve">     </w:t>
      </w:r>
      <w:r w:rsidRPr="00A71ACD">
        <w:rPr>
          <w:sz w:val="28"/>
          <w:szCs w:val="28"/>
        </w:rPr>
        <w:tab/>
        <w:t>Прогноз социально-экономического развития Нижнеудинского муниципального образования  на 201</w:t>
      </w:r>
      <w:r w:rsidR="0063346D">
        <w:rPr>
          <w:sz w:val="28"/>
          <w:szCs w:val="28"/>
        </w:rPr>
        <w:t>9</w:t>
      </w:r>
      <w:r w:rsidRPr="00A71ACD">
        <w:rPr>
          <w:sz w:val="28"/>
          <w:szCs w:val="28"/>
        </w:rPr>
        <w:t xml:space="preserve"> год и на период до 20</w:t>
      </w:r>
      <w:r>
        <w:rPr>
          <w:sz w:val="28"/>
          <w:szCs w:val="28"/>
        </w:rPr>
        <w:t>2</w:t>
      </w:r>
      <w:r w:rsidR="0063346D">
        <w:rPr>
          <w:sz w:val="28"/>
          <w:szCs w:val="28"/>
        </w:rPr>
        <w:t>1</w:t>
      </w:r>
      <w:r w:rsidRPr="00A71ACD">
        <w:rPr>
          <w:sz w:val="28"/>
          <w:szCs w:val="28"/>
        </w:rPr>
        <w:t xml:space="preserve"> года (далее по тексту прогноз социально-экономического развития) разработан в соответствии с Бюджетным кодексом РФ, Положением  о порядке и сроках составления проекта бюджета Нижнеудинского муниципального образования на </w:t>
      </w:r>
      <w:r w:rsidR="0063346D">
        <w:rPr>
          <w:sz w:val="28"/>
          <w:szCs w:val="28"/>
        </w:rPr>
        <w:t xml:space="preserve">очередной финансовый год и </w:t>
      </w:r>
      <w:r w:rsidRPr="00A71ACD">
        <w:rPr>
          <w:sz w:val="28"/>
          <w:szCs w:val="28"/>
        </w:rPr>
        <w:t>плановый период, утвержденным постановлением администрации Нижнеудинского муниципального образования</w:t>
      </w:r>
      <w:r>
        <w:rPr>
          <w:sz w:val="28"/>
          <w:szCs w:val="28"/>
        </w:rPr>
        <w:t xml:space="preserve"> от </w:t>
      </w:r>
      <w:r w:rsidRPr="00A71ACD">
        <w:rPr>
          <w:sz w:val="28"/>
          <w:szCs w:val="28"/>
        </w:rPr>
        <w:t xml:space="preserve"> </w:t>
      </w:r>
      <w:r>
        <w:rPr>
          <w:sz w:val="28"/>
          <w:szCs w:val="28"/>
        </w:rPr>
        <w:t>05.07.</w:t>
      </w:r>
      <w:r w:rsidRPr="00A71ACD">
        <w:rPr>
          <w:sz w:val="28"/>
          <w:szCs w:val="28"/>
        </w:rPr>
        <w:t>201</w:t>
      </w:r>
      <w:r>
        <w:rPr>
          <w:sz w:val="28"/>
          <w:szCs w:val="28"/>
        </w:rPr>
        <w:t>7</w:t>
      </w:r>
      <w:r w:rsidRPr="00A71ACD">
        <w:rPr>
          <w:sz w:val="28"/>
          <w:szCs w:val="28"/>
        </w:rPr>
        <w:t xml:space="preserve">  № </w:t>
      </w:r>
      <w:r>
        <w:rPr>
          <w:sz w:val="28"/>
          <w:szCs w:val="28"/>
        </w:rPr>
        <w:t>1044</w:t>
      </w:r>
      <w:r w:rsidRPr="00A71ACD">
        <w:rPr>
          <w:sz w:val="28"/>
          <w:szCs w:val="28"/>
        </w:rPr>
        <w:t>, Порядком разработки  прогноза социально-экономического развития Нижнеудинского муниципального образования, утвержденным  постановлением главы Нижнеудинского муниципального образования от 10 декабря 2007 года № 143</w:t>
      </w:r>
      <w:r>
        <w:rPr>
          <w:sz w:val="28"/>
          <w:szCs w:val="28"/>
        </w:rPr>
        <w:t xml:space="preserve"> (в редакции от 10.10.2008)</w:t>
      </w:r>
      <w:r w:rsidRPr="00A71ACD">
        <w:rPr>
          <w:b/>
          <w:sz w:val="28"/>
          <w:szCs w:val="28"/>
        </w:rPr>
        <w:t xml:space="preserve">, </w:t>
      </w:r>
      <w:r w:rsidRPr="00A71ACD">
        <w:rPr>
          <w:sz w:val="28"/>
          <w:szCs w:val="28"/>
        </w:rPr>
        <w:t>согласно рекомендациям Министерства экономического развития РФ</w:t>
      </w:r>
      <w:r>
        <w:rPr>
          <w:sz w:val="28"/>
          <w:szCs w:val="28"/>
        </w:rPr>
        <w:t>,</w:t>
      </w:r>
      <w:r w:rsidRPr="00A71ACD">
        <w:rPr>
          <w:sz w:val="28"/>
          <w:szCs w:val="28"/>
        </w:rPr>
        <w:t xml:space="preserve"> </w:t>
      </w:r>
      <w:r w:rsidRPr="004F7B3B">
        <w:rPr>
          <w:sz w:val="28"/>
          <w:szCs w:val="28"/>
        </w:rPr>
        <w:t>с учетом основных параметров прогноза социально-экономического развития Российской Федерации, тенденций, складывающихся в развитии экономики Нижнеудинского муниципального образования, данных статистической отчетности и информации, представленной предприятиями города Нижнеудинска</w:t>
      </w:r>
      <w:r>
        <w:rPr>
          <w:sz w:val="28"/>
          <w:szCs w:val="28"/>
        </w:rPr>
        <w:t>.</w:t>
      </w:r>
      <w:r>
        <w:rPr>
          <w:sz w:val="28"/>
          <w:szCs w:val="28"/>
        </w:rPr>
        <w:tab/>
      </w:r>
    </w:p>
    <w:p w:rsidR="00751740" w:rsidRPr="00A71ACD" w:rsidRDefault="00751740" w:rsidP="00751740">
      <w:pPr>
        <w:ind w:firstLine="708"/>
        <w:jc w:val="both"/>
        <w:rPr>
          <w:sz w:val="28"/>
          <w:szCs w:val="28"/>
        </w:rPr>
      </w:pPr>
      <w:r w:rsidRPr="00A71ACD">
        <w:rPr>
          <w:sz w:val="28"/>
          <w:szCs w:val="28"/>
        </w:rPr>
        <w:t>Прогноз социально-экономического развития  муниципального образования включает количественные и качественные характеристики развития макроэкономической ситуации, экономической структуры, динамики производства и потребления, уровня и качества жизни населения Нижнеудинского муниципального образования.</w:t>
      </w:r>
    </w:p>
    <w:p w:rsidR="00751740" w:rsidRPr="00A71ACD" w:rsidRDefault="00751740" w:rsidP="00751740">
      <w:pPr>
        <w:ind w:firstLine="720"/>
        <w:jc w:val="both"/>
        <w:rPr>
          <w:sz w:val="28"/>
          <w:szCs w:val="28"/>
        </w:rPr>
      </w:pPr>
      <w:r w:rsidRPr="00A71ACD">
        <w:rPr>
          <w:sz w:val="28"/>
          <w:szCs w:val="28"/>
        </w:rPr>
        <w:t>Прогноз социально-экономического развития Нижнеудинского муниципального образования  на 201</w:t>
      </w:r>
      <w:r w:rsidR="007D742F">
        <w:rPr>
          <w:sz w:val="28"/>
          <w:szCs w:val="28"/>
        </w:rPr>
        <w:t>9</w:t>
      </w:r>
      <w:r w:rsidRPr="00A71ACD">
        <w:rPr>
          <w:sz w:val="28"/>
          <w:szCs w:val="28"/>
        </w:rPr>
        <w:t xml:space="preserve"> год и на период до 20</w:t>
      </w:r>
      <w:r>
        <w:rPr>
          <w:sz w:val="28"/>
          <w:szCs w:val="28"/>
        </w:rPr>
        <w:t>2</w:t>
      </w:r>
      <w:r w:rsidR="007D742F">
        <w:rPr>
          <w:sz w:val="28"/>
          <w:szCs w:val="28"/>
        </w:rPr>
        <w:t>1</w:t>
      </w:r>
      <w:r w:rsidRPr="00A71ACD">
        <w:rPr>
          <w:sz w:val="28"/>
          <w:szCs w:val="28"/>
        </w:rPr>
        <w:t xml:space="preserve"> года  разработан на вариантно</w:t>
      </w:r>
      <w:r w:rsidR="0052076F">
        <w:rPr>
          <w:sz w:val="28"/>
          <w:szCs w:val="28"/>
        </w:rPr>
        <w:t>й основе (вариант 1 (базовый)).</w:t>
      </w:r>
    </w:p>
    <w:p w:rsidR="00751740" w:rsidRPr="00A71ACD" w:rsidRDefault="00751740" w:rsidP="00751740">
      <w:pPr>
        <w:jc w:val="right"/>
        <w:rPr>
          <w:sz w:val="28"/>
          <w:szCs w:val="28"/>
        </w:rPr>
      </w:pPr>
      <w:r w:rsidRPr="00A71ACD">
        <w:rPr>
          <w:sz w:val="28"/>
          <w:szCs w:val="28"/>
        </w:rPr>
        <w:t>Таблица 1</w:t>
      </w:r>
    </w:p>
    <w:p w:rsidR="00751740" w:rsidRDefault="00751740" w:rsidP="00751740">
      <w:pPr>
        <w:jc w:val="center"/>
        <w:rPr>
          <w:sz w:val="28"/>
          <w:szCs w:val="28"/>
        </w:rPr>
      </w:pPr>
      <w:r w:rsidRPr="00A71ACD">
        <w:rPr>
          <w:sz w:val="28"/>
          <w:szCs w:val="28"/>
        </w:rPr>
        <w:t>Сравнительный анализ прогноза социально-экономического развития Нижнеудинского муниципального образования  на 201</w:t>
      </w:r>
      <w:r w:rsidR="0052076F">
        <w:rPr>
          <w:sz w:val="28"/>
          <w:szCs w:val="28"/>
        </w:rPr>
        <w:t>9</w:t>
      </w:r>
      <w:r w:rsidRPr="00A71ACD">
        <w:rPr>
          <w:sz w:val="28"/>
          <w:szCs w:val="28"/>
        </w:rPr>
        <w:t xml:space="preserve"> год  и на период до 20</w:t>
      </w:r>
      <w:r>
        <w:rPr>
          <w:sz w:val="28"/>
          <w:szCs w:val="28"/>
        </w:rPr>
        <w:t>2</w:t>
      </w:r>
      <w:r w:rsidR="0052076F">
        <w:rPr>
          <w:sz w:val="28"/>
          <w:szCs w:val="28"/>
        </w:rPr>
        <w:t>1</w:t>
      </w:r>
      <w:r w:rsidRPr="00A71ACD">
        <w:rPr>
          <w:sz w:val="28"/>
          <w:szCs w:val="28"/>
        </w:rPr>
        <w:t xml:space="preserve"> года и  фактического исполнения 201</w:t>
      </w:r>
      <w:r w:rsidR="0052076F">
        <w:rPr>
          <w:sz w:val="28"/>
          <w:szCs w:val="28"/>
        </w:rPr>
        <w:t>7</w:t>
      </w:r>
      <w:r w:rsidRPr="00A71ACD">
        <w:rPr>
          <w:sz w:val="28"/>
          <w:szCs w:val="28"/>
        </w:rPr>
        <w:t xml:space="preserve"> года, ожидаемого исполнения 201</w:t>
      </w:r>
      <w:r w:rsidR="0052076F">
        <w:rPr>
          <w:sz w:val="28"/>
          <w:szCs w:val="28"/>
        </w:rPr>
        <w:t>8</w:t>
      </w:r>
      <w:r w:rsidRPr="00A71ACD">
        <w:rPr>
          <w:sz w:val="28"/>
          <w:szCs w:val="28"/>
        </w:rPr>
        <w:t xml:space="preserve">  года</w:t>
      </w:r>
    </w:p>
    <w:tbl>
      <w:tblPr>
        <w:tblW w:w="9800" w:type="dxa"/>
        <w:tblInd w:w="93" w:type="dxa"/>
        <w:tblLook w:val="04A0"/>
      </w:tblPr>
      <w:tblGrid>
        <w:gridCol w:w="2007"/>
        <w:gridCol w:w="805"/>
        <w:gridCol w:w="981"/>
        <w:gridCol w:w="891"/>
        <w:gridCol w:w="891"/>
        <w:gridCol w:w="897"/>
        <w:gridCol w:w="891"/>
        <w:gridCol w:w="773"/>
        <w:gridCol w:w="891"/>
        <w:gridCol w:w="773"/>
      </w:tblGrid>
      <w:tr w:rsidR="00F40372" w:rsidTr="00F40372">
        <w:trPr>
          <w:trHeight w:val="735"/>
        </w:trPr>
        <w:tc>
          <w:tcPr>
            <w:tcW w:w="200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40372" w:rsidRDefault="00F40372">
            <w:pPr>
              <w:jc w:val="center"/>
              <w:rPr>
                <w:color w:val="000000"/>
                <w:sz w:val="18"/>
                <w:szCs w:val="18"/>
              </w:rPr>
            </w:pPr>
            <w:r>
              <w:rPr>
                <w:color w:val="000000"/>
                <w:sz w:val="18"/>
                <w:szCs w:val="18"/>
              </w:rPr>
              <w:t>Наименование показателя</w:t>
            </w:r>
          </w:p>
        </w:tc>
        <w:tc>
          <w:tcPr>
            <w:tcW w:w="805" w:type="dxa"/>
            <w:tcBorders>
              <w:top w:val="single" w:sz="8" w:space="0" w:color="auto"/>
              <w:left w:val="nil"/>
              <w:bottom w:val="single" w:sz="4" w:space="0" w:color="auto"/>
              <w:right w:val="single" w:sz="8" w:space="0" w:color="auto"/>
            </w:tcBorders>
            <w:shd w:val="clear" w:color="auto" w:fill="auto"/>
            <w:vAlign w:val="center"/>
            <w:hideMark/>
          </w:tcPr>
          <w:p w:rsidR="00F40372" w:rsidRDefault="00F40372">
            <w:pPr>
              <w:jc w:val="center"/>
              <w:rPr>
                <w:color w:val="000000"/>
                <w:sz w:val="16"/>
                <w:szCs w:val="16"/>
              </w:rPr>
            </w:pPr>
            <w:r>
              <w:rPr>
                <w:color w:val="000000"/>
                <w:sz w:val="16"/>
                <w:szCs w:val="16"/>
              </w:rPr>
              <w:t>Ед. изм.</w:t>
            </w:r>
          </w:p>
        </w:tc>
        <w:tc>
          <w:tcPr>
            <w:tcW w:w="981" w:type="dxa"/>
            <w:tcBorders>
              <w:top w:val="single" w:sz="8" w:space="0" w:color="auto"/>
              <w:left w:val="nil"/>
              <w:bottom w:val="single" w:sz="4" w:space="0" w:color="auto"/>
              <w:right w:val="single" w:sz="8" w:space="0" w:color="auto"/>
            </w:tcBorders>
            <w:shd w:val="clear" w:color="auto" w:fill="auto"/>
            <w:vAlign w:val="center"/>
            <w:hideMark/>
          </w:tcPr>
          <w:p w:rsidR="00F40372" w:rsidRDefault="00F40372">
            <w:pPr>
              <w:jc w:val="center"/>
              <w:rPr>
                <w:sz w:val="18"/>
                <w:szCs w:val="18"/>
              </w:rPr>
            </w:pPr>
            <w:r>
              <w:rPr>
                <w:sz w:val="18"/>
                <w:szCs w:val="18"/>
              </w:rPr>
              <w:t>Факт                     2017 г.</w:t>
            </w:r>
          </w:p>
        </w:tc>
        <w:tc>
          <w:tcPr>
            <w:tcW w:w="891" w:type="dxa"/>
            <w:tcBorders>
              <w:top w:val="single" w:sz="8" w:space="0" w:color="auto"/>
              <w:left w:val="nil"/>
              <w:bottom w:val="single" w:sz="4" w:space="0" w:color="auto"/>
              <w:right w:val="single" w:sz="8" w:space="0" w:color="auto"/>
            </w:tcBorders>
            <w:shd w:val="clear" w:color="auto" w:fill="auto"/>
            <w:vAlign w:val="center"/>
            <w:hideMark/>
          </w:tcPr>
          <w:p w:rsidR="00F40372" w:rsidRDefault="00F40372">
            <w:pPr>
              <w:jc w:val="center"/>
              <w:rPr>
                <w:sz w:val="18"/>
                <w:szCs w:val="18"/>
              </w:rPr>
            </w:pPr>
            <w:r>
              <w:rPr>
                <w:sz w:val="18"/>
                <w:szCs w:val="18"/>
              </w:rPr>
              <w:t>Оценка 2018 г.</w:t>
            </w:r>
          </w:p>
        </w:tc>
        <w:tc>
          <w:tcPr>
            <w:tcW w:w="891" w:type="dxa"/>
            <w:tcBorders>
              <w:top w:val="single" w:sz="8" w:space="0" w:color="auto"/>
              <w:left w:val="nil"/>
              <w:bottom w:val="single" w:sz="4" w:space="0" w:color="auto"/>
              <w:right w:val="single" w:sz="8" w:space="0" w:color="auto"/>
            </w:tcBorders>
            <w:shd w:val="clear" w:color="auto" w:fill="auto"/>
            <w:vAlign w:val="center"/>
            <w:hideMark/>
          </w:tcPr>
          <w:p w:rsidR="00F40372" w:rsidRDefault="00F40372">
            <w:pPr>
              <w:jc w:val="center"/>
              <w:rPr>
                <w:color w:val="000000"/>
                <w:sz w:val="18"/>
                <w:szCs w:val="18"/>
              </w:rPr>
            </w:pPr>
            <w:r>
              <w:rPr>
                <w:color w:val="000000"/>
                <w:sz w:val="18"/>
                <w:szCs w:val="18"/>
              </w:rPr>
              <w:t xml:space="preserve"> Прогноз 2019 г.</w:t>
            </w:r>
          </w:p>
        </w:tc>
        <w:tc>
          <w:tcPr>
            <w:tcW w:w="897" w:type="dxa"/>
            <w:tcBorders>
              <w:top w:val="single" w:sz="8" w:space="0" w:color="auto"/>
              <w:left w:val="nil"/>
              <w:bottom w:val="single" w:sz="4" w:space="0" w:color="auto"/>
              <w:right w:val="single" w:sz="8" w:space="0" w:color="auto"/>
            </w:tcBorders>
            <w:shd w:val="clear" w:color="auto" w:fill="auto"/>
            <w:vAlign w:val="center"/>
            <w:hideMark/>
          </w:tcPr>
          <w:p w:rsidR="00F40372" w:rsidRDefault="00F40372" w:rsidP="00F40372">
            <w:pPr>
              <w:jc w:val="center"/>
              <w:rPr>
                <w:color w:val="000000"/>
                <w:sz w:val="18"/>
                <w:szCs w:val="18"/>
              </w:rPr>
            </w:pPr>
            <w:r>
              <w:rPr>
                <w:color w:val="000000"/>
                <w:sz w:val="18"/>
                <w:szCs w:val="18"/>
              </w:rPr>
              <w:t>Темп роста (%) к  2018г.</w:t>
            </w:r>
          </w:p>
        </w:tc>
        <w:tc>
          <w:tcPr>
            <w:tcW w:w="891" w:type="dxa"/>
            <w:tcBorders>
              <w:top w:val="single" w:sz="8" w:space="0" w:color="auto"/>
              <w:left w:val="nil"/>
              <w:bottom w:val="single" w:sz="4" w:space="0" w:color="auto"/>
              <w:right w:val="single" w:sz="8" w:space="0" w:color="auto"/>
            </w:tcBorders>
            <w:shd w:val="clear" w:color="auto" w:fill="auto"/>
            <w:vAlign w:val="center"/>
            <w:hideMark/>
          </w:tcPr>
          <w:p w:rsidR="00F40372" w:rsidRDefault="00F40372">
            <w:pPr>
              <w:jc w:val="center"/>
              <w:rPr>
                <w:color w:val="000000"/>
                <w:sz w:val="18"/>
                <w:szCs w:val="18"/>
              </w:rPr>
            </w:pPr>
            <w:r>
              <w:rPr>
                <w:color w:val="000000"/>
                <w:sz w:val="18"/>
                <w:szCs w:val="18"/>
              </w:rPr>
              <w:t>Прогноз 2020 г.</w:t>
            </w:r>
          </w:p>
        </w:tc>
        <w:tc>
          <w:tcPr>
            <w:tcW w:w="773" w:type="dxa"/>
            <w:tcBorders>
              <w:top w:val="single" w:sz="8" w:space="0" w:color="auto"/>
              <w:left w:val="nil"/>
              <w:bottom w:val="single" w:sz="4" w:space="0" w:color="auto"/>
              <w:right w:val="single" w:sz="8" w:space="0" w:color="auto"/>
            </w:tcBorders>
            <w:shd w:val="clear" w:color="auto" w:fill="auto"/>
            <w:vAlign w:val="center"/>
            <w:hideMark/>
          </w:tcPr>
          <w:p w:rsidR="00F40372" w:rsidRDefault="00F40372">
            <w:pPr>
              <w:jc w:val="center"/>
              <w:rPr>
                <w:color w:val="000000"/>
                <w:sz w:val="18"/>
                <w:szCs w:val="18"/>
              </w:rPr>
            </w:pPr>
            <w:r>
              <w:rPr>
                <w:color w:val="000000"/>
                <w:sz w:val="18"/>
                <w:szCs w:val="18"/>
              </w:rPr>
              <w:t>Темп роста, %</w:t>
            </w:r>
          </w:p>
        </w:tc>
        <w:tc>
          <w:tcPr>
            <w:tcW w:w="891" w:type="dxa"/>
            <w:tcBorders>
              <w:top w:val="single" w:sz="8" w:space="0" w:color="auto"/>
              <w:left w:val="nil"/>
              <w:bottom w:val="single" w:sz="4" w:space="0" w:color="auto"/>
              <w:right w:val="single" w:sz="8" w:space="0" w:color="auto"/>
            </w:tcBorders>
            <w:shd w:val="clear" w:color="auto" w:fill="auto"/>
            <w:vAlign w:val="center"/>
            <w:hideMark/>
          </w:tcPr>
          <w:p w:rsidR="00F40372" w:rsidRDefault="00F40372">
            <w:pPr>
              <w:jc w:val="center"/>
              <w:rPr>
                <w:color w:val="000000"/>
                <w:sz w:val="18"/>
                <w:szCs w:val="18"/>
              </w:rPr>
            </w:pPr>
            <w:r>
              <w:rPr>
                <w:color w:val="000000"/>
                <w:sz w:val="18"/>
                <w:szCs w:val="18"/>
              </w:rPr>
              <w:t>Прогноз 2021г.</w:t>
            </w:r>
          </w:p>
        </w:tc>
        <w:tc>
          <w:tcPr>
            <w:tcW w:w="773" w:type="dxa"/>
            <w:tcBorders>
              <w:top w:val="single" w:sz="8" w:space="0" w:color="auto"/>
              <w:left w:val="nil"/>
              <w:bottom w:val="single" w:sz="4" w:space="0" w:color="auto"/>
              <w:right w:val="single" w:sz="8" w:space="0" w:color="auto"/>
            </w:tcBorders>
            <w:shd w:val="clear" w:color="auto" w:fill="auto"/>
            <w:vAlign w:val="center"/>
            <w:hideMark/>
          </w:tcPr>
          <w:p w:rsidR="00F40372" w:rsidRDefault="00F40372">
            <w:pPr>
              <w:jc w:val="center"/>
              <w:rPr>
                <w:color w:val="000000"/>
                <w:sz w:val="18"/>
                <w:szCs w:val="18"/>
              </w:rPr>
            </w:pPr>
            <w:r>
              <w:rPr>
                <w:color w:val="000000"/>
                <w:sz w:val="18"/>
                <w:szCs w:val="18"/>
              </w:rPr>
              <w:t>Темп роста, %</w:t>
            </w:r>
          </w:p>
        </w:tc>
      </w:tr>
      <w:tr w:rsidR="00F40372" w:rsidTr="00F40372">
        <w:trPr>
          <w:trHeight w:val="1290"/>
        </w:trPr>
        <w:tc>
          <w:tcPr>
            <w:tcW w:w="20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372" w:rsidRDefault="00F40372">
            <w:pPr>
              <w:rPr>
                <w:color w:val="000000"/>
                <w:sz w:val="18"/>
                <w:szCs w:val="18"/>
              </w:rPr>
            </w:pPr>
            <w:r>
              <w:rPr>
                <w:color w:val="000000"/>
                <w:sz w:val="18"/>
                <w:szCs w:val="18"/>
              </w:rPr>
              <w:t xml:space="preserve">Выручка от реализации продукции, работ и услуг (в действующих ценах) по полному кругу организаций, всего </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372" w:rsidRDefault="00F40372">
            <w:pPr>
              <w:jc w:val="center"/>
              <w:rPr>
                <w:color w:val="000000"/>
                <w:sz w:val="16"/>
                <w:szCs w:val="16"/>
              </w:rPr>
            </w:pPr>
            <w:r>
              <w:rPr>
                <w:color w:val="000000"/>
                <w:sz w:val="16"/>
                <w:szCs w:val="16"/>
              </w:rPr>
              <w:t>млн. руб.</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372" w:rsidRDefault="00F40372">
            <w:pPr>
              <w:jc w:val="center"/>
              <w:rPr>
                <w:sz w:val="18"/>
                <w:szCs w:val="18"/>
              </w:rPr>
            </w:pPr>
            <w:r>
              <w:rPr>
                <w:sz w:val="18"/>
                <w:szCs w:val="18"/>
              </w:rPr>
              <w:t>2800,04</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372" w:rsidRDefault="00F40372">
            <w:pPr>
              <w:jc w:val="center"/>
              <w:rPr>
                <w:sz w:val="18"/>
                <w:szCs w:val="18"/>
              </w:rPr>
            </w:pPr>
            <w:r>
              <w:rPr>
                <w:sz w:val="18"/>
                <w:szCs w:val="18"/>
              </w:rPr>
              <w:t>2740,88</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372" w:rsidRDefault="00F40372">
            <w:pPr>
              <w:jc w:val="center"/>
              <w:rPr>
                <w:color w:val="000000"/>
                <w:sz w:val="18"/>
                <w:szCs w:val="18"/>
              </w:rPr>
            </w:pPr>
            <w:r>
              <w:rPr>
                <w:color w:val="000000"/>
                <w:sz w:val="18"/>
                <w:szCs w:val="18"/>
              </w:rPr>
              <w:t>2992,58</w:t>
            </w:r>
          </w:p>
        </w:tc>
        <w:tc>
          <w:tcPr>
            <w:tcW w:w="8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372" w:rsidRDefault="00F40372">
            <w:pPr>
              <w:jc w:val="center"/>
              <w:rPr>
                <w:color w:val="000000"/>
                <w:sz w:val="18"/>
                <w:szCs w:val="18"/>
              </w:rPr>
            </w:pPr>
            <w:r>
              <w:rPr>
                <w:color w:val="000000"/>
                <w:sz w:val="18"/>
                <w:szCs w:val="18"/>
              </w:rPr>
              <w:t>9,18</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372" w:rsidRDefault="00F40372">
            <w:pPr>
              <w:jc w:val="center"/>
              <w:rPr>
                <w:color w:val="000000"/>
                <w:sz w:val="18"/>
                <w:szCs w:val="18"/>
              </w:rPr>
            </w:pPr>
            <w:r>
              <w:rPr>
                <w:color w:val="000000"/>
                <w:sz w:val="18"/>
                <w:szCs w:val="18"/>
              </w:rPr>
              <w:t>3073,99</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372" w:rsidRDefault="00F40372">
            <w:pPr>
              <w:jc w:val="center"/>
              <w:rPr>
                <w:color w:val="000000"/>
                <w:sz w:val="18"/>
                <w:szCs w:val="18"/>
              </w:rPr>
            </w:pPr>
            <w:r>
              <w:rPr>
                <w:color w:val="000000"/>
                <w:sz w:val="18"/>
                <w:szCs w:val="18"/>
              </w:rPr>
              <w:t>2,72</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372" w:rsidRDefault="00F40372">
            <w:pPr>
              <w:jc w:val="center"/>
              <w:rPr>
                <w:color w:val="000000"/>
                <w:sz w:val="18"/>
                <w:szCs w:val="18"/>
              </w:rPr>
            </w:pPr>
            <w:r>
              <w:rPr>
                <w:color w:val="000000"/>
                <w:sz w:val="18"/>
                <w:szCs w:val="18"/>
              </w:rPr>
              <w:t>3193,72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372" w:rsidRDefault="00F40372">
            <w:pPr>
              <w:jc w:val="center"/>
              <w:rPr>
                <w:color w:val="000000"/>
                <w:sz w:val="18"/>
                <w:szCs w:val="18"/>
              </w:rPr>
            </w:pPr>
            <w:r>
              <w:rPr>
                <w:color w:val="000000"/>
                <w:sz w:val="18"/>
                <w:szCs w:val="18"/>
              </w:rPr>
              <w:t>3,89</w:t>
            </w:r>
          </w:p>
        </w:tc>
      </w:tr>
      <w:tr w:rsidR="00F40372" w:rsidTr="00F40372">
        <w:trPr>
          <w:trHeight w:val="415"/>
        </w:trPr>
        <w:tc>
          <w:tcPr>
            <w:tcW w:w="9800" w:type="dxa"/>
            <w:gridSpan w:val="10"/>
            <w:tcBorders>
              <w:top w:val="single" w:sz="4" w:space="0" w:color="auto"/>
              <w:bottom w:val="single" w:sz="4" w:space="0" w:color="auto"/>
            </w:tcBorders>
            <w:shd w:val="clear" w:color="auto" w:fill="auto"/>
            <w:vAlign w:val="bottom"/>
            <w:hideMark/>
          </w:tcPr>
          <w:p w:rsidR="00F40372" w:rsidRDefault="00F40372" w:rsidP="00F40372">
            <w:pPr>
              <w:jc w:val="right"/>
              <w:rPr>
                <w:color w:val="000000"/>
                <w:sz w:val="18"/>
                <w:szCs w:val="18"/>
              </w:rPr>
            </w:pPr>
          </w:p>
          <w:p w:rsidR="00F40372" w:rsidRDefault="00F40372" w:rsidP="00F40372">
            <w:pPr>
              <w:jc w:val="right"/>
              <w:rPr>
                <w:color w:val="000000"/>
                <w:sz w:val="18"/>
                <w:szCs w:val="18"/>
              </w:rPr>
            </w:pPr>
          </w:p>
          <w:p w:rsidR="00F40372" w:rsidRDefault="00F40372" w:rsidP="00F40372">
            <w:pPr>
              <w:jc w:val="right"/>
              <w:rPr>
                <w:color w:val="000000"/>
                <w:sz w:val="18"/>
                <w:szCs w:val="18"/>
              </w:rPr>
            </w:pPr>
            <w:r>
              <w:rPr>
                <w:color w:val="000000"/>
                <w:sz w:val="18"/>
                <w:szCs w:val="18"/>
              </w:rPr>
              <w:lastRenderedPageBreak/>
              <w:t>Продолжение</w:t>
            </w:r>
          </w:p>
        </w:tc>
      </w:tr>
      <w:tr w:rsidR="00F40372" w:rsidTr="00F40372">
        <w:trPr>
          <w:trHeight w:val="735"/>
        </w:trPr>
        <w:tc>
          <w:tcPr>
            <w:tcW w:w="200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40372" w:rsidRDefault="00F40372" w:rsidP="00EA24AA">
            <w:pPr>
              <w:jc w:val="center"/>
              <w:rPr>
                <w:color w:val="000000"/>
                <w:sz w:val="18"/>
                <w:szCs w:val="18"/>
              </w:rPr>
            </w:pPr>
            <w:r>
              <w:rPr>
                <w:color w:val="000000"/>
                <w:sz w:val="18"/>
                <w:szCs w:val="18"/>
              </w:rPr>
              <w:lastRenderedPageBreak/>
              <w:t>Наименование показателя</w:t>
            </w:r>
          </w:p>
        </w:tc>
        <w:tc>
          <w:tcPr>
            <w:tcW w:w="805" w:type="dxa"/>
            <w:tcBorders>
              <w:top w:val="single" w:sz="4" w:space="0" w:color="auto"/>
              <w:left w:val="nil"/>
              <w:bottom w:val="single" w:sz="4" w:space="0" w:color="auto"/>
              <w:right w:val="single" w:sz="8" w:space="0" w:color="auto"/>
            </w:tcBorders>
            <w:shd w:val="clear" w:color="auto" w:fill="auto"/>
            <w:vAlign w:val="center"/>
            <w:hideMark/>
          </w:tcPr>
          <w:p w:rsidR="00F40372" w:rsidRDefault="00F40372" w:rsidP="00EA24AA">
            <w:pPr>
              <w:jc w:val="center"/>
              <w:rPr>
                <w:color w:val="000000"/>
                <w:sz w:val="16"/>
                <w:szCs w:val="16"/>
              </w:rPr>
            </w:pPr>
            <w:r>
              <w:rPr>
                <w:color w:val="000000"/>
                <w:sz w:val="16"/>
                <w:szCs w:val="16"/>
              </w:rPr>
              <w:t>Ед. изм.</w:t>
            </w:r>
          </w:p>
        </w:tc>
        <w:tc>
          <w:tcPr>
            <w:tcW w:w="981" w:type="dxa"/>
            <w:tcBorders>
              <w:top w:val="single" w:sz="4" w:space="0" w:color="auto"/>
              <w:left w:val="nil"/>
              <w:bottom w:val="single" w:sz="4" w:space="0" w:color="auto"/>
              <w:right w:val="single" w:sz="8" w:space="0" w:color="auto"/>
            </w:tcBorders>
            <w:shd w:val="clear" w:color="auto" w:fill="auto"/>
            <w:vAlign w:val="center"/>
            <w:hideMark/>
          </w:tcPr>
          <w:p w:rsidR="00F40372" w:rsidRDefault="00F40372" w:rsidP="00EA24AA">
            <w:pPr>
              <w:jc w:val="center"/>
              <w:rPr>
                <w:sz w:val="18"/>
                <w:szCs w:val="18"/>
              </w:rPr>
            </w:pPr>
            <w:r>
              <w:rPr>
                <w:sz w:val="18"/>
                <w:szCs w:val="18"/>
              </w:rPr>
              <w:t>Факт                     2017 г.</w:t>
            </w:r>
          </w:p>
        </w:tc>
        <w:tc>
          <w:tcPr>
            <w:tcW w:w="891" w:type="dxa"/>
            <w:tcBorders>
              <w:top w:val="single" w:sz="4" w:space="0" w:color="auto"/>
              <w:left w:val="nil"/>
              <w:bottom w:val="single" w:sz="4" w:space="0" w:color="auto"/>
              <w:right w:val="single" w:sz="8" w:space="0" w:color="auto"/>
            </w:tcBorders>
            <w:shd w:val="clear" w:color="auto" w:fill="auto"/>
            <w:vAlign w:val="center"/>
            <w:hideMark/>
          </w:tcPr>
          <w:p w:rsidR="00F40372" w:rsidRDefault="00F40372" w:rsidP="00EA24AA">
            <w:pPr>
              <w:jc w:val="center"/>
              <w:rPr>
                <w:sz w:val="18"/>
                <w:szCs w:val="18"/>
              </w:rPr>
            </w:pPr>
            <w:r>
              <w:rPr>
                <w:sz w:val="18"/>
                <w:szCs w:val="18"/>
              </w:rPr>
              <w:t>Оценка 2018 г.</w:t>
            </w:r>
          </w:p>
        </w:tc>
        <w:tc>
          <w:tcPr>
            <w:tcW w:w="891" w:type="dxa"/>
            <w:tcBorders>
              <w:top w:val="single" w:sz="4" w:space="0" w:color="auto"/>
              <w:left w:val="nil"/>
              <w:bottom w:val="single" w:sz="4" w:space="0" w:color="auto"/>
              <w:right w:val="single" w:sz="8" w:space="0" w:color="auto"/>
            </w:tcBorders>
            <w:shd w:val="clear" w:color="auto" w:fill="auto"/>
            <w:vAlign w:val="center"/>
            <w:hideMark/>
          </w:tcPr>
          <w:p w:rsidR="00F40372" w:rsidRDefault="00F40372" w:rsidP="00EA24AA">
            <w:pPr>
              <w:jc w:val="center"/>
              <w:rPr>
                <w:color w:val="000000"/>
                <w:sz w:val="18"/>
                <w:szCs w:val="18"/>
              </w:rPr>
            </w:pPr>
            <w:r>
              <w:rPr>
                <w:color w:val="000000"/>
                <w:sz w:val="18"/>
                <w:szCs w:val="18"/>
              </w:rPr>
              <w:t xml:space="preserve"> Прогноз 2019 г.</w:t>
            </w:r>
          </w:p>
        </w:tc>
        <w:tc>
          <w:tcPr>
            <w:tcW w:w="897" w:type="dxa"/>
            <w:tcBorders>
              <w:top w:val="single" w:sz="4" w:space="0" w:color="auto"/>
              <w:left w:val="nil"/>
              <w:bottom w:val="single" w:sz="4" w:space="0" w:color="auto"/>
              <w:right w:val="single" w:sz="8" w:space="0" w:color="auto"/>
            </w:tcBorders>
            <w:shd w:val="clear" w:color="auto" w:fill="auto"/>
            <w:vAlign w:val="center"/>
            <w:hideMark/>
          </w:tcPr>
          <w:p w:rsidR="00F40372" w:rsidRDefault="00F40372" w:rsidP="00EA24AA">
            <w:pPr>
              <w:jc w:val="center"/>
              <w:rPr>
                <w:color w:val="000000"/>
                <w:sz w:val="18"/>
                <w:szCs w:val="18"/>
              </w:rPr>
            </w:pPr>
            <w:r>
              <w:rPr>
                <w:color w:val="000000"/>
                <w:sz w:val="18"/>
                <w:szCs w:val="18"/>
              </w:rPr>
              <w:t>Темп роста (%) к  2018г.</w:t>
            </w:r>
          </w:p>
        </w:tc>
        <w:tc>
          <w:tcPr>
            <w:tcW w:w="891" w:type="dxa"/>
            <w:tcBorders>
              <w:top w:val="single" w:sz="4" w:space="0" w:color="auto"/>
              <w:left w:val="nil"/>
              <w:bottom w:val="single" w:sz="4" w:space="0" w:color="auto"/>
              <w:right w:val="single" w:sz="8" w:space="0" w:color="auto"/>
            </w:tcBorders>
            <w:shd w:val="clear" w:color="auto" w:fill="auto"/>
            <w:vAlign w:val="center"/>
            <w:hideMark/>
          </w:tcPr>
          <w:p w:rsidR="00F40372" w:rsidRDefault="00F40372" w:rsidP="00EA24AA">
            <w:pPr>
              <w:jc w:val="center"/>
              <w:rPr>
                <w:color w:val="000000"/>
                <w:sz w:val="18"/>
                <w:szCs w:val="18"/>
              </w:rPr>
            </w:pPr>
            <w:r>
              <w:rPr>
                <w:color w:val="000000"/>
                <w:sz w:val="18"/>
                <w:szCs w:val="18"/>
              </w:rPr>
              <w:t>Прогноз 2020 г.</w:t>
            </w:r>
          </w:p>
        </w:tc>
        <w:tc>
          <w:tcPr>
            <w:tcW w:w="773" w:type="dxa"/>
            <w:tcBorders>
              <w:top w:val="single" w:sz="4" w:space="0" w:color="auto"/>
              <w:left w:val="nil"/>
              <w:bottom w:val="single" w:sz="4" w:space="0" w:color="auto"/>
              <w:right w:val="single" w:sz="8" w:space="0" w:color="auto"/>
            </w:tcBorders>
            <w:shd w:val="clear" w:color="auto" w:fill="auto"/>
            <w:vAlign w:val="center"/>
            <w:hideMark/>
          </w:tcPr>
          <w:p w:rsidR="00F40372" w:rsidRDefault="00F40372" w:rsidP="00EA24AA">
            <w:pPr>
              <w:jc w:val="center"/>
              <w:rPr>
                <w:color w:val="000000"/>
                <w:sz w:val="18"/>
                <w:szCs w:val="18"/>
              </w:rPr>
            </w:pPr>
            <w:r>
              <w:rPr>
                <w:color w:val="000000"/>
                <w:sz w:val="18"/>
                <w:szCs w:val="18"/>
              </w:rPr>
              <w:t>Темп роста,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rsidR="00F40372" w:rsidRDefault="00F40372" w:rsidP="00EA24AA">
            <w:pPr>
              <w:jc w:val="center"/>
              <w:rPr>
                <w:color w:val="000000"/>
                <w:sz w:val="18"/>
                <w:szCs w:val="18"/>
              </w:rPr>
            </w:pPr>
            <w:r>
              <w:rPr>
                <w:color w:val="000000"/>
                <w:sz w:val="18"/>
                <w:szCs w:val="18"/>
              </w:rPr>
              <w:t>Прогноз 2021г.</w:t>
            </w:r>
          </w:p>
        </w:tc>
        <w:tc>
          <w:tcPr>
            <w:tcW w:w="773" w:type="dxa"/>
            <w:tcBorders>
              <w:top w:val="single" w:sz="4" w:space="0" w:color="auto"/>
              <w:left w:val="nil"/>
              <w:bottom w:val="single" w:sz="4" w:space="0" w:color="auto"/>
              <w:right w:val="single" w:sz="8" w:space="0" w:color="auto"/>
            </w:tcBorders>
            <w:shd w:val="clear" w:color="auto" w:fill="auto"/>
            <w:vAlign w:val="center"/>
            <w:hideMark/>
          </w:tcPr>
          <w:p w:rsidR="00F40372" w:rsidRDefault="00F40372" w:rsidP="00EA24AA">
            <w:pPr>
              <w:jc w:val="center"/>
              <w:rPr>
                <w:color w:val="000000"/>
                <w:sz w:val="18"/>
                <w:szCs w:val="18"/>
              </w:rPr>
            </w:pPr>
            <w:r>
              <w:rPr>
                <w:color w:val="000000"/>
                <w:sz w:val="18"/>
                <w:szCs w:val="18"/>
              </w:rPr>
              <w:t>Темп роста, %</w:t>
            </w:r>
          </w:p>
        </w:tc>
      </w:tr>
      <w:tr w:rsidR="00F40372" w:rsidTr="00F40372">
        <w:trPr>
          <w:trHeight w:val="431"/>
        </w:trPr>
        <w:tc>
          <w:tcPr>
            <w:tcW w:w="2007" w:type="dxa"/>
            <w:tcBorders>
              <w:top w:val="nil"/>
              <w:left w:val="single" w:sz="8" w:space="0" w:color="auto"/>
              <w:bottom w:val="single" w:sz="8" w:space="0" w:color="auto"/>
              <w:right w:val="single" w:sz="8" w:space="0" w:color="auto"/>
            </w:tcBorders>
            <w:shd w:val="clear" w:color="auto" w:fill="auto"/>
            <w:vAlign w:val="bottom"/>
            <w:hideMark/>
          </w:tcPr>
          <w:p w:rsidR="00F40372" w:rsidRDefault="00F40372">
            <w:pPr>
              <w:rPr>
                <w:color w:val="000000"/>
                <w:sz w:val="18"/>
                <w:szCs w:val="18"/>
              </w:rPr>
            </w:pPr>
            <w:r>
              <w:rPr>
                <w:color w:val="000000"/>
                <w:sz w:val="18"/>
                <w:szCs w:val="18"/>
              </w:rPr>
              <w:t>в том числе: выручка от реализации продукции, работ и услуг (в действующих ценах) предприятий малого бизнеса (с учетом микропредприятий)</w:t>
            </w:r>
          </w:p>
        </w:tc>
        <w:tc>
          <w:tcPr>
            <w:tcW w:w="805"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6"/>
                <w:szCs w:val="16"/>
              </w:rPr>
            </w:pPr>
            <w:r>
              <w:rPr>
                <w:color w:val="000000"/>
                <w:sz w:val="16"/>
                <w:szCs w:val="16"/>
              </w:rPr>
              <w:t>млн. руб.</w:t>
            </w:r>
          </w:p>
        </w:tc>
        <w:tc>
          <w:tcPr>
            <w:tcW w:w="98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1162,60</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1136,86</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1184,61</w:t>
            </w:r>
          </w:p>
        </w:tc>
        <w:tc>
          <w:tcPr>
            <w:tcW w:w="897"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4,20</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1226,07</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3,50</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1275,11</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4,00</w:t>
            </w:r>
          </w:p>
        </w:tc>
      </w:tr>
      <w:tr w:rsidR="00F40372" w:rsidTr="00F40372">
        <w:trPr>
          <w:trHeight w:val="60"/>
        </w:trPr>
        <w:tc>
          <w:tcPr>
            <w:tcW w:w="2007" w:type="dxa"/>
            <w:tcBorders>
              <w:top w:val="nil"/>
              <w:left w:val="single" w:sz="8" w:space="0" w:color="auto"/>
              <w:bottom w:val="single" w:sz="8" w:space="0" w:color="auto"/>
              <w:right w:val="single" w:sz="8" w:space="0" w:color="auto"/>
            </w:tcBorders>
            <w:shd w:val="clear" w:color="000000" w:fill="FFFFFF"/>
            <w:vAlign w:val="bottom"/>
            <w:hideMark/>
          </w:tcPr>
          <w:p w:rsidR="00F40372" w:rsidRDefault="00F40372">
            <w:pPr>
              <w:rPr>
                <w:color w:val="000000"/>
                <w:sz w:val="18"/>
                <w:szCs w:val="18"/>
              </w:rPr>
            </w:pPr>
            <w:r>
              <w:rPr>
                <w:color w:val="000000"/>
                <w:sz w:val="18"/>
                <w:szCs w:val="18"/>
              </w:rPr>
              <w:t>Число действующих малых предприятий, всего (с учетом микропредприятий)</w:t>
            </w:r>
          </w:p>
        </w:tc>
        <w:tc>
          <w:tcPr>
            <w:tcW w:w="805"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color w:val="000000"/>
                <w:sz w:val="16"/>
                <w:szCs w:val="16"/>
              </w:rPr>
            </w:pPr>
            <w:r>
              <w:rPr>
                <w:color w:val="000000"/>
                <w:sz w:val="16"/>
                <w:szCs w:val="16"/>
              </w:rPr>
              <w:t>ед.</w:t>
            </w:r>
          </w:p>
        </w:tc>
        <w:tc>
          <w:tcPr>
            <w:tcW w:w="981"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sz w:val="18"/>
                <w:szCs w:val="18"/>
              </w:rPr>
            </w:pPr>
            <w:r>
              <w:rPr>
                <w:sz w:val="18"/>
                <w:szCs w:val="18"/>
              </w:rPr>
              <w:t>81,00</w:t>
            </w:r>
          </w:p>
        </w:tc>
        <w:tc>
          <w:tcPr>
            <w:tcW w:w="891"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sz w:val="18"/>
                <w:szCs w:val="18"/>
              </w:rPr>
            </w:pPr>
            <w:r>
              <w:rPr>
                <w:sz w:val="18"/>
                <w:szCs w:val="18"/>
              </w:rPr>
              <w:t>76,00</w:t>
            </w:r>
          </w:p>
        </w:tc>
        <w:tc>
          <w:tcPr>
            <w:tcW w:w="891"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color w:val="000000"/>
                <w:sz w:val="18"/>
                <w:szCs w:val="18"/>
              </w:rPr>
            </w:pPr>
            <w:r>
              <w:rPr>
                <w:color w:val="000000"/>
                <w:sz w:val="18"/>
                <w:szCs w:val="18"/>
              </w:rPr>
              <w:t>77,00</w:t>
            </w:r>
          </w:p>
        </w:tc>
        <w:tc>
          <w:tcPr>
            <w:tcW w:w="897"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1,32</w:t>
            </w:r>
          </w:p>
        </w:tc>
        <w:tc>
          <w:tcPr>
            <w:tcW w:w="891" w:type="dxa"/>
            <w:tcBorders>
              <w:top w:val="nil"/>
              <w:left w:val="nil"/>
              <w:bottom w:val="single" w:sz="8"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78,00</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1,30</w:t>
            </w:r>
          </w:p>
        </w:tc>
        <w:tc>
          <w:tcPr>
            <w:tcW w:w="891" w:type="dxa"/>
            <w:tcBorders>
              <w:top w:val="nil"/>
              <w:left w:val="nil"/>
              <w:bottom w:val="single" w:sz="8"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79,00</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1,28</w:t>
            </w:r>
          </w:p>
        </w:tc>
      </w:tr>
      <w:tr w:rsidR="00F40372" w:rsidTr="00F40372">
        <w:trPr>
          <w:trHeight w:val="60"/>
        </w:trPr>
        <w:tc>
          <w:tcPr>
            <w:tcW w:w="2007" w:type="dxa"/>
            <w:tcBorders>
              <w:top w:val="nil"/>
              <w:left w:val="single" w:sz="8" w:space="0" w:color="auto"/>
              <w:bottom w:val="single" w:sz="8" w:space="0" w:color="auto"/>
              <w:right w:val="single" w:sz="8" w:space="0" w:color="auto"/>
            </w:tcBorders>
            <w:shd w:val="clear" w:color="auto" w:fill="auto"/>
            <w:vAlign w:val="bottom"/>
            <w:hideMark/>
          </w:tcPr>
          <w:p w:rsidR="00F40372" w:rsidRDefault="00F40372">
            <w:pPr>
              <w:rPr>
                <w:color w:val="000000"/>
                <w:sz w:val="18"/>
                <w:szCs w:val="18"/>
              </w:rPr>
            </w:pPr>
            <w:r>
              <w:rPr>
                <w:color w:val="000000"/>
                <w:sz w:val="18"/>
                <w:szCs w:val="18"/>
              </w:rPr>
              <w:t>Прибыль предприятий (с учетом предприятий малого бизнеса)</w:t>
            </w:r>
          </w:p>
        </w:tc>
        <w:tc>
          <w:tcPr>
            <w:tcW w:w="805"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6"/>
                <w:szCs w:val="16"/>
              </w:rPr>
            </w:pPr>
            <w:r>
              <w:rPr>
                <w:color w:val="000000"/>
                <w:sz w:val="16"/>
                <w:szCs w:val="16"/>
              </w:rPr>
              <w:t>млн. руб.</w:t>
            </w:r>
          </w:p>
        </w:tc>
        <w:tc>
          <w:tcPr>
            <w:tcW w:w="98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104,03</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84,03</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86,94</w:t>
            </w:r>
          </w:p>
        </w:tc>
        <w:tc>
          <w:tcPr>
            <w:tcW w:w="897"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3,46</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87,61</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0,77</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90,63</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3,45</w:t>
            </w:r>
          </w:p>
        </w:tc>
      </w:tr>
      <w:tr w:rsidR="00F40372" w:rsidTr="00F40372">
        <w:trPr>
          <w:trHeight w:val="60"/>
        </w:trPr>
        <w:tc>
          <w:tcPr>
            <w:tcW w:w="2007" w:type="dxa"/>
            <w:tcBorders>
              <w:top w:val="nil"/>
              <w:left w:val="single" w:sz="8" w:space="0" w:color="auto"/>
              <w:bottom w:val="single" w:sz="8" w:space="0" w:color="auto"/>
              <w:right w:val="single" w:sz="8" w:space="0" w:color="auto"/>
            </w:tcBorders>
            <w:shd w:val="clear" w:color="auto" w:fill="auto"/>
            <w:vAlign w:val="bottom"/>
            <w:hideMark/>
          </w:tcPr>
          <w:p w:rsidR="00F40372" w:rsidRDefault="00F40372">
            <w:pPr>
              <w:rPr>
                <w:color w:val="000000"/>
                <w:sz w:val="18"/>
                <w:szCs w:val="18"/>
              </w:rPr>
            </w:pPr>
            <w:r>
              <w:rPr>
                <w:color w:val="000000"/>
                <w:sz w:val="18"/>
                <w:szCs w:val="18"/>
              </w:rPr>
              <w:t>Объем отгруженных товаров собственного производства, выполненных работ и услуг собственными силами</w:t>
            </w:r>
          </w:p>
        </w:tc>
        <w:tc>
          <w:tcPr>
            <w:tcW w:w="805"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6"/>
                <w:szCs w:val="16"/>
              </w:rPr>
            </w:pPr>
            <w:r>
              <w:rPr>
                <w:color w:val="000000"/>
                <w:sz w:val="16"/>
                <w:szCs w:val="16"/>
              </w:rPr>
              <w:t>млн. руб.</w:t>
            </w:r>
          </w:p>
        </w:tc>
        <w:tc>
          <w:tcPr>
            <w:tcW w:w="98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896,60</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916,90</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953,60</w:t>
            </w:r>
          </w:p>
        </w:tc>
        <w:tc>
          <w:tcPr>
            <w:tcW w:w="897"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4,00</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963,00</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0,99</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972,70</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1,01</w:t>
            </w:r>
          </w:p>
        </w:tc>
      </w:tr>
      <w:tr w:rsidR="00F40372" w:rsidTr="00F40372">
        <w:trPr>
          <w:trHeight w:val="510"/>
        </w:trPr>
        <w:tc>
          <w:tcPr>
            <w:tcW w:w="2007" w:type="dxa"/>
            <w:tcBorders>
              <w:top w:val="nil"/>
              <w:left w:val="single" w:sz="8" w:space="0" w:color="auto"/>
              <w:bottom w:val="single" w:sz="8" w:space="0" w:color="auto"/>
              <w:right w:val="single" w:sz="8" w:space="0" w:color="auto"/>
            </w:tcBorders>
            <w:shd w:val="clear" w:color="auto" w:fill="auto"/>
            <w:vAlign w:val="bottom"/>
            <w:hideMark/>
          </w:tcPr>
          <w:p w:rsidR="00F40372" w:rsidRDefault="00F40372">
            <w:pPr>
              <w:rPr>
                <w:color w:val="000000"/>
                <w:sz w:val="18"/>
                <w:szCs w:val="18"/>
              </w:rPr>
            </w:pPr>
            <w:r>
              <w:rPr>
                <w:color w:val="000000"/>
                <w:sz w:val="18"/>
                <w:szCs w:val="18"/>
              </w:rPr>
              <w:t>Индекс промышленного производства</w:t>
            </w:r>
          </w:p>
        </w:tc>
        <w:tc>
          <w:tcPr>
            <w:tcW w:w="805"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6"/>
                <w:szCs w:val="16"/>
              </w:rPr>
            </w:pPr>
            <w:r>
              <w:rPr>
                <w:color w:val="000000"/>
                <w:sz w:val="16"/>
                <w:szCs w:val="16"/>
              </w:rPr>
              <w:t>%</w:t>
            </w:r>
          </w:p>
        </w:tc>
        <w:tc>
          <w:tcPr>
            <w:tcW w:w="98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91,50</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102,30</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104,00</w:t>
            </w:r>
          </w:p>
        </w:tc>
        <w:tc>
          <w:tcPr>
            <w:tcW w:w="897" w:type="dxa"/>
            <w:tcBorders>
              <w:top w:val="nil"/>
              <w:left w:val="nil"/>
              <w:bottom w:val="single" w:sz="8" w:space="0" w:color="auto"/>
              <w:right w:val="single" w:sz="8" w:space="0" w:color="auto"/>
            </w:tcBorders>
            <w:shd w:val="clear" w:color="auto" w:fill="auto"/>
            <w:vAlign w:val="bottom"/>
            <w:hideMark/>
          </w:tcPr>
          <w:p w:rsidR="00F40372" w:rsidRDefault="002F0D58">
            <w:pPr>
              <w:jc w:val="center"/>
              <w:rPr>
                <w:color w:val="000000"/>
                <w:sz w:val="18"/>
                <w:szCs w:val="18"/>
              </w:rPr>
            </w:pPr>
            <w:r>
              <w:rPr>
                <w:color w:val="000000"/>
                <w:sz w:val="18"/>
                <w:szCs w:val="18"/>
              </w:rPr>
              <w:t>х</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100,10</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2F0D58">
            <w:pPr>
              <w:jc w:val="center"/>
              <w:rPr>
                <w:color w:val="000000"/>
                <w:sz w:val="18"/>
                <w:szCs w:val="18"/>
              </w:rPr>
            </w:pPr>
            <w:r>
              <w:rPr>
                <w:color w:val="000000"/>
                <w:sz w:val="18"/>
                <w:szCs w:val="18"/>
              </w:rPr>
              <w:t>х</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101,00</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2F0D58">
            <w:pPr>
              <w:jc w:val="center"/>
              <w:rPr>
                <w:color w:val="000000"/>
                <w:sz w:val="18"/>
                <w:szCs w:val="18"/>
              </w:rPr>
            </w:pPr>
            <w:r>
              <w:rPr>
                <w:color w:val="000000"/>
                <w:sz w:val="18"/>
                <w:szCs w:val="18"/>
              </w:rPr>
              <w:t>х</w:t>
            </w:r>
          </w:p>
        </w:tc>
      </w:tr>
      <w:tr w:rsidR="00F40372" w:rsidTr="00F40372">
        <w:trPr>
          <w:trHeight w:val="60"/>
        </w:trPr>
        <w:tc>
          <w:tcPr>
            <w:tcW w:w="2007" w:type="dxa"/>
            <w:tcBorders>
              <w:top w:val="nil"/>
              <w:left w:val="single" w:sz="8" w:space="0" w:color="auto"/>
              <w:bottom w:val="single" w:sz="8" w:space="0" w:color="auto"/>
              <w:right w:val="single" w:sz="8" w:space="0" w:color="auto"/>
            </w:tcBorders>
            <w:shd w:val="clear" w:color="auto" w:fill="auto"/>
            <w:vAlign w:val="bottom"/>
            <w:hideMark/>
          </w:tcPr>
          <w:p w:rsidR="00F40372" w:rsidRDefault="00F40372">
            <w:pPr>
              <w:rPr>
                <w:color w:val="000000"/>
                <w:sz w:val="18"/>
                <w:szCs w:val="18"/>
              </w:rPr>
            </w:pPr>
            <w:r>
              <w:rPr>
                <w:color w:val="000000"/>
                <w:sz w:val="18"/>
                <w:szCs w:val="18"/>
              </w:rPr>
              <w:t>Ввод в действие жилых домов</w:t>
            </w:r>
          </w:p>
        </w:tc>
        <w:tc>
          <w:tcPr>
            <w:tcW w:w="805"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6"/>
                <w:szCs w:val="16"/>
              </w:rPr>
            </w:pPr>
            <w:r>
              <w:rPr>
                <w:color w:val="000000"/>
                <w:sz w:val="16"/>
                <w:szCs w:val="16"/>
              </w:rPr>
              <w:t>кв.м.</w:t>
            </w:r>
          </w:p>
        </w:tc>
        <w:tc>
          <w:tcPr>
            <w:tcW w:w="98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943,10</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3000,00</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3000,00</w:t>
            </w:r>
          </w:p>
        </w:tc>
        <w:tc>
          <w:tcPr>
            <w:tcW w:w="897"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0,00</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3000,00</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0,00</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3000,00</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0,00</w:t>
            </w:r>
          </w:p>
        </w:tc>
      </w:tr>
      <w:tr w:rsidR="00F40372" w:rsidTr="00F40372">
        <w:trPr>
          <w:trHeight w:val="60"/>
        </w:trPr>
        <w:tc>
          <w:tcPr>
            <w:tcW w:w="2007" w:type="dxa"/>
            <w:tcBorders>
              <w:top w:val="nil"/>
              <w:left w:val="single" w:sz="8" w:space="0" w:color="auto"/>
              <w:bottom w:val="single" w:sz="8" w:space="0" w:color="auto"/>
              <w:right w:val="single" w:sz="8" w:space="0" w:color="auto"/>
            </w:tcBorders>
            <w:shd w:val="clear" w:color="000000" w:fill="FFFFFF"/>
            <w:vAlign w:val="bottom"/>
            <w:hideMark/>
          </w:tcPr>
          <w:p w:rsidR="00F40372" w:rsidRDefault="00F40372">
            <w:pPr>
              <w:rPr>
                <w:color w:val="000000"/>
                <w:sz w:val="18"/>
                <w:szCs w:val="18"/>
              </w:rPr>
            </w:pPr>
            <w:r>
              <w:rPr>
                <w:color w:val="000000"/>
                <w:sz w:val="18"/>
                <w:szCs w:val="18"/>
              </w:rPr>
              <w:t>Объем инвестиций  в основной капитал за счет всех источников по полному кругу организаций</w:t>
            </w:r>
          </w:p>
        </w:tc>
        <w:tc>
          <w:tcPr>
            <w:tcW w:w="805"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color w:val="000000"/>
                <w:sz w:val="16"/>
                <w:szCs w:val="16"/>
              </w:rPr>
            </w:pPr>
            <w:r>
              <w:rPr>
                <w:color w:val="000000"/>
                <w:sz w:val="16"/>
                <w:szCs w:val="16"/>
              </w:rPr>
              <w:t>млн. руб.</w:t>
            </w:r>
          </w:p>
        </w:tc>
        <w:tc>
          <w:tcPr>
            <w:tcW w:w="981"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sz w:val="18"/>
                <w:szCs w:val="18"/>
              </w:rPr>
            </w:pPr>
            <w:r>
              <w:rPr>
                <w:sz w:val="18"/>
                <w:szCs w:val="18"/>
              </w:rPr>
              <w:t>352,53</w:t>
            </w:r>
          </w:p>
        </w:tc>
        <w:tc>
          <w:tcPr>
            <w:tcW w:w="891"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sz w:val="18"/>
                <w:szCs w:val="18"/>
              </w:rPr>
            </w:pPr>
            <w:r>
              <w:rPr>
                <w:sz w:val="18"/>
                <w:szCs w:val="18"/>
              </w:rPr>
              <w:t>11,85</w:t>
            </w:r>
          </w:p>
        </w:tc>
        <w:tc>
          <w:tcPr>
            <w:tcW w:w="891"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color w:val="000000"/>
                <w:sz w:val="18"/>
                <w:szCs w:val="18"/>
              </w:rPr>
            </w:pPr>
            <w:r>
              <w:rPr>
                <w:color w:val="000000"/>
                <w:sz w:val="18"/>
                <w:szCs w:val="18"/>
              </w:rPr>
              <w:t>11,98</w:t>
            </w:r>
          </w:p>
        </w:tc>
        <w:tc>
          <w:tcPr>
            <w:tcW w:w="897"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1,10</w:t>
            </w:r>
          </w:p>
        </w:tc>
        <w:tc>
          <w:tcPr>
            <w:tcW w:w="891" w:type="dxa"/>
            <w:tcBorders>
              <w:top w:val="nil"/>
              <w:left w:val="nil"/>
              <w:bottom w:val="single" w:sz="8"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12,11</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1,09</w:t>
            </w:r>
          </w:p>
        </w:tc>
        <w:tc>
          <w:tcPr>
            <w:tcW w:w="891" w:type="dxa"/>
            <w:tcBorders>
              <w:top w:val="nil"/>
              <w:left w:val="nil"/>
              <w:bottom w:val="single" w:sz="8"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12,24</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1,07</w:t>
            </w:r>
          </w:p>
        </w:tc>
      </w:tr>
      <w:tr w:rsidR="00F40372" w:rsidTr="00F40372">
        <w:trPr>
          <w:trHeight w:val="60"/>
        </w:trPr>
        <w:tc>
          <w:tcPr>
            <w:tcW w:w="2007" w:type="dxa"/>
            <w:tcBorders>
              <w:top w:val="nil"/>
              <w:left w:val="single" w:sz="8" w:space="0" w:color="auto"/>
              <w:bottom w:val="single" w:sz="8" w:space="0" w:color="auto"/>
              <w:right w:val="single" w:sz="8" w:space="0" w:color="auto"/>
            </w:tcBorders>
            <w:shd w:val="clear" w:color="000000" w:fill="FFFFFF"/>
            <w:vAlign w:val="bottom"/>
            <w:hideMark/>
          </w:tcPr>
          <w:p w:rsidR="00F40372" w:rsidRDefault="00F40372">
            <w:pPr>
              <w:rPr>
                <w:color w:val="000000"/>
                <w:sz w:val="18"/>
                <w:szCs w:val="18"/>
              </w:rPr>
            </w:pPr>
            <w:r>
              <w:rPr>
                <w:color w:val="000000"/>
                <w:sz w:val="18"/>
                <w:szCs w:val="18"/>
              </w:rPr>
              <w:t xml:space="preserve">Численность постоянного населения </w:t>
            </w:r>
          </w:p>
        </w:tc>
        <w:tc>
          <w:tcPr>
            <w:tcW w:w="805"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color w:val="000000"/>
                <w:sz w:val="16"/>
                <w:szCs w:val="16"/>
              </w:rPr>
            </w:pPr>
            <w:r>
              <w:rPr>
                <w:color w:val="000000"/>
                <w:sz w:val="16"/>
                <w:szCs w:val="16"/>
              </w:rPr>
              <w:t>тыс. чел.</w:t>
            </w:r>
          </w:p>
        </w:tc>
        <w:tc>
          <w:tcPr>
            <w:tcW w:w="981"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sz w:val="18"/>
                <w:szCs w:val="18"/>
              </w:rPr>
            </w:pPr>
            <w:r>
              <w:rPr>
                <w:sz w:val="18"/>
                <w:szCs w:val="18"/>
              </w:rPr>
              <w:t>33,95</w:t>
            </w:r>
          </w:p>
        </w:tc>
        <w:tc>
          <w:tcPr>
            <w:tcW w:w="891"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sz w:val="18"/>
                <w:szCs w:val="18"/>
              </w:rPr>
            </w:pPr>
            <w:r>
              <w:rPr>
                <w:sz w:val="18"/>
                <w:szCs w:val="18"/>
              </w:rPr>
              <w:t>33,92</w:t>
            </w:r>
          </w:p>
        </w:tc>
        <w:tc>
          <w:tcPr>
            <w:tcW w:w="891"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color w:val="000000"/>
                <w:sz w:val="18"/>
                <w:szCs w:val="18"/>
              </w:rPr>
            </w:pPr>
            <w:r>
              <w:rPr>
                <w:color w:val="000000"/>
                <w:sz w:val="18"/>
                <w:szCs w:val="18"/>
              </w:rPr>
              <w:t>33,88</w:t>
            </w:r>
          </w:p>
        </w:tc>
        <w:tc>
          <w:tcPr>
            <w:tcW w:w="897"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-0,12</w:t>
            </w:r>
          </w:p>
        </w:tc>
        <w:tc>
          <w:tcPr>
            <w:tcW w:w="891" w:type="dxa"/>
            <w:tcBorders>
              <w:top w:val="nil"/>
              <w:left w:val="nil"/>
              <w:bottom w:val="single" w:sz="8"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33,85</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-0,09</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33,85</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0,00</w:t>
            </w:r>
          </w:p>
        </w:tc>
      </w:tr>
      <w:tr w:rsidR="00F40372" w:rsidTr="00F40372">
        <w:trPr>
          <w:trHeight w:val="60"/>
        </w:trPr>
        <w:tc>
          <w:tcPr>
            <w:tcW w:w="2007" w:type="dxa"/>
            <w:tcBorders>
              <w:top w:val="nil"/>
              <w:left w:val="single" w:sz="8" w:space="0" w:color="auto"/>
              <w:bottom w:val="single" w:sz="8" w:space="0" w:color="auto"/>
              <w:right w:val="single" w:sz="8" w:space="0" w:color="auto"/>
            </w:tcBorders>
            <w:shd w:val="clear" w:color="000000" w:fill="FFFFFF"/>
            <w:vAlign w:val="bottom"/>
            <w:hideMark/>
          </w:tcPr>
          <w:p w:rsidR="00F40372" w:rsidRDefault="00F40372">
            <w:pPr>
              <w:rPr>
                <w:color w:val="000000"/>
                <w:sz w:val="18"/>
                <w:szCs w:val="18"/>
              </w:rPr>
            </w:pPr>
            <w:r>
              <w:rPr>
                <w:color w:val="000000"/>
                <w:sz w:val="18"/>
                <w:szCs w:val="18"/>
              </w:rPr>
              <w:t>Среднесписочная численность работников (без внешних совместителей) по полному  кругу организаций, всего</w:t>
            </w:r>
          </w:p>
        </w:tc>
        <w:tc>
          <w:tcPr>
            <w:tcW w:w="805"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color w:val="000000"/>
                <w:sz w:val="16"/>
                <w:szCs w:val="16"/>
              </w:rPr>
            </w:pPr>
            <w:r>
              <w:rPr>
                <w:color w:val="000000"/>
                <w:sz w:val="16"/>
                <w:szCs w:val="16"/>
              </w:rPr>
              <w:t>тыс. чел.</w:t>
            </w:r>
          </w:p>
        </w:tc>
        <w:tc>
          <w:tcPr>
            <w:tcW w:w="981"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sz w:val="18"/>
                <w:szCs w:val="18"/>
              </w:rPr>
            </w:pPr>
            <w:r>
              <w:rPr>
                <w:sz w:val="18"/>
                <w:szCs w:val="18"/>
              </w:rPr>
              <w:t>11,52</w:t>
            </w:r>
          </w:p>
        </w:tc>
        <w:tc>
          <w:tcPr>
            <w:tcW w:w="891"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sz w:val="18"/>
                <w:szCs w:val="18"/>
              </w:rPr>
            </w:pPr>
            <w:r>
              <w:rPr>
                <w:sz w:val="18"/>
                <w:szCs w:val="18"/>
              </w:rPr>
              <w:t>11,59</w:t>
            </w:r>
          </w:p>
        </w:tc>
        <w:tc>
          <w:tcPr>
            <w:tcW w:w="891"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color w:val="000000"/>
                <w:sz w:val="18"/>
                <w:szCs w:val="18"/>
              </w:rPr>
            </w:pPr>
            <w:r>
              <w:rPr>
                <w:color w:val="000000"/>
                <w:sz w:val="18"/>
                <w:szCs w:val="18"/>
              </w:rPr>
              <w:t>11,55</w:t>
            </w:r>
          </w:p>
        </w:tc>
        <w:tc>
          <w:tcPr>
            <w:tcW w:w="897"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-0,35</w:t>
            </w:r>
          </w:p>
        </w:tc>
        <w:tc>
          <w:tcPr>
            <w:tcW w:w="891" w:type="dxa"/>
            <w:tcBorders>
              <w:top w:val="nil"/>
              <w:left w:val="nil"/>
              <w:bottom w:val="single" w:sz="8"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11,54</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-0,09</w:t>
            </w:r>
          </w:p>
        </w:tc>
        <w:tc>
          <w:tcPr>
            <w:tcW w:w="891" w:type="dxa"/>
            <w:tcBorders>
              <w:top w:val="nil"/>
              <w:left w:val="nil"/>
              <w:bottom w:val="single" w:sz="8"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11,55</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0,09</w:t>
            </w:r>
          </w:p>
        </w:tc>
      </w:tr>
      <w:tr w:rsidR="00F40372" w:rsidTr="00F40372">
        <w:trPr>
          <w:trHeight w:val="60"/>
        </w:trPr>
        <w:tc>
          <w:tcPr>
            <w:tcW w:w="2007" w:type="dxa"/>
            <w:tcBorders>
              <w:top w:val="nil"/>
              <w:left w:val="single" w:sz="8" w:space="0" w:color="auto"/>
              <w:bottom w:val="single" w:sz="8" w:space="0" w:color="auto"/>
              <w:right w:val="single" w:sz="8" w:space="0" w:color="auto"/>
            </w:tcBorders>
            <w:shd w:val="clear" w:color="000000" w:fill="FFFFFF"/>
            <w:vAlign w:val="bottom"/>
            <w:hideMark/>
          </w:tcPr>
          <w:p w:rsidR="00F40372" w:rsidRDefault="00F40372">
            <w:pPr>
              <w:rPr>
                <w:color w:val="000000"/>
                <w:sz w:val="18"/>
                <w:szCs w:val="18"/>
              </w:rPr>
            </w:pPr>
            <w:r>
              <w:rPr>
                <w:color w:val="000000"/>
                <w:sz w:val="18"/>
                <w:szCs w:val="18"/>
              </w:rPr>
              <w:t>Уровень регистрируемой безработицы (к трудоспособному населению)</w:t>
            </w:r>
          </w:p>
        </w:tc>
        <w:tc>
          <w:tcPr>
            <w:tcW w:w="805"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color w:val="000000"/>
                <w:sz w:val="16"/>
                <w:szCs w:val="16"/>
              </w:rPr>
            </w:pPr>
            <w:r>
              <w:rPr>
                <w:color w:val="000000"/>
                <w:sz w:val="16"/>
                <w:szCs w:val="16"/>
              </w:rPr>
              <w:t>%</w:t>
            </w:r>
          </w:p>
        </w:tc>
        <w:tc>
          <w:tcPr>
            <w:tcW w:w="981"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sz w:val="18"/>
                <w:szCs w:val="18"/>
              </w:rPr>
            </w:pPr>
            <w:r>
              <w:rPr>
                <w:sz w:val="18"/>
                <w:szCs w:val="18"/>
              </w:rPr>
              <w:t>1,10</w:t>
            </w:r>
          </w:p>
        </w:tc>
        <w:tc>
          <w:tcPr>
            <w:tcW w:w="891"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sz w:val="18"/>
                <w:szCs w:val="18"/>
              </w:rPr>
            </w:pPr>
            <w:r>
              <w:rPr>
                <w:sz w:val="18"/>
                <w:szCs w:val="18"/>
              </w:rPr>
              <w:t>1,10</w:t>
            </w:r>
          </w:p>
        </w:tc>
        <w:tc>
          <w:tcPr>
            <w:tcW w:w="891"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color w:val="000000"/>
                <w:sz w:val="18"/>
                <w:szCs w:val="18"/>
              </w:rPr>
            </w:pPr>
            <w:r>
              <w:rPr>
                <w:color w:val="000000"/>
                <w:sz w:val="18"/>
                <w:szCs w:val="18"/>
              </w:rPr>
              <w:t>1,10</w:t>
            </w:r>
          </w:p>
        </w:tc>
        <w:tc>
          <w:tcPr>
            <w:tcW w:w="897"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0,00</w:t>
            </w:r>
          </w:p>
        </w:tc>
        <w:tc>
          <w:tcPr>
            <w:tcW w:w="891" w:type="dxa"/>
            <w:tcBorders>
              <w:top w:val="nil"/>
              <w:left w:val="nil"/>
              <w:bottom w:val="single" w:sz="8"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1,10</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0,00</w:t>
            </w:r>
          </w:p>
        </w:tc>
        <w:tc>
          <w:tcPr>
            <w:tcW w:w="891" w:type="dxa"/>
            <w:tcBorders>
              <w:top w:val="nil"/>
              <w:left w:val="nil"/>
              <w:bottom w:val="single" w:sz="8"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1,10</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0,00</w:t>
            </w:r>
          </w:p>
        </w:tc>
      </w:tr>
      <w:tr w:rsidR="00F40372" w:rsidTr="00F40372">
        <w:trPr>
          <w:trHeight w:val="60"/>
        </w:trPr>
        <w:tc>
          <w:tcPr>
            <w:tcW w:w="2007" w:type="dxa"/>
            <w:tcBorders>
              <w:top w:val="nil"/>
              <w:left w:val="single" w:sz="8" w:space="0" w:color="auto"/>
              <w:bottom w:val="single" w:sz="8" w:space="0" w:color="auto"/>
              <w:right w:val="single" w:sz="8" w:space="0" w:color="auto"/>
            </w:tcBorders>
            <w:shd w:val="clear" w:color="000000" w:fill="FFFFFF"/>
            <w:vAlign w:val="bottom"/>
            <w:hideMark/>
          </w:tcPr>
          <w:p w:rsidR="00F40372" w:rsidRDefault="00F40372">
            <w:pPr>
              <w:rPr>
                <w:color w:val="000000"/>
                <w:sz w:val="18"/>
                <w:szCs w:val="18"/>
              </w:rPr>
            </w:pPr>
            <w:r>
              <w:rPr>
                <w:color w:val="000000"/>
                <w:sz w:val="18"/>
                <w:szCs w:val="18"/>
              </w:rPr>
              <w:t>Среднемесячная начисленная заработная плата (без выплат  социального характера) по полному  кругу организаций, всего</w:t>
            </w:r>
          </w:p>
        </w:tc>
        <w:tc>
          <w:tcPr>
            <w:tcW w:w="805"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color w:val="000000"/>
                <w:sz w:val="16"/>
                <w:szCs w:val="16"/>
              </w:rPr>
            </w:pPr>
            <w:r>
              <w:rPr>
                <w:color w:val="000000"/>
                <w:sz w:val="16"/>
                <w:szCs w:val="16"/>
              </w:rPr>
              <w:t>руб.</w:t>
            </w:r>
          </w:p>
        </w:tc>
        <w:tc>
          <w:tcPr>
            <w:tcW w:w="981"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sz w:val="18"/>
                <w:szCs w:val="18"/>
              </w:rPr>
            </w:pPr>
            <w:r>
              <w:rPr>
                <w:sz w:val="18"/>
                <w:szCs w:val="18"/>
              </w:rPr>
              <w:t>35880,00</w:t>
            </w:r>
          </w:p>
        </w:tc>
        <w:tc>
          <w:tcPr>
            <w:tcW w:w="891"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sz w:val="18"/>
                <w:szCs w:val="18"/>
              </w:rPr>
            </w:pPr>
            <w:r>
              <w:rPr>
                <w:sz w:val="18"/>
                <w:szCs w:val="18"/>
              </w:rPr>
              <w:t>36962,00</w:t>
            </w:r>
          </w:p>
        </w:tc>
        <w:tc>
          <w:tcPr>
            <w:tcW w:w="891" w:type="dxa"/>
            <w:tcBorders>
              <w:top w:val="nil"/>
              <w:left w:val="nil"/>
              <w:bottom w:val="single" w:sz="8" w:space="0" w:color="auto"/>
              <w:right w:val="single" w:sz="8" w:space="0" w:color="auto"/>
            </w:tcBorders>
            <w:shd w:val="clear" w:color="000000" w:fill="FFFFFF"/>
            <w:vAlign w:val="bottom"/>
            <w:hideMark/>
          </w:tcPr>
          <w:p w:rsidR="00F40372" w:rsidRDefault="00F40372">
            <w:pPr>
              <w:jc w:val="center"/>
              <w:rPr>
                <w:color w:val="000000"/>
                <w:sz w:val="18"/>
                <w:szCs w:val="18"/>
              </w:rPr>
            </w:pPr>
            <w:r>
              <w:rPr>
                <w:color w:val="000000"/>
                <w:sz w:val="18"/>
                <w:szCs w:val="18"/>
              </w:rPr>
              <w:t>38074,00</w:t>
            </w:r>
          </w:p>
        </w:tc>
        <w:tc>
          <w:tcPr>
            <w:tcW w:w="897"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3,01</w:t>
            </w:r>
          </w:p>
        </w:tc>
        <w:tc>
          <w:tcPr>
            <w:tcW w:w="891" w:type="dxa"/>
            <w:tcBorders>
              <w:top w:val="nil"/>
              <w:left w:val="nil"/>
              <w:bottom w:val="single" w:sz="8"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39222,00</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3,02</w:t>
            </w:r>
          </w:p>
        </w:tc>
        <w:tc>
          <w:tcPr>
            <w:tcW w:w="891" w:type="dxa"/>
            <w:tcBorders>
              <w:top w:val="nil"/>
              <w:left w:val="nil"/>
              <w:bottom w:val="single" w:sz="8"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40744,00</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3,88</w:t>
            </w:r>
          </w:p>
        </w:tc>
      </w:tr>
      <w:tr w:rsidR="00F40372" w:rsidTr="00F40372">
        <w:trPr>
          <w:trHeight w:val="60"/>
        </w:trPr>
        <w:tc>
          <w:tcPr>
            <w:tcW w:w="2007" w:type="dxa"/>
            <w:tcBorders>
              <w:top w:val="nil"/>
              <w:left w:val="single" w:sz="8" w:space="0" w:color="auto"/>
              <w:bottom w:val="single" w:sz="4" w:space="0" w:color="auto"/>
              <w:right w:val="single" w:sz="8" w:space="0" w:color="auto"/>
            </w:tcBorders>
            <w:shd w:val="clear" w:color="000000" w:fill="FFFFFF"/>
            <w:vAlign w:val="bottom"/>
            <w:hideMark/>
          </w:tcPr>
          <w:p w:rsidR="00F40372" w:rsidRDefault="00F40372">
            <w:pPr>
              <w:rPr>
                <w:color w:val="000000"/>
                <w:sz w:val="18"/>
                <w:szCs w:val="18"/>
              </w:rPr>
            </w:pPr>
            <w:r>
              <w:rPr>
                <w:color w:val="000000"/>
                <w:sz w:val="18"/>
                <w:szCs w:val="18"/>
              </w:rPr>
              <w:t xml:space="preserve"> Среднемесячная начисленная заработная плата работников  малых предприятий (с учетом микропредприятий)</w:t>
            </w:r>
          </w:p>
        </w:tc>
        <w:tc>
          <w:tcPr>
            <w:tcW w:w="805" w:type="dxa"/>
            <w:tcBorders>
              <w:top w:val="nil"/>
              <w:left w:val="nil"/>
              <w:bottom w:val="single" w:sz="4" w:space="0" w:color="auto"/>
              <w:right w:val="single" w:sz="8" w:space="0" w:color="auto"/>
            </w:tcBorders>
            <w:shd w:val="clear" w:color="000000" w:fill="FFFFFF"/>
            <w:vAlign w:val="bottom"/>
            <w:hideMark/>
          </w:tcPr>
          <w:p w:rsidR="00F40372" w:rsidRDefault="00F40372">
            <w:pPr>
              <w:jc w:val="center"/>
              <w:rPr>
                <w:color w:val="000000"/>
                <w:sz w:val="16"/>
                <w:szCs w:val="16"/>
              </w:rPr>
            </w:pPr>
            <w:r>
              <w:rPr>
                <w:color w:val="000000"/>
                <w:sz w:val="16"/>
                <w:szCs w:val="16"/>
              </w:rPr>
              <w:t>руб.</w:t>
            </w:r>
          </w:p>
        </w:tc>
        <w:tc>
          <w:tcPr>
            <w:tcW w:w="981" w:type="dxa"/>
            <w:tcBorders>
              <w:top w:val="nil"/>
              <w:left w:val="nil"/>
              <w:bottom w:val="single" w:sz="4" w:space="0" w:color="auto"/>
              <w:right w:val="single" w:sz="8" w:space="0" w:color="auto"/>
            </w:tcBorders>
            <w:shd w:val="clear" w:color="000000" w:fill="FFFFFF"/>
            <w:vAlign w:val="bottom"/>
            <w:hideMark/>
          </w:tcPr>
          <w:p w:rsidR="00F40372" w:rsidRDefault="00F40372">
            <w:pPr>
              <w:jc w:val="center"/>
              <w:rPr>
                <w:sz w:val="18"/>
                <w:szCs w:val="18"/>
              </w:rPr>
            </w:pPr>
            <w:r>
              <w:rPr>
                <w:sz w:val="18"/>
                <w:szCs w:val="18"/>
              </w:rPr>
              <w:t>117293,00</w:t>
            </w:r>
          </w:p>
        </w:tc>
        <w:tc>
          <w:tcPr>
            <w:tcW w:w="891" w:type="dxa"/>
            <w:tcBorders>
              <w:top w:val="nil"/>
              <w:left w:val="nil"/>
              <w:bottom w:val="single" w:sz="4" w:space="0" w:color="auto"/>
              <w:right w:val="single" w:sz="8" w:space="0" w:color="auto"/>
            </w:tcBorders>
            <w:shd w:val="clear" w:color="000000" w:fill="FFFFFF"/>
            <w:vAlign w:val="bottom"/>
            <w:hideMark/>
          </w:tcPr>
          <w:p w:rsidR="00F40372" w:rsidRDefault="00F40372">
            <w:pPr>
              <w:jc w:val="center"/>
              <w:rPr>
                <w:sz w:val="18"/>
                <w:szCs w:val="18"/>
              </w:rPr>
            </w:pPr>
            <w:r>
              <w:rPr>
                <w:sz w:val="18"/>
                <w:szCs w:val="18"/>
              </w:rPr>
              <w:t>18849,00</w:t>
            </w:r>
          </w:p>
        </w:tc>
        <w:tc>
          <w:tcPr>
            <w:tcW w:w="891" w:type="dxa"/>
            <w:tcBorders>
              <w:top w:val="nil"/>
              <w:left w:val="nil"/>
              <w:bottom w:val="single" w:sz="4" w:space="0" w:color="auto"/>
              <w:right w:val="single" w:sz="8" w:space="0" w:color="auto"/>
            </w:tcBorders>
            <w:shd w:val="clear" w:color="000000" w:fill="FFFFFF"/>
            <w:vAlign w:val="bottom"/>
            <w:hideMark/>
          </w:tcPr>
          <w:p w:rsidR="00F40372" w:rsidRDefault="00F40372">
            <w:pPr>
              <w:jc w:val="center"/>
              <w:rPr>
                <w:color w:val="000000"/>
                <w:sz w:val="18"/>
                <w:szCs w:val="18"/>
              </w:rPr>
            </w:pPr>
            <w:r>
              <w:rPr>
                <w:color w:val="000000"/>
                <w:sz w:val="18"/>
                <w:szCs w:val="18"/>
              </w:rPr>
              <w:t>19811,00</w:t>
            </w:r>
          </w:p>
        </w:tc>
        <w:tc>
          <w:tcPr>
            <w:tcW w:w="897" w:type="dxa"/>
            <w:tcBorders>
              <w:top w:val="nil"/>
              <w:left w:val="nil"/>
              <w:bottom w:val="single" w:sz="4"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5,10</w:t>
            </w:r>
          </w:p>
        </w:tc>
        <w:tc>
          <w:tcPr>
            <w:tcW w:w="891" w:type="dxa"/>
            <w:tcBorders>
              <w:top w:val="nil"/>
              <w:left w:val="nil"/>
              <w:bottom w:val="single" w:sz="4"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20841,00</w:t>
            </w:r>
          </w:p>
        </w:tc>
        <w:tc>
          <w:tcPr>
            <w:tcW w:w="773" w:type="dxa"/>
            <w:tcBorders>
              <w:top w:val="nil"/>
              <w:left w:val="nil"/>
              <w:bottom w:val="single" w:sz="4"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5,20</w:t>
            </w:r>
          </w:p>
        </w:tc>
        <w:tc>
          <w:tcPr>
            <w:tcW w:w="891" w:type="dxa"/>
            <w:tcBorders>
              <w:top w:val="nil"/>
              <w:left w:val="nil"/>
              <w:bottom w:val="single" w:sz="4"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22175,00</w:t>
            </w:r>
          </w:p>
        </w:tc>
        <w:tc>
          <w:tcPr>
            <w:tcW w:w="773" w:type="dxa"/>
            <w:tcBorders>
              <w:top w:val="nil"/>
              <w:left w:val="nil"/>
              <w:bottom w:val="single" w:sz="4"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6,40</w:t>
            </w:r>
          </w:p>
        </w:tc>
      </w:tr>
      <w:tr w:rsidR="00F40372" w:rsidTr="00F40372">
        <w:trPr>
          <w:trHeight w:val="70"/>
        </w:trPr>
        <w:tc>
          <w:tcPr>
            <w:tcW w:w="20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372" w:rsidRDefault="00F40372">
            <w:pPr>
              <w:rPr>
                <w:color w:val="000000"/>
                <w:sz w:val="18"/>
                <w:szCs w:val="18"/>
              </w:rPr>
            </w:pPr>
            <w:r>
              <w:rPr>
                <w:color w:val="000000"/>
                <w:sz w:val="18"/>
                <w:szCs w:val="18"/>
              </w:rPr>
              <w:t>Фонд начисленной заработной платы по полному кругу организаций, всего</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372" w:rsidRDefault="00F40372">
            <w:pPr>
              <w:jc w:val="center"/>
              <w:rPr>
                <w:color w:val="000000"/>
                <w:sz w:val="16"/>
                <w:szCs w:val="16"/>
              </w:rPr>
            </w:pPr>
            <w:r>
              <w:rPr>
                <w:color w:val="000000"/>
                <w:sz w:val="16"/>
                <w:szCs w:val="16"/>
              </w:rPr>
              <w:t>млн. руб.</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372" w:rsidRDefault="00F40372">
            <w:pPr>
              <w:jc w:val="center"/>
              <w:rPr>
                <w:sz w:val="18"/>
                <w:szCs w:val="18"/>
              </w:rPr>
            </w:pPr>
            <w:r>
              <w:rPr>
                <w:sz w:val="18"/>
                <w:szCs w:val="18"/>
              </w:rPr>
              <w:t>4957,87</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372" w:rsidRDefault="00F40372">
            <w:pPr>
              <w:jc w:val="center"/>
              <w:rPr>
                <w:sz w:val="18"/>
                <w:szCs w:val="18"/>
              </w:rPr>
            </w:pPr>
            <w:r>
              <w:rPr>
                <w:sz w:val="18"/>
                <w:szCs w:val="18"/>
              </w:rPr>
              <w:t>5018,06</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372" w:rsidRDefault="00F40372">
            <w:pPr>
              <w:jc w:val="center"/>
              <w:rPr>
                <w:color w:val="000000"/>
                <w:sz w:val="18"/>
                <w:szCs w:val="18"/>
              </w:rPr>
            </w:pPr>
            <w:r>
              <w:rPr>
                <w:color w:val="000000"/>
                <w:sz w:val="18"/>
                <w:szCs w:val="18"/>
              </w:rPr>
              <w:t>5275,12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372" w:rsidRDefault="00F40372">
            <w:pPr>
              <w:jc w:val="center"/>
              <w:rPr>
                <w:color w:val="000000"/>
                <w:sz w:val="18"/>
                <w:szCs w:val="18"/>
              </w:rPr>
            </w:pPr>
            <w:r>
              <w:rPr>
                <w:color w:val="000000"/>
                <w:sz w:val="18"/>
                <w:szCs w:val="18"/>
              </w:rPr>
              <w:t>5,12</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5431,71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372" w:rsidRDefault="00F40372">
            <w:pPr>
              <w:jc w:val="center"/>
              <w:rPr>
                <w:color w:val="000000"/>
                <w:sz w:val="18"/>
                <w:szCs w:val="18"/>
              </w:rPr>
            </w:pPr>
            <w:r>
              <w:rPr>
                <w:color w:val="000000"/>
                <w:sz w:val="18"/>
                <w:szCs w:val="18"/>
              </w:rPr>
              <w:t>2,97</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5644,92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372" w:rsidRDefault="00F40372">
            <w:pPr>
              <w:jc w:val="center"/>
              <w:rPr>
                <w:color w:val="000000"/>
                <w:sz w:val="18"/>
                <w:szCs w:val="18"/>
              </w:rPr>
            </w:pPr>
            <w:r>
              <w:rPr>
                <w:color w:val="000000"/>
                <w:sz w:val="18"/>
                <w:szCs w:val="18"/>
              </w:rPr>
              <w:t>3,93</w:t>
            </w:r>
          </w:p>
        </w:tc>
      </w:tr>
      <w:tr w:rsidR="00F40372" w:rsidTr="00F40372">
        <w:trPr>
          <w:trHeight w:val="131"/>
        </w:trPr>
        <w:tc>
          <w:tcPr>
            <w:tcW w:w="9800" w:type="dxa"/>
            <w:gridSpan w:val="10"/>
            <w:tcBorders>
              <w:top w:val="single" w:sz="4" w:space="0" w:color="auto"/>
              <w:bottom w:val="single" w:sz="4" w:space="0" w:color="auto"/>
            </w:tcBorders>
            <w:shd w:val="clear" w:color="auto" w:fill="auto"/>
            <w:vAlign w:val="bottom"/>
            <w:hideMark/>
          </w:tcPr>
          <w:p w:rsidR="00F40372" w:rsidRDefault="00F40372" w:rsidP="00EA24AA">
            <w:pPr>
              <w:jc w:val="right"/>
              <w:rPr>
                <w:color w:val="000000"/>
                <w:sz w:val="18"/>
                <w:szCs w:val="18"/>
              </w:rPr>
            </w:pPr>
            <w:r>
              <w:rPr>
                <w:color w:val="000000"/>
                <w:sz w:val="18"/>
                <w:szCs w:val="18"/>
              </w:rPr>
              <w:lastRenderedPageBreak/>
              <w:t>Продолжение</w:t>
            </w:r>
          </w:p>
        </w:tc>
      </w:tr>
      <w:tr w:rsidR="00F40372" w:rsidTr="00EA24AA">
        <w:trPr>
          <w:trHeight w:val="735"/>
        </w:trPr>
        <w:tc>
          <w:tcPr>
            <w:tcW w:w="200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40372" w:rsidRDefault="00F40372" w:rsidP="00EA24AA">
            <w:pPr>
              <w:jc w:val="center"/>
              <w:rPr>
                <w:color w:val="000000"/>
                <w:sz w:val="18"/>
                <w:szCs w:val="18"/>
              </w:rPr>
            </w:pPr>
            <w:r>
              <w:rPr>
                <w:color w:val="000000"/>
                <w:sz w:val="18"/>
                <w:szCs w:val="18"/>
              </w:rPr>
              <w:t>Наименование показателя</w:t>
            </w:r>
          </w:p>
        </w:tc>
        <w:tc>
          <w:tcPr>
            <w:tcW w:w="805" w:type="dxa"/>
            <w:tcBorders>
              <w:top w:val="single" w:sz="4" w:space="0" w:color="auto"/>
              <w:left w:val="nil"/>
              <w:bottom w:val="single" w:sz="4" w:space="0" w:color="auto"/>
              <w:right w:val="single" w:sz="8" w:space="0" w:color="auto"/>
            </w:tcBorders>
            <w:shd w:val="clear" w:color="auto" w:fill="auto"/>
            <w:vAlign w:val="center"/>
            <w:hideMark/>
          </w:tcPr>
          <w:p w:rsidR="00F40372" w:rsidRDefault="00F40372" w:rsidP="00EA24AA">
            <w:pPr>
              <w:jc w:val="center"/>
              <w:rPr>
                <w:color w:val="000000"/>
                <w:sz w:val="16"/>
                <w:szCs w:val="16"/>
              </w:rPr>
            </w:pPr>
            <w:r>
              <w:rPr>
                <w:color w:val="000000"/>
                <w:sz w:val="16"/>
                <w:szCs w:val="16"/>
              </w:rPr>
              <w:t>Ед. изм.</w:t>
            </w:r>
          </w:p>
        </w:tc>
        <w:tc>
          <w:tcPr>
            <w:tcW w:w="981" w:type="dxa"/>
            <w:tcBorders>
              <w:top w:val="single" w:sz="4" w:space="0" w:color="auto"/>
              <w:left w:val="nil"/>
              <w:bottom w:val="single" w:sz="4" w:space="0" w:color="auto"/>
              <w:right w:val="single" w:sz="8" w:space="0" w:color="auto"/>
            </w:tcBorders>
            <w:shd w:val="clear" w:color="auto" w:fill="auto"/>
            <w:vAlign w:val="center"/>
            <w:hideMark/>
          </w:tcPr>
          <w:p w:rsidR="00F40372" w:rsidRDefault="00F40372" w:rsidP="00EA24AA">
            <w:pPr>
              <w:jc w:val="center"/>
              <w:rPr>
                <w:sz w:val="18"/>
                <w:szCs w:val="18"/>
              </w:rPr>
            </w:pPr>
            <w:r>
              <w:rPr>
                <w:sz w:val="18"/>
                <w:szCs w:val="18"/>
              </w:rPr>
              <w:t>Факт                     2017 г.</w:t>
            </w:r>
          </w:p>
        </w:tc>
        <w:tc>
          <w:tcPr>
            <w:tcW w:w="891" w:type="dxa"/>
            <w:tcBorders>
              <w:top w:val="single" w:sz="4" w:space="0" w:color="auto"/>
              <w:left w:val="nil"/>
              <w:bottom w:val="single" w:sz="4" w:space="0" w:color="auto"/>
              <w:right w:val="single" w:sz="8" w:space="0" w:color="auto"/>
            </w:tcBorders>
            <w:shd w:val="clear" w:color="auto" w:fill="auto"/>
            <w:vAlign w:val="center"/>
            <w:hideMark/>
          </w:tcPr>
          <w:p w:rsidR="00F40372" w:rsidRDefault="00F40372" w:rsidP="00EA24AA">
            <w:pPr>
              <w:jc w:val="center"/>
              <w:rPr>
                <w:sz w:val="18"/>
                <w:szCs w:val="18"/>
              </w:rPr>
            </w:pPr>
            <w:r>
              <w:rPr>
                <w:sz w:val="18"/>
                <w:szCs w:val="18"/>
              </w:rPr>
              <w:t>Оценка 2018 г.</w:t>
            </w:r>
          </w:p>
        </w:tc>
        <w:tc>
          <w:tcPr>
            <w:tcW w:w="891" w:type="dxa"/>
            <w:tcBorders>
              <w:top w:val="single" w:sz="4" w:space="0" w:color="auto"/>
              <w:left w:val="nil"/>
              <w:bottom w:val="single" w:sz="4" w:space="0" w:color="auto"/>
              <w:right w:val="single" w:sz="8" w:space="0" w:color="auto"/>
            </w:tcBorders>
            <w:shd w:val="clear" w:color="auto" w:fill="auto"/>
            <w:vAlign w:val="center"/>
            <w:hideMark/>
          </w:tcPr>
          <w:p w:rsidR="00F40372" w:rsidRDefault="00F40372" w:rsidP="00EA24AA">
            <w:pPr>
              <w:jc w:val="center"/>
              <w:rPr>
                <w:color w:val="000000"/>
                <w:sz w:val="18"/>
                <w:szCs w:val="18"/>
              </w:rPr>
            </w:pPr>
            <w:r>
              <w:rPr>
                <w:color w:val="000000"/>
                <w:sz w:val="18"/>
                <w:szCs w:val="18"/>
              </w:rPr>
              <w:t xml:space="preserve"> Прогноз 2019 г.</w:t>
            </w:r>
          </w:p>
        </w:tc>
        <w:tc>
          <w:tcPr>
            <w:tcW w:w="897" w:type="dxa"/>
            <w:tcBorders>
              <w:top w:val="single" w:sz="4" w:space="0" w:color="auto"/>
              <w:left w:val="nil"/>
              <w:bottom w:val="single" w:sz="4" w:space="0" w:color="auto"/>
              <w:right w:val="single" w:sz="8" w:space="0" w:color="auto"/>
            </w:tcBorders>
            <w:shd w:val="clear" w:color="auto" w:fill="auto"/>
            <w:vAlign w:val="center"/>
            <w:hideMark/>
          </w:tcPr>
          <w:p w:rsidR="00F40372" w:rsidRDefault="00F40372" w:rsidP="00EA24AA">
            <w:pPr>
              <w:jc w:val="center"/>
              <w:rPr>
                <w:color w:val="000000"/>
                <w:sz w:val="18"/>
                <w:szCs w:val="18"/>
              </w:rPr>
            </w:pPr>
            <w:r>
              <w:rPr>
                <w:color w:val="000000"/>
                <w:sz w:val="18"/>
                <w:szCs w:val="18"/>
              </w:rPr>
              <w:t>Темп роста (%) к  2018г.</w:t>
            </w:r>
          </w:p>
        </w:tc>
        <w:tc>
          <w:tcPr>
            <w:tcW w:w="891" w:type="dxa"/>
            <w:tcBorders>
              <w:top w:val="single" w:sz="4" w:space="0" w:color="auto"/>
              <w:left w:val="nil"/>
              <w:bottom w:val="single" w:sz="4" w:space="0" w:color="auto"/>
              <w:right w:val="single" w:sz="8" w:space="0" w:color="auto"/>
            </w:tcBorders>
            <w:shd w:val="clear" w:color="auto" w:fill="auto"/>
            <w:vAlign w:val="center"/>
            <w:hideMark/>
          </w:tcPr>
          <w:p w:rsidR="00F40372" w:rsidRDefault="00F40372" w:rsidP="00EA24AA">
            <w:pPr>
              <w:jc w:val="center"/>
              <w:rPr>
                <w:color w:val="000000"/>
                <w:sz w:val="18"/>
                <w:szCs w:val="18"/>
              </w:rPr>
            </w:pPr>
            <w:r>
              <w:rPr>
                <w:color w:val="000000"/>
                <w:sz w:val="18"/>
                <w:szCs w:val="18"/>
              </w:rPr>
              <w:t>Прогноз 2020 г.</w:t>
            </w:r>
          </w:p>
        </w:tc>
        <w:tc>
          <w:tcPr>
            <w:tcW w:w="773" w:type="dxa"/>
            <w:tcBorders>
              <w:top w:val="single" w:sz="4" w:space="0" w:color="auto"/>
              <w:left w:val="nil"/>
              <w:bottom w:val="single" w:sz="4" w:space="0" w:color="auto"/>
              <w:right w:val="single" w:sz="8" w:space="0" w:color="auto"/>
            </w:tcBorders>
            <w:shd w:val="clear" w:color="auto" w:fill="auto"/>
            <w:vAlign w:val="center"/>
            <w:hideMark/>
          </w:tcPr>
          <w:p w:rsidR="00F40372" w:rsidRDefault="00F40372" w:rsidP="00EA24AA">
            <w:pPr>
              <w:jc w:val="center"/>
              <w:rPr>
                <w:color w:val="000000"/>
                <w:sz w:val="18"/>
                <w:szCs w:val="18"/>
              </w:rPr>
            </w:pPr>
            <w:r>
              <w:rPr>
                <w:color w:val="000000"/>
                <w:sz w:val="18"/>
                <w:szCs w:val="18"/>
              </w:rPr>
              <w:t>Темп роста,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rsidR="00F40372" w:rsidRDefault="00F40372" w:rsidP="00EA24AA">
            <w:pPr>
              <w:jc w:val="center"/>
              <w:rPr>
                <w:color w:val="000000"/>
                <w:sz w:val="18"/>
                <w:szCs w:val="18"/>
              </w:rPr>
            </w:pPr>
            <w:r>
              <w:rPr>
                <w:color w:val="000000"/>
                <w:sz w:val="18"/>
                <w:szCs w:val="18"/>
              </w:rPr>
              <w:t>Прогноз 2021г.</w:t>
            </w:r>
          </w:p>
        </w:tc>
        <w:tc>
          <w:tcPr>
            <w:tcW w:w="773" w:type="dxa"/>
            <w:tcBorders>
              <w:top w:val="single" w:sz="4" w:space="0" w:color="auto"/>
              <w:left w:val="nil"/>
              <w:bottom w:val="single" w:sz="4" w:space="0" w:color="auto"/>
              <w:right w:val="single" w:sz="8" w:space="0" w:color="auto"/>
            </w:tcBorders>
            <w:shd w:val="clear" w:color="auto" w:fill="auto"/>
            <w:vAlign w:val="center"/>
            <w:hideMark/>
          </w:tcPr>
          <w:p w:rsidR="00F40372" w:rsidRDefault="00F40372" w:rsidP="00EA24AA">
            <w:pPr>
              <w:jc w:val="center"/>
              <w:rPr>
                <w:color w:val="000000"/>
                <w:sz w:val="18"/>
                <w:szCs w:val="18"/>
              </w:rPr>
            </w:pPr>
            <w:r>
              <w:rPr>
                <w:color w:val="000000"/>
                <w:sz w:val="18"/>
                <w:szCs w:val="18"/>
              </w:rPr>
              <w:t>Темп роста, %</w:t>
            </w:r>
          </w:p>
        </w:tc>
      </w:tr>
      <w:tr w:rsidR="00F40372" w:rsidTr="00F40372">
        <w:trPr>
          <w:trHeight w:val="131"/>
        </w:trPr>
        <w:tc>
          <w:tcPr>
            <w:tcW w:w="2007"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F40372" w:rsidRDefault="00F40372">
            <w:pPr>
              <w:rPr>
                <w:color w:val="000000"/>
                <w:sz w:val="18"/>
                <w:szCs w:val="18"/>
              </w:rPr>
            </w:pPr>
            <w:r>
              <w:rPr>
                <w:color w:val="000000"/>
                <w:sz w:val="18"/>
                <w:szCs w:val="18"/>
              </w:rPr>
              <w:t>в том числе фонд начисленной заработной платы работников малых предприятий (с учетом микропредприятий)</w:t>
            </w:r>
          </w:p>
        </w:tc>
        <w:tc>
          <w:tcPr>
            <w:tcW w:w="805" w:type="dxa"/>
            <w:tcBorders>
              <w:top w:val="single" w:sz="4" w:space="0" w:color="auto"/>
              <w:left w:val="nil"/>
              <w:bottom w:val="single" w:sz="8" w:space="0" w:color="auto"/>
              <w:right w:val="single" w:sz="8" w:space="0" w:color="auto"/>
            </w:tcBorders>
            <w:shd w:val="clear" w:color="auto" w:fill="auto"/>
            <w:vAlign w:val="bottom"/>
            <w:hideMark/>
          </w:tcPr>
          <w:p w:rsidR="00F40372" w:rsidRDefault="00F40372">
            <w:pPr>
              <w:jc w:val="center"/>
              <w:rPr>
                <w:color w:val="000000"/>
                <w:sz w:val="16"/>
                <w:szCs w:val="16"/>
              </w:rPr>
            </w:pPr>
            <w:r>
              <w:rPr>
                <w:color w:val="000000"/>
                <w:sz w:val="16"/>
                <w:szCs w:val="16"/>
              </w:rPr>
              <w:t>млн. руб.</w:t>
            </w:r>
          </w:p>
        </w:tc>
        <w:tc>
          <w:tcPr>
            <w:tcW w:w="981" w:type="dxa"/>
            <w:tcBorders>
              <w:top w:val="single" w:sz="4" w:space="0" w:color="auto"/>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176,39</w:t>
            </w:r>
          </w:p>
        </w:tc>
        <w:tc>
          <w:tcPr>
            <w:tcW w:w="891" w:type="dxa"/>
            <w:tcBorders>
              <w:top w:val="single" w:sz="4" w:space="0" w:color="auto"/>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178,03</w:t>
            </w:r>
          </w:p>
        </w:tc>
        <w:tc>
          <w:tcPr>
            <w:tcW w:w="891" w:type="dxa"/>
            <w:tcBorders>
              <w:top w:val="single" w:sz="4" w:space="0" w:color="auto"/>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187,11</w:t>
            </w:r>
          </w:p>
        </w:tc>
        <w:tc>
          <w:tcPr>
            <w:tcW w:w="897" w:type="dxa"/>
            <w:tcBorders>
              <w:top w:val="single" w:sz="4" w:space="0" w:color="auto"/>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5,10</w:t>
            </w:r>
          </w:p>
        </w:tc>
        <w:tc>
          <w:tcPr>
            <w:tcW w:w="891" w:type="dxa"/>
            <w:tcBorders>
              <w:top w:val="single" w:sz="4" w:space="0" w:color="auto"/>
              <w:left w:val="nil"/>
              <w:bottom w:val="single" w:sz="8"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196,84</w:t>
            </w:r>
          </w:p>
        </w:tc>
        <w:tc>
          <w:tcPr>
            <w:tcW w:w="773" w:type="dxa"/>
            <w:tcBorders>
              <w:top w:val="single" w:sz="4" w:space="0" w:color="auto"/>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5,20</w:t>
            </w:r>
          </w:p>
        </w:tc>
        <w:tc>
          <w:tcPr>
            <w:tcW w:w="891" w:type="dxa"/>
            <w:tcBorders>
              <w:top w:val="single" w:sz="4" w:space="0" w:color="auto"/>
              <w:left w:val="nil"/>
              <w:bottom w:val="single" w:sz="8"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209,43</w:t>
            </w:r>
          </w:p>
        </w:tc>
        <w:tc>
          <w:tcPr>
            <w:tcW w:w="773" w:type="dxa"/>
            <w:tcBorders>
              <w:top w:val="single" w:sz="4" w:space="0" w:color="auto"/>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6,40</w:t>
            </w:r>
          </w:p>
        </w:tc>
      </w:tr>
      <w:tr w:rsidR="00F40372" w:rsidTr="00F40372">
        <w:trPr>
          <w:trHeight w:val="60"/>
        </w:trPr>
        <w:tc>
          <w:tcPr>
            <w:tcW w:w="2007" w:type="dxa"/>
            <w:tcBorders>
              <w:top w:val="nil"/>
              <w:left w:val="single" w:sz="8" w:space="0" w:color="auto"/>
              <w:bottom w:val="single" w:sz="8" w:space="0" w:color="auto"/>
              <w:right w:val="single" w:sz="8" w:space="0" w:color="auto"/>
            </w:tcBorders>
            <w:shd w:val="clear" w:color="auto" w:fill="auto"/>
            <w:vAlign w:val="bottom"/>
            <w:hideMark/>
          </w:tcPr>
          <w:p w:rsidR="00F40372" w:rsidRDefault="00F40372">
            <w:pPr>
              <w:rPr>
                <w:color w:val="000000"/>
                <w:sz w:val="18"/>
                <w:szCs w:val="18"/>
              </w:rPr>
            </w:pPr>
            <w:r>
              <w:rPr>
                <w:color w:val="000000"/>
                <w:sz w:val="18"/>
                <w:szCs w:val="18"/>
              </w:rPr>
              <w:t>Выплаты социального характера</w:t>
            </w:r>
          </w:p>
        </w:tc>
        <w:tc>
          <w:tcPr>
            <w:tcW w:w="805"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6"/>
                <w:szCs w:val="16"/>
              </w:rPr>
            </w:pPr>
            <w:r>
              <w:rPr>
                <w:color w:val="000000"/>
                <w:sz w:val="16"/>
                <w:szCs w:val="16"/>
              </w:rPr>
              <w:t>млн.руб.</w:t>
            </w:r>
          </w:p>
        </w:tc>
        <w:tc>
          <w:tcPr>
            <w:tcW w:w="98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81,13</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88,43</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92,94</w:t>
            </w:r>
          </w:p>
        </w:tc>
        <w:tc>
          <w:tcPr>
            <w:tcW w:w="897"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5,10</w:t>
            </w:r>
          </w:p>
        </w:tc>
        <w:tc>
          <w:tcPr>
            <w:tcW w:w="891" w:type="dxa"/>
            <w:tcBorders>
              <w:top w:val="nil"/>
              <w:left w:val="nil"/>
              <w:bottom w:val="single" w:sz="8"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97,77</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5,20</w:t>
            </w:r>
          </w:p>
        </w:tc>
        <w:tc>
          <w:tcPr>
            <w:tcW w:w="891" w:type="dxa"/>
            <w:tcBorders>
              <w:top w:val="nil"/>
              <w:left w:val="nil"/>
              <w:bottom w:val="single" w:sz="8"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104,03</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6,40</w:t>
            </w:r>
          </w:p>
        </w:tc>
      </w:tr>
      <w:tr w:rsidR="00F40372" w:rsidTr="00F40372">
        <w:trPr>
          <w:trHeight w:val="60"/>
        </w:trPr>
        <w:tc>
          <w:tcPr>
            <w:tcW w:w="2007" w:type="dxa"/>
            <w:tcBorders>
              <w:top w:val="nil"/>
              <w:left w:val="single" w:sz="8" w:space="0" w:color="auto"/>
              <w:bottom w:val="single" w:sz="8" w:space="0" w:color="auto"/>
              <w:right w:val="single" w:sz="8" w:space="0" w:color="auto"/>
            </w:tcBorders>
            <w:shd w:val="clear" w:color="auto" w:fill="auto"/>
            <w:vAlign w:val="bottom"/>
            <w:hideMark/>
          </w:tcPr>
          <w:p w:rsidR="00F40372" w:rsidRDefault="00F40372">
            <w:pPr>
              <w:rPr>
                <w:color w:val="000000"/>
                <w:sz w:val="18"/>
                <w:szCs w:val="18"/>
              </w:rPr>
            </w:pPr>
            <w:r>
              <w:rPr>
                <w:color w:val="000000"/>
                <w:sz w:val="18"/>
                <w:szCs w:val="18"/>
              </w:rPr>
              <w:t>Доходный потенциал (объем налогов, формируемых на территории), всего</w:t>
            </w:r>
          </w:p>
        </w:tc>
        <w:tc>
          <w:tcPr>
            <w:tcW w:w="805"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6"/>
                <w:szCs w:val="16"/>
              </w:rPr>
            </w:pPr>
            <w:r>
              <w:rPr>
                <w:color w:val="000000"/>
                <w:sz w:val="16"/>
                <w:szCs w:val="16"/>
              </w:rPr>
              <w:t>млн.руб.</w:t>
            </w:r>
          </w:p>
        </w:tc>
        <w:tc>
          <w:tcPr>
            <w:tcW w:w="981" w:type="dxa"/>
            <w:tcBorders>
              <w:top w:val="nil"/>
              <w:left w:val="nil"/>
              <w:bottom w:val="single" w:sz="8" w:space="0" w:color="auto"/>
              <w:right w:val="single" w:sz="8" w:space="0" w:color="auto"/>
            </w:tcBorders>
            <w:shd w:val="clear" w:color="auto" w:fill="auto"/>
            <w:vAlign w:val="bottom"/>
            <w:hideMark/>
          </w:tcPr>
          <w:p w:rsidR="00F40372" w:rsidRDefault="00853B22">
            <w:pPr>
              <w:jc w:val="center"/>
              <w:rPr>
                <w:sz w:val="18"/>
                <w:szCs w:val="18"/>
              </w:rPr>
            </w:pPr>
            <w:r>
              <w:rPr>
                <w:sz w:val="18"/>
                <w:szCs w:val="18"/>
              </w:rPr>
              <w:t>117,69</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853B22">
            <w:pPr>
              <w:jc w:val="center"/>
              <w:rPr>
                <w:sz w:val="18"/>
                <w:szCs w:val="18"/>
              </w:rPr>
            </w:pPr>
            <w:r>
              <w:rPr>
                <w:sz w:val="18"/>
                <w:szCs w:val="18"/>
              </w:rPr>
              <w:t>112,64</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853B22">
            <w:pPr>
              <w:jc w:val="center"/>
              <w:rPr>
                <w:sz w:val="18"/>
                <w:szCs w:val="18"/>
              </w:rPr>
            </w:pPr>
            <w:r>
              <w:rPr>
                <w:sz w:val="18"/>
                <w:szCs w:val="18"/>
              </w:rPr>
              <w:t>117,47</w:t>
            </w:r>
          </w:p>
        </w:tc>
        <w:tc>
          <w:tcPr>
            <w:tcW w:w="897" w:type="dxa"/>
            <w:tcBorders>
              <w:top w:val="nil"/>
              <w:left w:val="nil"/>
              <w:bottom w:val="single" w:sz="8" w:space="0" w:color="auto"/>
              <w:right w:val="single" w:sz="8" w:space="0" w:color="auto"/>
            </w:tcBorders>
            <w:shd w:val="clear" w:color="auto" w:fill="auto"/>
            <w:vAlign w:val="bottom"/>
            <w:hideMark/>
          </w:tcPr>
          <w:p w:rsidR="00F40372" w:rsidRDefault="00853B22">
            <w:pPr>
              <w:jc w:val="center"/>
              <w:rPr>
                <w:color w:val="000000"/>
                <w:sz w:val="18"/>
                <w:szCs w:val="18"/>
              </w:rPr>
            </w:pPr>
            <w:r>
              <w:rPr>
                <w:color w:val="000000"/>
                <w:sz w:val="18"/>
                <w:szCs w:val="18"/>
              </w:rPr>
              <w:t>4,29</w:t>
            </w:r>
          </w:p>
        </w:tc>
        <w:tc>
          <w:tcPr>
            <w:tcW w:w="891" w:type="dxa"/>
            <w:tcBorders>
              <w:top w:val="nil"/>
              <w:left w:val="nil"/>
              <w:bottom w:val="single" w:sz="8" w:space="0" w:color="auto"/>
              <w:right w:val="single" w:sz="8" w:space="0" w:color="auto"/>
            </w:tcBorders>
            <w:shd w:val="clear" w:color="auto" w:fill="auto"/>
            <w:noWrap/>
            <w:vAlign w:val="bottom"/>
            <w:hideMark/>
          </w:tcPr>
          <w:p w:rsidR="00F40372" w:rsidRDefault="00853B22">
            <w:pPr>
              <w:jc w:val="center"/>
              <w:rPr>
                <w:color w:val="000000"/>
                <w:sz w:val="18"/>
                <w:szCs w:val="18"/>
              </w:rPr>
            </w:pPr>
            <w:r>
              <w:rPr>
                <w:color w:val="000000"/>
                <w:sz w:val="18"/>
                <w:szCs w:val="18"/>
              </w:rPr>
              <w:t>122,51</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853B22">
            <w:pPr>
              <w:jc w:val="center"/>
              <w:rPr>
                <w:color w:val="000000"/>
                <w:sz w:val="18"/>
                <w:szCs w:val="18"/>
              </w:rPr>
            </w:pPr>
            <w:r>
              <w:rPr>
                <w:color w:val="000000"/>
                <w:sz w:val="18"/>
                <w:szCs w:val="18"/>
              </w:rPr>
              <w:t>4,29</w:t>
            </w:r>
          </w:p>
        </w:tc>
        <w:tc>
          <w:tcPr>
            <w:tcW w:w="891" w:type="dxa"/>
            <w:tcBorders>
              <w:top w:val="nil"/>
              <w:left w:val="nil"/>
              <w:bottom w:val="single" w:sz="8" w:space="0" w:color="auto"/>
              <w:right w:val="single" w:sz="8" w:space="0" w:color="auto"/>
            </w:tcBorders>
            <w:shd w:val="clear" w:color="auto" w:fill="auto"/>
            <w:noWrap/>
            <w:vAlign w:val="bottom"/>
            <w:hideMark/>
          </w:tcPr>
          <w:p w:rsidR="00F40372" w:rsidRDefault="00853B22">
            <w:pPr>
              <w:jc w:val="center"/>
              <w:rPr>
                <w:color w:val="000000"/>
                <w:sz w:val="18"/>
                <w:szCs w:val="18"/>
              </w:rPr>
            </w:pPr>
            <w:r>
              <w:rPr>
                <w:color w:val="000000"/>
                <w:sz w:val="18"/>
                <w:szCs w:val="18"/>
              </w:rPr>
              <w:t>127,77</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853B22">
            <w:pPr>
              <w:jc w:val="center"/>
              <w:rPr>
                <w:color w:val="000000"/>
                <w:sz w:val="18"/>
                <w:szCs w:val="18"/>
              </w:rPr>
            </w:pPr>
            <w:r>
              <w:rPr>
                <w:color w:val="000000"/>
                <w:sz w:val="18"/>
                <w:szCs w:val="18"/>
              </w:rPr>
              <w:t>4,29</w:t>
            </w:r>
          </w:p>
        </w:tc>
      </w:tr>
      <w:tr w:rsidR="00F40372" w:rsidTr="00F40372">
        <w:trPr>
          <w:trHeight w:val="510"/>
        </w:trPr>
        <w:tc>
          <w:tcPr>
            <w:tcW w:w="2007" w:type="dxa"/>
            <w:tcBorders>
              <w:top w:val="nil"/>
              <w:left w:val="single" w:sz="8" w:space="0" w:color="auto"/>
              <w:bottom w:val="single" w:sz="8" w:space="0" w:color="auto"/>
              <w:right w:val="single" w:sz="8" w:space="0" w:color="auto"/>
            </w:tcBorders>
            <w:shd w:val="clear" w:color="auto" w:fill="auto"/>
            <w:vAlign w:val="bottom"/>
            <w:hideMark/>
          </w:tcPr>
          <w:p w:rsidR="00F40372" w:rsidRDefault="00F40372">
            <w:pPr>
              <w:rPr>
                <w:color w:val="000000"/>
                <w:sz w:val="18"/>
                <w:szCs w:val="18"/>
              </w:rPr>
            </w:pPr>
            <w:r>
              <w:rPr>
                <w:color w:val="000000"/>
                <w:sz w:val="18"/>
                <w:szCs w:val="18"/>
              </w:rPr>
              <w:t>из них:                                              1. Налог на доходы физических лиц</w:t>
            </w:r>
          </w:p>
        </w:tc>
        <w:tc>
          <w:tcPr>
            <w:tcW w:w="805"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6"/>
                <w:szCs w:val="16"/>
              </w:rPr>
            </w:pPr>
            <w:r>
              <w:rPr>
                <w:color w:val="000000"/>
                <w:sz w:val="16"/>
                <w:szCs w:val="16"/>
              </w:rPr>
              <w:t>млн. руб.</w:t>
            </w:r>
          </w:p>
        </w:tc>
        <w:tc>
          <w:tcPr>
            <w:tcW w:w="98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64,45</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65,15</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67,00</w:t>
            </w:r>
          </w:p>
        </w:tc>
        <w:tc>
          <w:tcPr>
            <w:tcW w:w="897"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2,84</w:t>
            </w:r>
          </w:p>
        </w:tc>
        <w:tc>
          <w:tcPr>
            <w:tcW w:w="891" w:type="dxa"/>
            <w:tcBorders>
              <w:top w:val="nil"/>
              <w:left w:val="nil"/>
              <w:bottom w:val="single" w:sz="8"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67,00</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0,00</w:t>
            </w:r>
          </w:p>
        </w:tc>
        <w:tc>
          <w:tcPr>
            <w:tcW w:w="891" w:type="dxa"/>
            <w:tcBorders>
              <w:top w:val="nil"/>
              <w:left w:val="nil"/>
              <w:bottom w:val="single" w:sz="8"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67,00</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0,00</w:t>
            </w:r>
          </w:p>
        </w:tc>
      </w:tr>
      <w:tr w:rsidR="00F40372" w:rsidTr="00F40372">
        <w:trPr>
          <w:trHeight w:val="315"/>
        </w:trPr>
        <w:tc>
          <w:tcPr>
            <w:tcW w:w="2007" w:type="dxa"/>
            <w:tcBorders>
              <w:top w:val="nil"/>
              <w:left w:val="single" w:sz="8" w:space="0" w:color="auto"/>
              <w:bottom w:val="single" w:sz="8" w:space="0" w:color="auto"/>
              <w:right w:val="single" w:sz="8" w:space="0" w:color="auto"/>
            </w:tcBorders>
            <w:shd w:val="clear" w:color="auto" w:fill="auto"/>
            <w:vAlign w:val="bottom"/>
            <w:hideMark/>
          </w:tcPr>
          <w:p w:rsidR="00F40372" w:rsidRDefault="00F40372">
            <w:pPr>
              <w:rPr>
                <w:color w:val="000000"/>
                <w:sz w:val="18"/>
                <w:szCs w:val="18"/>
              </w:rPr>
            </w:pPr>
            <w:r>
              <w:rPr>
                <w:color w:val="000000"/>
                <w:sz w:val="18"/>
                <w:szCs w:val="18"/>
              </w:rPr>
              <w:t xml:space="preserve">2.Налоги на имущество : </w:t>
            </w:r>
          </w:p>
        </w:tc>
        <w:tc>
          <w:tcPr>
            <w:tcW w:w="805"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6"/>
                <w:szCs w:val="16"/>
              </w:rPr>
            </w:pPr>
            <w:r>
              <w:rPr>
                <w:color w:val="000000"/>
                <w:sz w:val="16"/>
                <w:szCs w:val="16"/>
              </w:rPr>
              <w:t>млн. руб.</w:t>
            </w:r>
          </w:p>
        </w:tc>
        <w:tc>
          <w:tcPr>
            <w:tcW w:w="98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37,31</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32,05</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34,53</w:t>
            </w:r>
          </w:p>
        </w:tc>
        <w:tc>
          <w:tcPr>
            <w:tcW w:w="897"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7,74</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34,53</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0,00</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34,53</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0,00</w:t>
            </w:r>
          </w:p>
        </w:tc>
      </w:tr>
      <w:tr w:rsidR="00F40372" w:rsidTr="00F40372">
        <w:trPr>
          <w:trHeight w:val="60"/>
        </w:trPr>
        <w:tc>
          <w:tcPr>
            <w:tcW w:w="2007" w:type="dxa"/>
            <w:tcBorders>
              <w:top w:val="nil"/>
              <w:left w:val="single" w:sz="8" w:space="0" w:color="auto"/>
              <w:bottom w:val="single" w:sz="8" w:space="0" w:color="auto"/>
              <w:right w:val="single" w:sz="8" w:space="0" w:color="auto"/>
            </w:tcBorders>
            <w:shd w:val="clear" w:color="auto" w:fill="auto"/>
            <w:vAlign w:val="bottom"/>
            <w:hideMark/>
          </w:tcPr>
          <w:p w:rsidR="00F40372" w:rsidRDefault="00F40372">
            <w:pPr>
              <w:rPr>
                <w:color w:val="000000"/>
                <w:sz w:val="18"/>
                <w:szCs w:val="18"/>
              </w:rPr>
            </w:pPr>
            <w:r>
              <w:rPr>
                <w:color w:val="000000"/>
                <w:sz w:val="18"/>
                <w:szCs w:val="18"/>
              </w:rPr>
              <w:t xml:space="preserve"> -  Налог на имущество физических лиц</w:t>
            </w:r>
          </w:p>
        </w:tc>
        <w:tc>
          <w:tcPr>
            <w:tcW w:w="805"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6"/>
                <w:szCs w:val="16"/>
              </w:rPr>
            </w:pPr>
            <w:r>
              <w:rPr>
                <w:color w:val="000000"/>
                <w:sz w:val="16"/>
                <w:szCs w:val="16"/>
              </w:rPr>
              <w:t>млн. руб.</w:t>
            </w:r>
          </w:p>
        </w:tc>
        <w:tc>
          <w:tcPr>
            <w:tcW w:w="98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13,35</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10,29</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10,89</w:t>
            </w:r>
          </w:p>
        </w:tc>
        <w:tc>
          <w:tcPr>
            <w:tcW w:w="897"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5,83</w:t>
            </w:r>
          </w:p>
        </w:tc>
        <w:tc>
          <w:tcPr>
            <w:tcW w:w="891" w:type="dxa"/>
            <w:tcBorders>
              <w:top w:val="nil"/>
              <w:left w:val="nil"/>
              <w:bottom w:val="single" w:sz="8"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10,89</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0,00</w:t>
            </w:r>
          </w:p>
        </w:tc>
        <w:tc>
          <w:tcPr>
            <w:tcW w:w="891" w:type="dxa"/>
            <w:tcBorders>
              <w:top w:val="nil"/>
              <w:left w:val="nil"/>
              <w:bottom w:val="single" w:sz="8"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10,89</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0,00</w:t>
            </w:r>
          </w:p>
        </w:tc>
      </w:tr>
      <w:tr w:rsidR="00F40372" w:rsidTr="00F40372">
        <w:trPr>
          <w:trHeight w:val="315"/>
        </w:trPr>
        <w:tc>
          <w:tcPr>
            <w:tcW w:w="2007" w:type="dxa"/>
            <w:tcBorders>
              <w:top w:val="nil"/>
              <w:left w:val="single" w:sz="8" w:space="0" w:color="auto"/>
              <w:bottom w:val="single" w:sz="8" w:space="0" w:color="auto"/>
              <w:right w:val="single" w:sz="8" w:space="0" w:color="auto"/>
            </w:tcBorders>
            <w:shd w:val="clear" w:color="auto" w:fill="auto"/>
            <w:vAlign w:val="bottom"/>
            <w:hideMark/>
          </w:tcPr>
          <w:p w:rsidR="00F40372" w:rsidRDefault="00F40372">
            <w:pPr>
              <w:rPr>
                <w:color w:val="000000"/>
                <w:sz w:val="18"/>
                <w:szCs w:val="18"/>
              </w:rPr>
            </w:pPr>
            <w:r>
              <w:rPr>
                <w:color w:val="000000"/>
                <w:sz w:val="18"/>
                <w:szCs w:val="18"/>
              </w:rPr>
              <w:t>- Земельный налог</w:t>
            </w:r>
          </w:p>
        </w:tc>
        <w:tc>
          <w:tcPr>
            <w:tcW w:w="805"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6"/>
                <w:szCs w:val="16"/>
              </w:rPr>
            </w:pPr>
            <w:r>
              <w:rPr>
                <w:color w:val="000000"/>
                <w:sz w:val="16"/>
                <w:szCs w:val="16"/>
              </w:rPr>
              <w:t>млн. руб.</w:t>
            </w:r>
          </w:p>
        </w:tc>
        <w:tc>
          <w:tcPr>
            <w:tcW w:w="98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23,96</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sz w:val="18"/>
                <w:szCs w:val="18"/>
              </w:rPr>
            </w:pPr>
            <w:r>
              <w:rPr>
                <w:sz w:val="18"/>
                <w:szCs w:val="18"/>
              </w:rPr>
              <w:t>21,76</w:t>
            </w:r>
          </w:p>
        </w:tc>
        <w:tc>
          <w:tcPr>
            <w:tcW w:w="891"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23,64</w:t>
            </w:r>
          </w:p>
        </w:tc>
        <w:tc>
          <w:tcPr>
            <w:tcW w:w="897"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8,64</w:t>
            </w:r>
          </w:p>
        </w:tc>
        <w:tc>
          <w:tcPr>
            <w:tcW w:w="891" w:type="dxa"/>
            <w:tcBorders>
              <w:top w:val="nil"/>
              <w:left w:val="nil"/>
              <w:bottom w:val="single" w:sz="8"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23,64</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0,00</w:t>
            </w:r>
          </w:p>
        </w:tc>
        <w:tc>
          <w:tcPr>
            <w:tcW w:w="891" w:type="dxa"/>
            <w:tcBorders>
              <w:top w:val="nil"/>
              <w:left w:val="nil"/>
              <w:bottom w:val="single" w:sz="8" w:space="0" w:color="auto"/>
              <w:right w:val="single" w:sz="8" w:space="0" w:color="auto"/>
            </w:tcBorders>
            <w:shd w:val="clear" w:color="auto" w:fill="auto"/>
            <w:noWrap/>
            <w:vAlign w:val="bottom"/>
            <w:hideMark/>
          </w:tcPr>
          <w:p w:rsidR="00F40372" w:rsidRDefault="00F40372">
            <w:pPr>
              <w:jc w:val="center"/>
              <w:rPr>
                <w:color w:val="000000"/>
                <w:sz w:val="18"/>
                <w:szCs w:val="18"/>
              </w:rPr>
            </w:pPr>
            <w:r>
              <w:rPr>
                <w:color w:val="000000"/>
                <w:sz w:val="18"/>
                <w:szCs w:val="18"/>
              </w:rPr>
              <w:t>23,64</w:t>
            </w:r>
          </w:p>
        </w:tc>
        <w:tc>
          <w:tcPr>
            <w:tcW w:w="773" w:type="dxa"/>
            <w:tcBorders>
              <w:top w:val="nil"/>
              <w:left w:val="nil"/>
              <w:bottom w:val="single" w:sz="8" w:space="0" w:color="auto"/>
              <w:right w:val="single" w:sz="8" w:space="0" w:color="auto"/>
            </w:tcBorders>
            <w:shd w:val="clear" w:color="auto" w:fill="auto"/>
            <w:vAlign w:val="bottom"/>
            <w:hideMark/>
          </w:tcPr>
          <w:p w:rsidR="00F40372" w:rsidRDefault="00F40372">
            <w:pPr>
              <w:jc w:val="center"/>
              <w:rPr>
                <w:color w:val="000000"/>
                <w:sz w:val="18"/>
                <w:szCs w:val="18"/>
              </w:rPr>
            </w:pPr>
            <w:r>
              <w:rPr>
                <w:color w:val="000000"/>
                <w:sz w:val="18"/>
                <w:szCs w:val="18"/>
              </w:rPr>
              <w:t>0,00</w:t>
            </w:r>
          </w:p>
        </w:tc>
      </w:tr>
    </w:tbl>
    <w:p w:rsidR="00F40372" w:rsidRDefault="00F40372" w:rsidP="00751740">
      <w:pPr>
        <w:jc w:val="center"/>
        <w:rPr>
          <w:sz w:val="28"/>
          <w:szCs w:val="28"/>
        </w:rPr>
      </w:pPr>
    </w:p>
    <w:p w:rsidR="00B53E5F" w:rsidRDefault="00B53E5F" w:rsidP="00751740">
      <w:pPr>
        <w:ind w:firstLine="708"/>
        <w:jc w:val="both"/>
        <w:rPr>
          <w:sz w:val="28"/>
          <w:szCs w:val="28"/>
        </w:rPr>
      </w:pPr>
      <w:r>
        <w:rPr>
          <w:sz w:val="28"/>
          <w:szCs w:val="28"/>
        </w:rPr>
        <w:t xml:space="preserve">Согласно Прогнозу социально-экономического развития Нижнеудинского муниципального образования на 2019 год и плановый период до 2021 года наблюдается незначительный темп роста показателей 2019 года к оценке 2018 года. </w:t>
      </w:r>
    </w:p>
    <w:p w:rsidR="00751740" w:rsidRDefault="00751740" w:rsidP="00751740">
      <w:pPr>
        <w:ind w:firstLine="708"/>
        <w:jc w:val="both"/>
        <w:rPr>
          <w:sz w:val="28"/>
          <w:szCs w:val="28"/>
        </w:rPr>
      </w:pPr>
      <w:r w:rsidRPr="00A71ACD">
        <w:rPr>
          <w:sz w:val="28"/>
          <w:szCs w:val="28"/>
        </w:rPr>
        <w:t>Выручка от реализации продукции, работ и услуг (в действующих ценах) по полному кругу организаций планируется в 201</w:t>
      </w:r>
      <w:r w:rsidR="00CD2A5E">
        <w:rPr>
          <w:sz w:val="28"/>
          <w:szCs w:val="28"/>
        </w:rPr>
        <w:t>9</w:t>
      </w:r>
      <w:r w:rsidRPr="00A71ACD">
        <w:rPr>
          <w:sz w:val="28"/>
          <w:szCs w:val="28"/>
        </w:rPr>
        <w:t xml:space="preserve"> году в сумме </w:t>
      </w:r>
      <w:r w:rsidR="00CD2A5E">
        <w:rPr>
          <w:sz w:val="28"/>
          <w:szCs w:val="28"/>
        </w:rPr>
        <w:t xml:space="preserve">2992,58 </w:t>
      </w:r>
      <w:r w:rsidRPr="00A71ACD">
        <w:rPr>
          <w:sz w:val="28"/>
          <w:szCs w:val="28"/>
        </w:rPr>
        <w:t>млн. руб</w:t>
      </w:r>
      <w:r w:rsidR="00CD2A5E">
        <w:rPr>
          <w:sz w:val="28"/>
          <w:szCs w:val="28"/>
        </w:rPr>
        <w:t>лей</w:t>
      </w:r>
      <w:r w:rsidRPr="00A71ACD">
        <w:rPr>
          <w:sz w:val="28"/>
          <w:szCs w:val="28"/>
        </w:rPr>
        <w:t>, т.е. выше ожидаемого уровня 201</w:t>
      </w:r>
      <w:r w:rsidR="00CD2A5E">
        <w:rPr>
          <w:sz w:val="28"/>
          <w:szCs w:val="28"/>
        </w:rPr>
        <w:t>8</w:t>
      </w:r>
      <w:r w:rsidRPr="00A71ACD">
        <w:rPr>
          <w:sz w:val="28"/>
          <w:szCs w:val="28"/>
        </w:rPr>
        <w:t xml:space="preserve"> года на </w:t>
      </w:r>
      <w:r w:rsidR="00CD2A5E">
        <w:rPr>
          <w:sz w:val="28"/>
          <w:szCs w:val="28"/>
        </w:rPr>
        <w:t>9,18</w:t>
      </w:r>
      <w:r w:rsidRPr="00A71ACD">
        <w:rPr>
          <w:sz w:val="28"/>
          <w:szCs w:val="28"/>
        </w:rPr>
        <w:t>%, фактического исполнения  201</w:t>
      </w:r>
      <w:r w:rsidR="00CD2A5E">
        <w:rPr>
          <w:sz w:val="28"/>
          <w:szCs w:val="28"/>
        </w:rPr>
        <w:t>7</w:t>
      </w:r>
      <w:r w:rsidRPr="00A71ACD">
        <w:rPr>
          <w:sz w:val="28"/>
          <w:szCs w:val="28"/>
        </w:rPr>
        <w:t xml:space="preserve"> года на </w:t>
      </w:r>
      <w:r w:rsidR="00CD2A5E">
        <w:rPr>
          <w:sz w:val="28"/>
          <w:szCs w:val="28"/>
        </w:rPr>
        <w:t>6,9</w:t>
      </w:r>
      <w:r w:rsidRPr="00A71ACD">
        <w:rPr>
          <w:sz w:val="28"/>
          <w:szCs w:val="28"/>
        </w:rPr>
        <w:t>%</w:t>
      </w:r>
      <w:r w:rsidR="00B53E5F">
        <w:rPr>
          <w:sz w:val="28"/>
          <w:szCs w:val="28"/>
        </w:rPr>
        <w:t xml:space="preserve">. По отношению к 2019 году прирост выручки в 2020 году </w:t>
      </w:r>
      <w:r w:rsidR="00235A8A">
        <w:rPr>
          <w:sz w:val="28"/>
          <w:szCs w:val="28"/>
        </w:rPr>
        <w:t>составит 2,72%, в 2021 году по отношению к 2020 году –  3,89%</w:t>
      </w:r>
      <w:r w:rsidR="00853B22">
        <w:rPr>
          <w:sz w:val="28"/>
          <w:szCs w:val="28"/>
        </w:rPr>
        <w:t xml:space="preserve"> </w:t>
      </w:r>
      <w:r w:rsidR="00235A8A">
        <w:rPr>
          <w:sz w:val="28"/>
          <w:szCs w:val="28"/>
        </w:rPr>
        <w:t>(</w:t>
      </w:r>
      <w:r w:rsidR="007F02F5">
        <w:rPr>
          <w:sz w:val="28"/>
          <w:szCs w:val="28"/>
        </w:rPr>
        <w:t>факт 2017</w:t>
      </w:r>
      <w:r w:rsidR="00853B22">
        <w:rPr>
          <w:sz w:val="28"/>
          <w:szCs w:val="28"/>
        </w:rPr>
        <w:t xml:space="preserve"> </w:t>
      </w:r>
      <w:r w:rsidR="007F02F5">
        <w:rPr>
          <w:sz w:val="28"/>
          <w:szCs w:val="28"/>
        </w:rPr>
        <w:t>г</w:t>
      </w:r>
      <w:r w:rsidR="00853B22">
        <w:rPr>
          <w:sz w:val="28"/>
          <w:szCs w:val="28"/>
        </w:rPr>
        <w:t>ода</w:t>
      </w:r>
      <w:r w:rsidR="007F02F5">
        <w:rPr>
          <w:sz w:val="28"/>
          <w:szCs w:val="28"/>
        </w:rPr>
        <w:t xml:space="preserve"> </w:t>
      </w:r>
      <w:r w:rsidR="003C397C">
        <w:rPr>
          <w:sz w:val="28"/>
          <w:szCs w:val="28"/>
        </w:rPr>
        <w:t>–</w:t>
      </w:r>
      <w:r w:rsidR="007F02F5">
        <w:rPr>
          <w:sz w:val="28"/>
          <w:szCs w:val="28"/>
        </w:rPr>
        <w:t xml:space="preserve"> 2800,04</w:t>
      </w:r>
      <w:r w:rsidR="00853B22">
        <w:rPr>
          <w:sz w:val="28"/>
          <w:szCs w:val="28"/>
        </w:rPr>
        <w:t xml:space="preserve"> </w:t>
      </w:r>
      <w:r w:rsidR="007F02F5">
        <w:rPr>
          <w:sz w:val="28"/>
          <w:szCs w:val="28"/>
        </w:rPr>
        <w:t>млн.</w:t>
      </w:r>
      <w:r w:rsidR="00853B22">
        <w:rPr>
          <w:sz w:val="28"/>
          <w:szCs w:val="28"/>
        </w:rPr>
        <w:t xml:space="preserve"> </w:t>
      </w:r>
      <w:r w:rsidR="007F02F5">
        <w:rPr>
          <w:sz w:val="28"/>
          <w:szCs w:val="28"/>
        </w:rPr>
        <w:t>ру</w:t>
      </w:r>
      <w:r w:rsidR="00853B22">
        <w:rPr>
          <w:sz w:val="28"/>
          <w:szCs w:val="28"/>
        </w:rPr>
        <w:t>блей</w:t>
      </w:r>
      <w:r w:rsidR="007F02F5">
        <w:rPr>
          <w:sz w:val="28"/>
          <w:szCs w:val="28"/>
        </w:rPr>
        <w:t>, оценка 2018</w:t>
      </w:r>
      <w:r w:rsidR="00853B22">
        <w:rPr>
          <w:sz w:val="28"/>
          <w:szCs w:val="28"/>
        </w:rPr>
        <w:t xml:space="preserve"> </w:t>
      </w:r>
      <w:r w:rsidR="007F02F5">
        <w:rPr>
          <w:sz w:val="28"/>
          <w:szCs w:val="28"/>
        </w:rPr>
        <w:t>г</w:t>
      </w:r>
      <w:r w:rsidR="00853B22">
        <w:rPr>
          <w:sz w:val="28"/>
          <w:szCs w:val="28"/>
        </w:rPr>
        <w:t>ода</w:t>
      </w:r>
      <w:r w:rsidR="003C397C" w:rsidRPr="003C397C">
        <w:rPr>
          <w:sz w:val="28"/>
          <w:szCs w:val="28"/>
        </w:rPr>
        <w:t xml:space="preserve"> </w:t>
      </w:r>
      <w:r w:rsidR="003C397C">
        <w:rPr>
          <w:sz w:val="28"/>
          <w:szCs w:val="28"/>
        </w:rPr>
        <w:t>–</w:t>
      </w:r>
      <w:r w:rsidR="00853B22">
        <w:rPr>
          <w:sz w:val="28"/>
          <w:szCs w:val="28"/>
        </w:rPr>
        <w:t xml:space="preserve"> </w:t>
      </w:r>
      <w:r w:rsidR="007F02F5">
        <w:rPr>
          <w:sz w:val="28"/>
          <w:szCs w:val="28"/>
        </w:rPr>
        <w:t>2740,88</w:t>
      </w:r>
      <w:r w:rsidR="00853B22">
        <w:rPr>
          <w:sz w:val="28"/>
          <w:szCs w:val="28"/>
        </w:rPr>
        <w:t xml:space="preserve"> </w:t>
      </w:r>
      <w:r w:rsidR="007F02F5">
        <w:rPr>
          <w:sz w:val="28"/>
          <w:szCs w:val="28"/>
        </w:rPr>
        <w:t>млн.</w:t>
      </w:r>
      <w:r w:rsidR="00853B22">
        <w:rPr>
          <w:sz w:val="28"/>
          <w:szCs w:val="28"/>
        </w:rPr>
        <w:t xml:space="preserve"> </w:t>
      </w:r>
      <w:r w:rsidR="007F02F5">
        <w:rPr>
          <w:sz w:val="28"/>
          <w:szCs w:val="28"/>
        </w:rPr>
        <w:t>руб</w:t>
      </w:r>
      <w:r w:rsidR="00853B22">
        <w:rPr>
          <w:sz w:val="28"/>
          <w:szCs w:val="28"/>
        </w:rPr>
        <w:t>лей</w:t>
      </w:r>
      <w:r w:rsidR="00235A8A">
        <w:rPr>
          <w:sz w:val="28"/>
          <w:szCs w:val="28"/>
        </w:rPr>
        <w:t>, прогноз 2020</w:t>
      </w:r>
      <w:r w:rsidR="00853B22">
        <w:rPr>
          <w:sz w:val="28"/>
          <w:szCs w:val="28"/>
        </w:rPr>
        <w:t xml:space="preserve"> года</w:t>
      </w:r>
      <w:r w:rsidR="00235A8A" w:rsidRPr="00235A8A">
        <w:rPr>
          <w:sz w:val="28"/>
          <w:szCs w:val="28"/>
        </w:rPr>
        <w:t xml:space="preserve"> </w:t>
      </w:r>
      <w:r w:rsidR="00235A8A">
        <w:rPr>
          <w:sz w:val="28"/>
          <w:szCs w:val="28"/>
        </w:rPr>
        <w:t>–</w:t>
      </w:r>
      <w:r w:rsidR="00853B22">
        <w:rPr>
          <w:sz w:val="28"/>
          <w:szCs w:val="28"/>
        </w:rPr>
        <w:t xml:space="preserve"> </w:t>
      </w:r>
      <w:r w:rsidR="00235A8A">
        <w:rPr>
          <w:sz w:val="28"/>
          <w:szCs w:val="28"/>
        </w:rPr>
        <w:t>3073,99</w:t>
      </w:r>
      <w:r w:rsidR="00853B22">
        <w:rPr>
          <w:sz w:val="28"/>
          <w:szCs w:val="28"/>
        </w:rPr>
        <w:t xml:space="preserve"> </w:t>
      </w:r>
      <w:r w:rsidR="00235A8A">
        <w:rPr>
          <w:sz w:val="28"/>
          <w:szCs w:val="28"/>
        </w:rPr>
        <w:t>млн.</w:t>
      </w:r>
      <w:r w:rsidR="00853B22">
        <w:rPr>
          <w:sz w:val="28"/>
          <w:szCs w:val="28"/>
        </w:rPr>
        <w:t xml:space="preserve"> </w:t>
      </w:r>
      <w:r w:rsidR="00235A8A">
        <w:rPr>
          <w:sz w:val="28"/>
          <w:szCs w:val="28"/>
        </w:rPr>
        <w:t>руб</w:t>
      </w:r>
      <w:r w:rsidR="00853B22">
        <w:rPr>
          <w:sz w:val="28"/>
          <w:szCs w:val="28"/>
        </w:rPr>
        <w:t>лей</w:t>
      </w:r>
      <w:r w:rsidR="00235A8A">
        <w:rPr>
          <w:sz w:val="28"/>
          <w:szCs w:val="28"/>
        </w:rPr>
        <w:t>, 2021</w:t>
      </w:r>
      <w:r w:rsidR="00853B22">
        <w:rPr>
          <w:sz w:val="28"/>
          <w:szCs w:val="28"/>
        </w:rPr>
        <w:t xml:space="preserve"> </w:t>
      </w:r>
      <w:r w:rsidR="00235A8A">
        <w:rPr>
          <w:sz w:val="28"/>
          <w:szCs w:val="28"/>
        </w:rPr>
        <w:t>г</w:t>
      </w:r>
      <w:r w:rsidR="00853B22">
        <w:rPr>
          <w:sz w:val="28"/>
          <w:szCs w:val="28"/>
        </w:rPr>
        <w:t>ода</w:t>
      </w:r>
      <w:r w:rsidR="00235A8A" w:rsidRPr="00235A8A">
        <w:rPr>
          <w:sz w:val="28"/>
          <w:szCs w:val="28"/>
        </w:rPr>
        <w:t xml:space="preserve"> </w:t>
      </w:r>
      <w:r w:rsidR="00235A8A">
        <w:rPr>
          <w:sz w:val="28"/>
          <w:szCs w:val="28"/>
        </w:rPr>
        <w:t>–</w:t>
      </w:r>
      <w:r w:rsidR="00853B22">
        <w:rPr>
          <w:sz w:val="28"/>
          <w:szCs w:val="28"/>
        </w:rPr>
        <w:t xml:space="preserve"> </w:t>
      </w:r>
      <w:r w:rsidR="00235A8A">
        <w:rPr>
          <w:sz w:val="28"/>
          <w:szCs w:val="28"/>
        </w:rPr>
        <w:t>3193,72</w:t>
      </w:r>
      <w:r w:rsidR="00853B22">
        <w:rPr>
          <w:sz w:val="28"/>
          <w:szCs w:val="28"/>
        </w:rPr>
        <w:t xml:space="preserve"> </w:t>
      </w:r>
      <w:r w:rsidR="00235A8A">
        <w:rPr>
          <w:sz w:val="28"/>
          <w:szCs w:val="28"/>
        </w:rPr>
        <w:t>млн.</w:t>
      </w:r>
      <w:r w:rsidR="00853B22">
        <w:rPr>
          <w:sz w:val="28"/>
          <w:szCs w:val="28"/>
        </w:rPr>
        <w:t xml:space="preserve"> </w:t>
      </w:r>
      <w:r w:rsidR="00235A8A">
        <w:rPr>
          <w:sz w:val="28"/>
          <w:szCs w:val="28"/>
        </w:rPr>
        <w:t>руб</w:t>
      </w:r>
      <w:r w:rsidR="00853B22">
        <w:rPr>
          <w:sz w:val="28"/>
          <w:szCs w:val="28"/>
        </w:rPr>
        <w:t>лей</w:t>
      </w:r>
      <w:r w:rsidR="007F02F5">
        <w:rPr>
          <w:sz w:val="28"/>
          <w:szCs w:val="28"/>
        </w:rPr>
        <w:t>).</w:t>
      </w:r>
      <w:r w:rsidRPr="00A71ACD">
        <w:rPr>
          <w:sz w:val="28"/>
          <w:szCs w:val="28"/>
        </w:rPr>
        <w:t xml:space="preserve"> </w:t>
      </w:r>
    </w:p>
    <w:p w:rsidR="00EA24AA" w:rsidRDefault="00235A8A" w:rsidP="00751740">
      <w:pPr>
        <w:ind w:firstLine="708"/>
        <w:jc w:val="both"/>
        <w:rPr>
          <w:sz w:val="28"/>
          <w:szCs w:val="28"/>
        </w:rPr>
      </w:pPr>
      <w:r>
        <w:rPr>
          <w:sz w:val="28"/>
          <w:szCs w:val="28"/>
        </w:rPr>
        <w:t>Из общего объема выручки в</w:t>
      </w:r>
      <w:r w:rsidR="00990653" w:rsidRPr="00A71ACD">
        <w:rPr>
          <w:sz w:val="28"/>
          <w:szCs w:val="28"/>
        </w:rPr>
        <w:t xml:space="preserve">ыручка от реализации продукции, работ и услуг (в действующих ценах) </w:t>
      </w:r>
      <w:r w:rsidR="00990653">
        <w:rPr>
          <w:sz w:val="28"/>
          <w:szCs w:val="28"/>
        </w:rPr>
        <w:t xml:space="preserve">предприятий малого бизнеса планируется </w:t>
      </w:r>
      <w:r w:rsidR="00990653" w:rsidRPr="00A71ACD">
        <w:rPr>
          <w:sz w:val="28"/>
          <w:szCs w:val="28"/>
        </w:rPr>
        <w:t>в 201</w:t>
      </w:r>
      <w:r w:rsidR="00990653">
        <w:rPr>
          <w:sz w:val="28"/>
          <w:szCs w:val="28"/>
        </w:rPr>
        <w:t>9</w:t>
      </w:r>
      <w:r w:rsidR="00990653" w:rsidRPr="00A71ACD">
        <w:rPr>
          <w:sz w:val="28"/>
          <w:szCs w:val="28"/>
        </w:rPr>
        <w:t xml:space="preserve"> году в сумме </w:t>
      </w:r>
      <w:r w:rsidR="00990653">
        <w:rPr>
          <w:sz w:val="28"/>
          <w:szCs w:val="28"/>
        </w:rPr>
        <w:t xml:space="preserve">1184,61 </w:t>
      </w:r>
      <w:r w:rsidR="00990653" w:rsidRPr="00A71ACD">
        <w:rPr>
          <w:sz w:val="28"/>
          <w:szCs w:val="28"/>
        </w:rPr>
        <w:t>млн. руб</w:t>
      </w:r>
      <w:r w:rsidR="00990653">
        <w:rPr>
          <w:sz w:val="28"/>
          <w:szCs w:val="28"/>
        </w:rPr>
        <w:t>лей с ростом к оценке 2018 года на 4,2%</w:t>
      </w:r>
      <w:r w:rsidR="00990653" w:rsidRPr="00A71ACD">
        <w:rPr>
          <w:sz w:val="28"/>
          <w:szCs w:val="28"/>
        </w:rPr>
        <w:t xml:space="preserve">, </w:t>
      </w:r>
      <w:r w:rsidR="009E54E2">
        <w:rPr>
          <w:sz w:val="28"/>
          <w:szCs w:val="28"/>
        </w:rPr>
        <w:t>к</w:t>
      </w:r>
      <w:r w:rsidR="00990653" w:rsidRPr="00A71ACD">
        <w:rPr>
          <w:sz w:val="28"/>
          <w:szCs w:val="28"/>
        </w:rPr>
        <w:t xml:space="preserve"> фактическо</w:t>
      </w:r>
      <w:r w:rsidR="009E54E2">
        <w:rPr>
          <w:sz w:val="28"/>
          <w:szCs w:val="28"/>
        </w:rPr>
        <w:t>му</w:t>
      </w:r>
      <w:r w:rsidR="00990653" w:rsidRPr="00A71ACD">
        <w:rPr>
          <w:sz w:val="28"/>
          <w:szCs w:val="28"/>
        </w:rPr>
        <w:t xml:space="preserve"> исполнени</w:t>
      </w:r>
      <w:r w:rsidR="00CE4FC5">
        <w:rPr>
          <w:sz w:val="28"/>
          <w:szCs w:val="28"/>
        </w:rPr>
        <w:t>ю</w:t>
      </w:r>
      <w:r w:rsidR="00990653" w:rsidRPr="00A71ACD">
        <w:rPr>
          <w:sz w:val="28"/>
          <w:szCs w:val="28"/>
        </w:rPr>
        <w:t xml:space="preserve">  201</w:t>
      </w:r>
      <w:r w:rsidR="00990653">
        <w:rPr>
          <w:sz w:val="28"/>
          <w:szCs w:val="28"/>
        </w:rPr>
        <w:t>7</w:t>
      </w:r>
      <w:r w:rsidR="00990653" w:rsidRPr="00A71ACD">
        <w:rPr>
          <w:sz w:val="28"/>
          <w:szCs w:val="28"/>
        </w:rPr>
        <w:t xml:space="preserve"> года на </w:t>
      </w:r>
      <w:r w:rsidR="009E54E2">
        <w:rPr>
          <w:sz w:val="28"/>
          <w:szCs w:val="28"/>
        </w:rPr>
        <w:t>1,9</w:t>
      </w:r>
      <w:r w:rsidR="00990653" w:rsidRPr="00A71ACD">
        <w:rPr>
          <w:sz w:val="28"/>
          <w:szCs w:val="28"/>
        </w:rPr>
        <w:t>%</w:t>
      </w:r>
      <w:r w:rsidR="00EA24AA">
        <w:rPr>
          <w:sz w:val="28"/>
          <w:szCs w:val="28"/>
        </w:rPr>
        <w:t xml:space="preserve"> (</w:t>
      </w:r>
      <w:r w:rsidR="007F02F5">
        <w:rPr>
          <w:sz w:val="28"/>
          <w:szCs w:val="28"/>
        </w:rPr>
        <w:t>факт 2017</w:t>
      </w:r>
      <w:r w:rsidR="00853B22">
        <w:rPr>
          <w:sz w:val="28"/>
          <w:szCs w:val="28"/>
        </w:rPr>
        <w:t xml:space="preserve"> </w:t>
      </w:r>
      <w:r w:rsidR="007F02F5">
        <w:rPr>
          <w:sz w:val="28"/>
          <w:szCs w:val="28"/>
        </w:rPr>
        <w:t>г</w:t>
      </w:r>
      <w:r w:rsidR="00853B22">
        <w:rPr>
          <w:sz w:val="28"/>
          <w:szCs w:val="28"/>
        </w:rPr>
        <w:t>ода</w:t>
      </w:r>
      <w:r w:rsidR="003C397C" w:rsidRPr="003C397C">
        <w:rPr>
          <w:sz w:val="28"/>
          <w:szCs w:val="28"/>
        </w:rPr>
        <w:t xml:space="preserve"> </w:t>
      </w:r>
      <w:r w:rsidR="003C397C">
        <w:rPr>
          <w:sz w:val="28"/>
          <w:szCs w:val="28"/>
        </w:rPr>
        <w:t>–</w:t>
      </w:r>
      <w:r w:rsidR="007F02F5">
        <w:rPr>
          <w:sz w:val="28"/>
          <w:szCs w:val="28"/>
        </w:rPr>
        <w:t xml:space="preserve">1162,6 млн.руб., </w:t>
      </w:r>
      <w:r w:rsidR="00EA24AA">
        <w:rPr>
          <w:sz w:val="28"/>
          <w:szCs w:val="28"/>
        </w:rPr>
        <w:t>оценка 2018</w:t>
      </w:r>
      <w:r w:rsidR="00853B22">
        <w:rPr>
          <w:sz w:val="28"/>
          <w:szCs w:val="28"/>
        </w:rPr>
        <w:t xml:space="preserve"> </w:t>
      </w:r>
      <w:r w:rsidR="007F02F5">
        <w:rPr>
          <w:sz w:val="28"/>
          <w:szCs w:val="28"/>
        </w:rPr>
        <w:t>г</w:t>
      </w:r>
      <w:r w:rsidR="00853B22">
        <w:rPr>
          <w:sz w:val="28"/>
          <w:szCs w:val="28"/>
        </w:rPr>
        <w:t>ода</w:t>
      </w:r>
      <w:r w:rsidR="003C397C" w:rsidRPr="003C397C">
        <w:rPr>
          <w:sz w:val="28"/>
          <w:szCs w:val="28"/>
        </w:rPr>
        <w:t xml:space="preserve"> </w:t>
      </w:r>
      <w:r w:rsidR="003C397C">
        <w:rPr>
          <w:sz w:val="28"/>
          <w:szCs w:val="28"/>
        </w:rPr>
        <w:t>–</w:t>
      </w:r>
      <w:r w:rsidR="00EA24AA">
        <w:rPr>
          <w:sz w:val="28"/>
          <w:szCs w:val="28"/>
        </w:rPr>
        <w:t>1136,86</w:t>
      </w:r>
      <w:r w:rsidR="00853B22">
        <w:rPr>
          <w:sz w:val="28"/>
          <w:szCs w:val="28"/>
        </w:rPr>
        <w:t xml:space="preserve"> </w:t>
      </w:r>
      <w:r w:rsidR="00EA24AA">
        <w:rPr>
          <w:sz w:val="28"/>
          <w:szCs w:val="28"/>
        </w:rPr>
        <w:t>млн.</w:t>
      </w:r>
      <w:r w:rsidR="00853B22">
        <w:rPr>
          <w:sz w:val="28"/>
          <w:szCs w:val="28"/>
        </w:rPr>
        <w:t xml:space="preserve"> </w:t>
      </w:r>
      <w:r w:rsidR="00EA24AA">
        <w:rPr>
          <w:sz w:val="28"/>
          <w:szCs w:val="28"/>
        </w:rPr>
        <w:t>руб</w:t>
      </w:r>
      <w:r w:rsidR="00853B22">
        <w:rPr>
          <w:sz w:val="28"/>
          <w:szCs w:val="28"/>
        </w:rPr>
        <w:t>лей</w:t>
      </w:r>
      <w:r w:rsidR="007F02F5">
        <w:rPr>
          <w:sz w:val="28"/>
          <w:szCs w:val="28"/>
        </w:rPr>
        <w:t>)</w:t>
      </w:r>
      <w:r w:rsidR="00990653" w:rsidRPr="00A71ACD">
        <w:rPr>
          <w:sz w:val="28"/>
          <w:szCs w:val="28"/>
        </w:rPr>
        <w:t>.</w:t>
      </w:r>
    </w:p>
    <w:p w:rsidR="00235A8A" w:rsidRDefault="00990653" w:rsidP="00751740">
      <w:pPr>
        <w:ind w:firstLine="708"/>
        <w:jc w:val="both"/>
        <w:rPr>
          <w:sz w:val="28"/>
          <w:szCs w:val="28"/>
        </w:rPr>
      </w:pPr>
      <w:r w:rsidRPr="00A71ACD">
        <w:rPr>
          <w:sz w:val="28"/>
          <w:szCs w:val="28"/>
        </w:rPr>
        <w:t xml:space="preserve"> </w:t>
      </w:r>
      <w:r w:rsidR="00EA24AA">
        <w:rPr>
          <w:sz w:val="28"/>
          <w:szCs w:val="28"/>
        </w:rPr>
        <w:t>Число действующих малых предприятий</w:t>
      </w:r>
      <w:r w:rsidR="00235A8A">
        <w:rPr>
          <w:sz w:val="28"/>
          <w:szCs w:val="28"/>
        </w:rPr>
        <w:t xml:space="preserve"> (с учетом микропредприятий)</w:t>
      </w:r>
      <w:r w:rsidR="00EA24AA">
        <w:rPr>
          <w:sz w:val="28"/>
          <w:szCs w:val="28"/>
        </w:rPr>
        <w:t xml:space="preserve">  в 2019 году планируется с увеличением к оценке 2018 года на 1единицу </w:t>
      </w:r>
      <w:r w:rsidR="00235A8A">
        <w:rPr>
          <w:sz w:val="28"/>
          <w:szCs w:val="28"/>
        </w:rPr>
        <w:t>и составит 77 предприятий; в 2020,2021гг. – 78 и 79 предприятий соответственно.</w:t>
      </w:r>
    </w:p>
    <w:p w:rsidR="00751740" w:rsidRPr="00A71ACD" w:rsidRDefault="00751740" w:rsidP="00751740">
      <w:pPr>
        <w:ind w:firstLine="708"/>
        <w:jc w:val="both"/>
        <w:rPr>
          <w:sz w:val="28"/>
          <w:szCs w:val="28"/>
        </w:rPr>
      </w:pPr>
      <w:r w:rsidRPr="00A71ACD">
        <w:rPr>
          <w:sz w:val="28"/>
          <w:szCs w:val="28"/>
        </w:rPr>
        <w:t xml:space="preserve">Прибыль предприятий муниципального образования </w:t>
      </w:r>
      <w:r w:rsidR="008F3244">
        <w:rPr>
          <w:sz w:val="28"/>
          <w:szCs w:val="28"/>
        </w:rPr>
        <w:t xml:space="preserve">с учетом предприятий малого бизнеса </w:t>
      </w:r>
      <w:r w:rsidRPr="00A71ACD">
        <w:rPr>
          <w:sz w:val="28"/>
          <w:szCs w:val="28"/>
        </w:rPr>
        <w:t>планируется в 201</w:t>
      </w:r>
      <w:r w:rsidR="00990653">
        <w:rPr>
          <w:sz w:val="28"/>
          <w:szCs w:val="28"/>
        </w:rPr>
        <w:t>9</w:t>
      </w:r>
      <w:r w:rsidRPr="00A71ACD">
        <w:rPr>
          <w:sz w:val="28"/>
          <w:szCs w:val="28"/>
        </w:rPr>
        <w:t xml:space="preserve"> году </w:t>
      </w:r>
      <w:r w:rsidR="0062758D">
        <w:rPr>
          <w:sz w:val="28"/>
          <w:szCs w:val="28"/>
        </w:rPr>
        <w:t xml:space="preserve">в сумме 86,9 млн.рублей </w:t>
      </w:r>
      <w:r w:rsidR="0062758D" w:rsidRPr="00A71ACD">
        <w:rPr>
          <w:sz w:val="28"/>
          <w:szCs w:val="28"/>
        </w:rPr>
        <w:t xml:space="preserve">с ростом </w:t>
      </w:r>
      <w:r w:rsidRPr="00A71ACD">
        <w:rPr>
          <w:sz w:val="28"/>
          <w:szCs w:val="28"/>
        </w:rPr>
        <w:t>к оценке 201</w:t>
      </w:r>
      <w:r w:rsidR="00990653">
        <w:rPr>
          <w:sz w:val="28"/>
          <w:szCs w:val="28"/>
        </w:rPr>
        <w:t>8</w:t>
      </w:r>
      <w:r w:rsidRPr="00A71ACD">
        <w:rPr>
          <w:sz w:val="28"/>
          <w:szCs w:val="28"/>
        </w:rPr>
        <w:t xml:space="preserve"> года   на </w:t>
      </w:r>
      <w:r w:rsidR="00990653">
        <w:rPr>
          <w:sz w:val="28"/>
          <w:szCs w:val="28"/>
        </w:rPr>
        <w:t xml:space="preserve">3,46 %, в 2020 </w:t>
      </w:r>
      <w:r w:rsidRPr="00A71ACD">
        <w:rPr>
          <w:sz w:val="28"/>
          <w:szCs w:val="28"/>
        </w:rPr>
        <w:t xml:space="preserve">году </w:t>
      </w:r>
      <w:r w:rsidR="00990653">
        <w:rPr>
          <w:sz w:val="28"/>
          <w:szCs w:val="28"/>
        </w:rPr>
        <w:t xml:space="preserve">по отношению к 2019 году </w:t>
      </w:r>
      <w:r w:rsidRPr="00A71ACD">
        <w:rPr>
          <w:sz w:val="28"/>
          <w:szCs w:val="28"/>
        </w:rPr>
        <w:t xml:space="preserve">с ростом </w:t>
      </w:r>
      <w:r w:rsidR="00990653">
        <w:rPr>
          <w:sz w:val="28"/>
          <w:szCs w:val="28"/>
        </w:rPr>
        <w:t>на 0,77 процентных пункта, в</w:t>
      </w:r>
      <w:r w:rsidRPr="00A71ACD">
        <w:rPr>
          <w:sz w:val="28"/>
          <w:szCs w:val="28"/>
        </w:rPr>
        <w:t xml:space="preserve"> 20</w:t>
      </w:r>
      <w:r w:rsidR="00990653">
        <w:rPr>
          <w:sz w:val="28"/>
          <w:szCs w:val="28"/>
        </w:rPr>
        <w:t>21</w:t>
      </w:r>
      <w:r w:rsidRPr="00A71ACD">
        <w:rPr>
          <w:sz w:val="28"/>
          <w:szCs w:val="28"/>
        </w:rPr>
        <w:t xml:space="preserve"> году </w:t>
      </w:r>
      <w:r w:rsidR="003C397C">
        <w:rPr>
          <w:sz w:val="28"/>
          <w:szCs w:val="28"/>
        </w:rPr>
        <w:t>–</w:t>
      </w:r>
      <w:r w:rsidR="00990653">
        <w:rPr>
          <w:sz w:val="28"/>
          <w:szCs w:val="28"/>
        </w:rPr>
        <w:t xml:space="preserve"> на 3,45</w:t>
      </w:r>
      <w:r w:rsidRPr="00A71ACD">
        <w:rPr>
          <w:sz w:val="28"/>
          <w:szCs w:val="28"/>
        </w:rPr>
        <w:t>%</w:t>
      </w:r>
      <w:r w:rsidR="007F02F5">
        <w:rPr>
          <w:sz w:val="28"/>
          <w:szCs w:val="28"/>
        </w:rPr>
        <w:t xml:space="preserve"> (оценка 2018</w:t>
      </w:r>
      <w:r w:rsidR="00853B22">
        <w:rPr>
          <w:sz w:val="28"/>
          <w:szCs w:val="28"/>
        </w:rPr>
        <w:t xml:space="preserve"> </w:t>
      </w:r>
      <w:r w:rsidR="007F02F5">
        <w:rPr>
          <w:sz w:val="28"/>
          <w:szCs w:val="28"/>
        </w:rPr>
        <w:t>г</w:t>
      </w:r>
      <w:r w:rsidR="00853B22">
        <w:rPr>
          <w:sz w:val="28"/>
          <w:szCs w:val="28"/>
        </w:rPr>
        <w:t>ода</w:t>
      </w:r>
      <w:r w:rsidR="003C397C" w:rsidRPr="003C397C">
        <w:rPr>
          <w:sz w:val="28"/>
          <w:szCs w:val="28"/>
        </w:rPr>
        <w:t xml:space="preserve"> </w:t>
      </w:r>
      <w:r w:rsidR="003C397C">
        <w:rPr>
          <w:sz w:val="28"/>
          <w:szCs w:val="28"/>
        </w:rPr>
        <w:t xml:space="preserve">– </w:t>
      </w:r>
      <w:r w:rsidR="007F02F5">
        <w:rPr>
          <w:sz w:val="28"/>
          <w:szCs w:val="28"/>
        </w:rPr>
        <w:t>84,03млн.</w:t>
      </w:r>
      <w:r w:rsidR="00853B22">
        <w:rPr>
          <w:sz w:val="28"/>
          <w:szCs w:val="28"/>
        </w:rPr>
        <w:t xml:space="preserve"> </w:t>
      </w:r>
      <w:r w:rsidR="007F02F5">
        <w:rPr>
          <w:sz w:val="28"/>
          <w:szCs w:val="28"/>
        </w:rPr>
        <w:t>руб</w:t>
      </w:r>
      <w:r w:rsidR="00853B22">
        <w:rPr>
          <w:sz w:val="28"/>
          <w:szCs w:val="28"/>
        </w:rPr>
        <w:t>лей</w:t>
      </w:r>
      <w:r w:rsidR="007F02F5">
        <w:rPr>
          <w:sz w:val="28"/>
          <w:szCs w:val="28"/>
        </w:rPr>
        <w:t>, прогноз 2020</w:t>
      </w:r>
      <w:r w:rsidR="00853B22">
        <w:rPr>
          <w:sz w:val="28"/>
          <w:szCs w:val="28"/>
        </w:rPr>
        <w:t xml:space="preserve"> </w:t>
      </w:r>
      <w:r w:rsidR="007F02F5">
        <w:rPr>
          <w:sz w:val="28"/>
          <w:szCs w:val="28"/>
        </w:rPr>
        <w:t>г</w:t>
      </w:r>
      <w:r w:rsidR="00853B22">
        <w:rPr>
          <w:sz w:val="28"/>
          <w:szCs w:val="28"/>
        </w:rPr>
        <w:t>ода</w:t>
      </w:r>
      <w:r w:rsidR="007F02F5">
        <w:rPr>
          <w:sz w:val="28"/>
          <w:szCs w:val="28"/>
        </w:rPr>
        <w:t xml:space="preserve"> </w:t>
      </w:r>
      <w:r w:rsidR="003C397C">
        <w:rPr>
          <w:sz w:val="28"/>
          <w:szCs w:val="28"/>
        </w:rPr>
        <w:t>–</w:t>
      </w:r>
      <w:r w:rsidR="007F02F5">
        <w:rPr>
          <w:sz w:val="28"/>
          <w:szCs w:val="28"/>
        </w:rPr>
        <w:t>87,61</w:t>
      </w:r>
      <w:r w:rsidR="00853B22">
        <w:rPr>
          <w:sz w:val="28"/>
          <w:szCs w:val="28"/>
        </w:rPr>
        <w:t xml:space="preserve"> </w:t>
      </w:r>
      <w:r w:rsidR="007F02F5">
        <w:rPr>
          <w:sz w:val="28"/>
          <w:szCs w:val="28"/>
        </w:rPr>
        <w:t>млн.</w:t>
      </w:r>
      <w:r w:rsidR="00853B22">
        <w:rPr>
          <w:sz w:val="28"/>
          <w:szCs w:val="28"/>
        </w:rPr>
        <w:t xml:space="preserve"> </w:t>
      </w:r>
      <w:r w:rsidR="007F02F5">
        <w:rPr>
          <w:sz w:val="28"/>
          <w:szCs w:val="28"/>
        </w:rPr>
        <w:lastRenderedPageBreak/>
        <w:t>руб</w:t>
      </w:r>
      <w:r w:rsidR="00853B22">
        <w:rPr>
          <w:sz w:val="28"/>
          <w:szCs w:val="28"/>
        </w:rPr>
        <w:t>лей</w:t>
      </w:r>
      <w:r w:rsidR="007F02F5">
        <w:rPr>
          <w:sz w:val="28"/>
          <w:szCs w:val="28"/>
        </w:rPr>
        <w:t>, прогноз 2021</w:t>
      </w:r>
      <w:r w:rsidR="00853B22">
        <w:rPr>
          <w:sz w:val="28"/>
          <w:szCs w:val="28"/>
        </w:rPr>
        <w:t xml:space="preserve"> </w:t>
      </w:r>
      <w:r w:rsidR="007F02F5">
        <w:rPr>
          <w:sz w:val="28"/>
          <w:szCs w:val="28"/>
        </w:rPr>
        <w:t>г</w:t>
      </w:r>
      <w:r w:rsidR="00853B22">
        <w:rPr>
          <w:sz w:val="28"/>
          <w:szCs w:val="28"/>
        </w:rPr>
        <w:t>ода</w:t>
      </w:r>
      <w:r w:rsidR="003C397C" w:rsidRPr="003C397C">
        <w:rPr>
          <w:sz w:val="28"/>
          <w:szCs w:val="28"/>
        </w:rPr>
        <w:t xml:space="preserve"> </w:t>
      </w:r>
      <w:r w:rsidR="003C397C">
        <w:rPr>
          <w:sz w:val="28"/>
          <w:szCs w:val="28"/>
        </w:rPr>
        <w:t xml:space="preserve">– </w:t>
      </w:r>
      <w:r w:rsidR="007F02F5">
        <w:rPr>
          <w:sz w:val="28"/>
          <w:szCs w:val="28"/>
        </w:rPr>
        <w:t>90,63</w:t>
      </w:r>
      <w:r w:rsidR="00853B22">
        <w:rPr>
          <w:sz w:val="28"/>
          <w:szCs w:val="28"/>
        </w:rPr>
        <w:t xml:space="preserve"> </w:t>
      </w:r>
      <w:r w:rsidR="007F02F5">
        <w:rPr>
          <w:sz w:val="28"/>
          <w:szCs w:val="28"/>
        </w:rPr>
        <w:t>млн.</w:t>
      </w:r>
      <w:r w:rsidR="00853B22">
        <w:rPr>
          <w:sz w:val="28"/>
          <w:szCs w:val="28"/>
        </w:rPr>
        <w:t xml:space="preserve"> </w:t>
      </w:r>
      <w:r w:rsidR="007F02F5">
        <w:rPr>
          <w:sz w:val="28"/>
          <w:szCs w:val="28"/>
        </w:rPr>
        <w:t>руб</w:t>
      </w:r>
      <w:r w:rsidR="00853B22">
        <w:rPr>
          <w:sz w:val="28"/>
          <w:szCs w:val="28"/>
        </w:rPr>
        <w:t>лей</w:t>
      </w:r>
      <w:r w:rsidR="007F02F5">
        <w:rPr>
          <w:sz w:val="28"/>
          <w:szCs w:val="28"/>
        </w:rPr>
        <w:t xml:space="preserve">); по сравнению с фактом 2017 года в 2019 году значение показателя ниже на 16,6% или на </w:t>
      </w:r>
      <w:r w:rsidR="00F54C61">
        <w:rPr>
          <w:sz w:val="28"/>
          <w:szCs w:val="28"/>
        </w:rPr>
        <w:t>17,09млн.рублей</w:t>
      </w:r>
      <w:r w:rsidR="003C397C">
        <w:rPr>
          <w:sz w:val="28"/>
          <w:szCs w:val="28"/>
        </w:rPr>
        <w:t xml:space="preserve"> (факт 2017 года – 104,03млн.</w:t>
      </w:r>
      <w:r w:rsidR="00853B22">
        <w:rPr>
          <w:sz w:val="28"/>
          <w:szCs w:val="28"/>
        </w:rPr>
        <w:t xml:space="preserve"> </w:t>
      </w:r>
      <w:r w:rsidR="003C397C">
        <w:rPr>
          <w:sz w:val="28"/>
          <w:szCs w:val="28"/>
        </w:rPr>
        <w:t>руб</w:t>
      </w:r>
      <w:r w:rsidR="00853B22">
        <w:rPr>
          <w:sz w:val="28"/>
          <w:szCs w:val="28"/>
        </w:rPr>
        <w:t>лей</w:t>
      </w:r>
      <w:r w:rsidR="003C397C">
        <w:rPr>
          <w:sz w:val="28"/>
          <w:szCs w:val="28"/>
        </w:rPr>
        <w:t>)</w:t>
      </w:r>
      <w:r w:rsidR="00F54C61">
        <w:rPr>
          <w:sz w:val="28"/>
          <w:szCs w:val="28"/>
        </w:rPr>
        <w:t>.</w:t>
      </w:r>
    </w:p>
    <w:p w:rsidR="00751740" w:rsidRPr="00A71ACD" w:rsidRDefault="0062758D" w:rsidP="00751740">
      <w:pPr>
        <w:ind w:firstLine="708"/>
        <w:jc w:val="both"/>
        <w:rPr>
          <w:sz w:val="28"/>
          <w:szCs w:val="28"/>
        </w:rPr>
      </w:pPr>
      <w:r>
        <w:rPr>
          <w:sz w:val="28"/>
          <w:szCs w:val="28"/>
        </w:rPr>
        <w:t>Объем</w:t>
      </w:r>
      <w:r w:rsidR="00CE4FC5">
        <w:rPr>
          <w:sz w:val="28"/>
          <w:szCs w:val="28"/>
        </w:rPr>
        <w:t xml:space="preserve"> </w:t>
      </w:r>
      <w:r>
        <w:rPr>
          <w:color w:val="000000"/>
          <w:sz w:val="18"/>
          <w:szCs w:val="18"/>
        </w:rPr>
        <w:t xml:space="preserve"> </w:t>
      </w:r>
      <w:r w:rsidRPr="0062758D">
        <w:rPr>
          <w:color w:val="000000"/>
          <w:sz w:val="28"/>
          <w:szCs w:val="28"/>
        </w:rPr>
        <w:t>отгруженных товаров собственного производства, выполненных работ и услуг собственными силами</w:t>
      </w:r>
      <w:r w:rsidR="00751740" w:rsidRPr="00A71ACD">
        <w:rPr>
          <w:sz w:val="28"/>
          <w:szCs w:val="28"/>
        </w:rPr>
        <w:t xml:space="preserve"> </w:t>
      </w:r>
      <w:r>
        <w:rPr>
          <w:sz w:val="28"/>
          <w:szCs w:val="28"/>
        </w:rPr>
        <w:t xml:space="preserve">в 2019 году прогнозируется в размере </w:t>
      </w:r>
      <w:r w:rsidR="00751740" w:rsidRPr="00A71ACD">
        <w:rPr>
          <w:sz w:val="28"/>
          <w:szCs w:val="28"/>
        </w:rPr>
        <w:t xml:space="preserve"> </w:t>
      </w:r>
      <w:r>
        <w:rPr>
          <w:sz w:val="28"/>
          <w:szCs w:val="28"/>
        </w:rPr>
        <w:t>953,6 тыс. рублей, что выше фактического исполнения 2017 года на 6,4%, оценки 2018 года на 4,0%, в 2020,2021</w:t>
      </w:r>
      <w:r w:rsidR="00CE4FC5">
        <w:rPr>
          <w:sz w:val="28"/>
          <w:szCs w:val="28"/>
        </w:rPr>
        <w:t>гг.</w:t>
      </w:r>
      <w:r>
        <w:rPr>
          <w:sz w:val="28"/>
          <w:szCs w:val="28"/>
        </w:rPr>
        <w:t xml:space="preserve"> указанный показатель запланирован с незначительным увеличением на 0,99 процентных пункта и 1,0</w:t>
      </w:r>
      <w:r w:rsidR="00CE4FC5">
        <w:rPr>
          <w:sz w:val="28"/>
          <w:szCs w:val="28"/>
        </w:rPr>
        <w:t>1%</w:t>
      </w:r>
      <w:r>
        <w:rPr>
          <w:sz w:val="28"/>
          <w:szCs w:val="28"/>
        </w:rPr>
        <w:t xml:space="preserve"> соответственно</w:t>
      </w:r>
      <w:r w:rsidR="009B42EB">
        <w:rPr>
          <w:sz w:val="28"/>
          <w:szCs w:val="28"/>
        </w:rPr>
        <w:t xml:space="preserve"> (факт 2017</w:t>
      </w:r>
      <w:r w:rsidR="00853B22">
        <w:rPr>
          <w:sz w:val="28"/>
          <w:szCs w:val="28"/>
        </w:rPr>
        <w:t xml:space="preserve"> </w:t>
      </w:r>
      <w:r w:rsidR="009B42EB">
        <w:rPr>
          <w:sz w:val="28"/>
          <w:szCs w:val="28"/>
        </w:rPr>
        <w:t>г</w:t>
      </w:r>
      <w:r w:rsidR="00853B22">
        <w:rPr>
          <w:sz w:val="28"/>
          <w:szCs w:val="28"/>
        </w:rPr>
        <w:t>ода</w:t>
      </w:r>
      <w:r w:rsidR="009B42EB">
        <w:rPr>
          <w:sz w:val="28"/>
          <w:szCs w:val="28"/>
        </w:rPr>
        <w:t xml:space="preserve"> – 896,60</w:t>
      </w:r>
      <w:r w:rsidR="00853B22">
        <w:rPr>
          <w:sz w:val="28"/>
          <w:szCs w:val="28"/>
        </w:rPr>
        <w:t xml:space="preserve"> </w:t>
      </w:r>
      <w:r w:rsidR="009B42EB">
        <w:rPr>
          <w:sz w:val="28"/>
          <w:szCs w:val="28"/>
        </w:rPr>
        <w:t>млн.</w:t>
      </w:r>
      <w:r w:rsidR="00853B22">
        <w:rPr>
          <w:sz w:val="28"/>
          <w:szCs w:val="28"/>
        </w:rPr>
        <w:t xml:space="preserve"> </w:t>
      </w:r>
      <w:r w:rsidR="009B42EB">
        <w:rPr>
          <w:sz w:val="28"/>
          <w:szCs w:val="28"/>
        </w:rPr>
        <w:t>руб</w:t>
      </w:r>
      <w:r w:rsidR="00853B22">
        <w:rPr>
          <w:sz w:val="28"/>
          <w:szCs w:val="28"/>
        </w:rPr>
        <w:t>лей</w:t>
      </w:r>
      <w:r w:rsidR="009B42EB">
        <w:rPr>
          <w:sz w:val="28"/>
          <w:szCs w:val="28"/>
        </w:rPr>
        <w:t>, оценка 2018</w:t>
      </w:r>
      <w:r w:rsidR="00853B22">
        <w:rPr>
          <w:sz w:val="28"/>
          <w:szCs w:val="28"/>
        </w:rPr>
        <w:t xml:space="preserve"> </w:t>
      </w:r>
      <w:r w:rsidR="009B42EB">
        <w:rPr>
          <w:sz w:val="28"/>
          <w:szCs w:val="28"/>
        </w:rPr>
        <w:t>г</w:t>
      </w:r>
      <w:r w:rsidR="00853B22">
        <w:rPr>
          <w:sz w:val="28"/>
          <w:szCs w:val="28"/>
        </w:rPr>
        <w:t>ода</w:t>
      </w:r>
      <w:r w:rsidR="009B42EB" w:rsidRPr="009B42EB">
        <w:rPr>
          <w:sz w:val="28"/>
          <w:szCs w:val="28"/>
        </w:rPr>
        <w:t xml:space="preserve"> </w:t>
      </w:r>
      <w:r w:rsidR="009B42EB">
        <w:rPr>
          <w:sz w:val="28"/>
          <w:szCs w:val="28"/>
        </w:rPr>
        <w:t>– 916,90</w:t>
      </w:r>
      <w:r w:rsidR="00853B22">
        <w:rPr>
          <w:sz w:val="28"/>
          <w:szCs w:val="28"/>
        </w:rPr>
        <w:t xml:space="preserve"> </w:t>
      </w:r>
      <w:r w:rsidR="009B42EB">
        <w:rPr>
          <w:sz w:val="28"/>
          <w:szCs w:val="28"/>
        </w:rPr>
        <w:t>млн.</w:t>
      </w:r>
      <w:r w:rsidR="00853B22">
        <w:rPr>
          <w:sz w:val="28"/>
          <w:szCs w:val="28"/>
        </w:rPr>
        <w:t xml:space="preserve"> </w:t>
      </w:r>
      <w:r w:rsidR="009B42EB">
        <w:rPr>
          <w:sz w:val="28"/>
          <w:szCs w:val="28"/>
        </w:rPr>
        <w:t>руб</w:t>
      </w:r>
      <w:r w:rsidR="00853B22">
        <w:rPr>
          <w:sz w:val="28"/>
          <w:szCs w:val="28"/>
        </w:rPr>
        <w:t>лей</w:t>
      </w:r>
      <w:r w:rsidR="009B42EB">
        <w:rPr>
          <w:sz w:val="28"/>
          <w:szCs w:val="28"/>
        </w:rPr>
        <w:t>, прогноз 2020</w:t>
      </w:r>
      <w:r w:rsidR="00853B22">
        <w:rPr>
          <w:sz w:val="28"/>
          <w:szCs w:val="28"/>
        </w:rPr>
        <w:t xml:space="preserve"> </w:t>
      </w:r>
      <w:r w:rsidR="009B42EB">
        <w:rPr>
          <w:sz w:val="28"/>
          <w:szCs w:val="28"/>
        </w:rPr>
        <w:t>г</w:t>
      </w:r>
      <w:r w:rsidR="00853B22">
        <w:rPr>
          <w:sz w:val="28"/>
          <w:szCs w:val="28"/>
        </w:rPr>
        <w:t>ода</w:t>
      </w:r>
      <w:r w:rsidR="009B42EB" w:rsidRPr="009B42EB">
        <w:rPr>
          <w:sz w:val="28"/>
          <w:szCs w:val="28"/>
        </w:rPr>
        <w:t xml:space="preserve"> </w:t>
      </w:r>
      <w:r w:rsidR="009B42EB">
        <w:rPr>
          <w:sz w:val="28"/>
          <w:szCs w:val="28"/>
        </w:rPr>
        <w:t>– 963,0</w:t>
      </w:r>
      <w:r w:rsidR="00853B22">
        <w:rPr>
          <w:sz w:val="28"/>
          <w:szCs w:val="28"/>
        </w:rPr>
        <w:t xml:space="preserve"> </w:t>
      </w:r>
      <w:r w:rsidR="009B42EB">
        <w:rPr>
          <w:sz w:val="28"/>
          <w:szCs w:val="28"/>
        </w:rPr>
        <w:t>млн.</w:t>
      </w:r>
      <w:r w:rsidR="00853B22">
        <w:rPr>
          <w:sz w:val="28"/>
          <w:szCs w:val="28"/>
        </w:rPr>
        <w:t xml:space="preserve"> </w:t>
      </w:r>
      <w:r w:rsidR="009B42EB">
        <w:rPr>
          <w:sz w:val="28"/>
          <w:szCs w:val="28"/>
        </w:rPr>
        <w:t>руб</w:t>
      </w:r>
      <w:r w:rsidR="00853B22">
        <w:rPr>
          <w:sz w:val="28"/>
          <w:szCs w:val="28"/>
        </w:rPr>
        <w:t>лей</w:t>
      </w:r>
      <w:r w:rsidR="009B42EB">
        <w:rPr>
          <w:sz w:val="28"/>
          <w:szCs w:val="28"/>
        </w:rPr>
        <w:t>,</w:t>
      </w:r>
      <w:r w:rsidR="00853B22">
        <w:rPr>
          <w:sz w:val="28"/>
          <w:szCs w:val="28"/>
        </w:rPr>
        <w:t xml:space="preserve"> </w:t>
      </w:r>
      <w:r w:rsidR="009B42EB">
        <w:rPr>
          <w:sz w:val="28"/>
          <w:szCs w:val="28"/>
        </w:rPr>
        <w:t>прогноз 2021г</w:t>
      </w:r>
      <w:r w:rsidR="00853B22">
        <w:rPr>
          <w:sz w:val="28"/>
          <w:szCs w:val="28"/>
        </w:rPr>
        <w:t>ода</w:t>
      </w:r>
      <w:r w:rsidR="00751740" w:rsidRPr="00A71ACD">
        <w:rPr>
          <w:sz w:val="28"/>
          <w:szCs w:val="28"/>
        </w:rPr>
        <w:t xml:space="preserve"> </w:t>
      </w:r>
      <w:r w:rsidR="009B42EB">
        <w:rPr>
          <w:sz w:val="28"/>
          <w:szCs w:val="28"/>
        </w:rPr>
        <w:t>– 972,70</w:t>
      </w:r>
      <w:r w:rsidR="00853B22">
        <w:rPr>
          <w:sz w:val="28"/>
          <w:szCs w:val="28"/>
        </w:rPr>
        <w:t xml:space="preserve"> </w:t>
      </w:r>
      <w:r w:rsidR="009B42EB">
        <w:rPr>
          <w:sz w:val="28"/>
          <w:szCs w:val="28"/>
        </w:rPr>
        <w:t>млн.</w:t>
      </w:r>
      <w:r w:rsidR="00853B22">
        <w:rPr>
          <w:sz w:val="28"/>
          <w:szCs w:val="28"/>
        </w:rPr>
        <w:t xml:space="preserve"> </w:t>
      </w:r>
      <w:r w:rsidR="009B42EB">
        <w:rPr>
          <w:sz w:val="28"/>
          <w:szCs w:val="28"/>
        </w:rPr>
        <w:t>руб</w:t>
      </w:r>
      <w:r w:rsidR="00853B22">
        <w:rPr>
          <w:sz w:val="28"/>
          <w:szCs w:val="28"/>
        </w:rPr>
        <w:t>лей</w:t>
      </w:r>
      <w:r w:rsidR="009B42EB">
        <w:rPr>
          <w:sz w:val="28"/>
          <w:szCs w:val="28"/>
        </w:rPr>
        <w:t>)</w:t>
      </w:r>
      <w:r w:rsidR="00853B22">
        <w:rPr>
          <w:sz w:val="28"/>
          <w:szCs w:val="28"/>
        </w:rPr>
        <w:t>.</w:t>
      </w:r>
    </w:p>
    <w:p w:rsidR="002F0D58" w:rsidRDefault="00751740" w:rsidP="00751740">
      <w:pPr>
        <w:ind w:firstLine="708"/>
        <w:jc w:val="both"/>
        <w:rPr>
          <w:sz w:val="28"/>
          <w:szCs w:val="28"/>
        </w:rPr>
      </w:pPr>
      <w:r w:rsidRPr="00A71ACD">
        <w:rPr>
          <w:sz w:val="28"/>
          <w:szCs w:val="28"/>
        </w:rPr>
        <w:t xml:space="preserve">Индекс </w:t>
      </w:r>
      <w:r w:rsidR="0062758D">
        <w:rPr>
          <w:sz w:val="28"/>
          <w:szCs w:val="28"/>
        </w:rPr>
        <w:t xml:space="preserve">промышленного производства в 2019 году </w:t>
      </w:r>
      <w:r w:rsidR="000F0A34">
        <w:rPr>
          <w:sz w:val="28"/>
          <w:szCs w:val="28"/>
        </w:rPr>
        <w:t>планируется</w:t>
      </w:r>
      <w:r w:rsidR="0062758D">
        <w:rPr>
          <w:sz w:val="28"/>
          <w:szCs w:val="28"/>
        </w:rPr>
        <w:t xml:space="preserve"> в размере 104,0%, что выше</w:t>
      </w:r>
      <w:r w:rsidR="000F0A34">
        <w:rPr>
          <w:sz w:val="28"/>
          <w:szCs w:val="28"/>
        </w:rPr>
        <w:t xml:space="preserve"> значения 2018 года на 1,7%</w:t>
      </w:r>
      <w:r w:rsidR="008F3244">
        <w:rPr>
          <w:sz w:val="28"/>
          <w:szCs w:val="28"/>
        </w:rPr>
        <w:t xml:space="preserve"> (оценка 2018г.</w:t>
      </w:r>
      <w:r w:rsidR="008F3244" w:rsidRPr="008F3244">
        <w:rPr>
          <w:sz w:val="28"/>
          <w:szCs w:val="28"/>
        </w:rPr>
        <w:t xml:space="preserve"> </w:t>
      </w:r>
      <w:r w:rsidR="008F3244">
        <w:rPr>
          <w:sz w:val="28"/>
          <w:szCs w:val="28"/>
        </w:rPr>
        <w:t>–102,3%)</w:t>
      </w:r>
      <w:r w:rsidR="000F0A34">
        <w:rPr>
          <w:sz w:val="28"/>
          <w:szCs w:val="28"/>
        </w:rPr>
        <w:t xml:space="preserve">; в 2020 </w:t>
      </w:r>
      <w:r w:rsidR="008F3244">
        <w:rPr>
          <w:sz w:val="28"/>
          <w:szCs w:val="28"/>
        </w:rPr>
        <w:t>показатель прогнозируется с незначительным снижением по отношению к 2019 году – 100,1%, в 2021 году с незначительным ростом к предыдущему году – 101,0</w:t>
      </w:r>
      <w:r w:rsidR="002F0D58">
        <w:rPr>
          <w:sz w:val="28"/>
          <w:szCs w:val="28"/>
        </w:rPr>
        <w:t>.</w:t>
      </w:r>
      <w:r w:rsidR="008F3244">
        <w:rPr>
          <w:sz w:val="28"/>
          <w:szCs w:val="28"/>
        </w:rPr>
        <w:t xml:space="preserve"> </w:t>
      </w:r>
      <w:r w:rsidR="000F0A34">
        <w:rPr>
          <w:sz w:val="28"/>
          <w:szCs w:val="28"/>
        </w:rPr>
        <w:t xml:space="preserve">В сравнении с фактом 2017 года </w:t>
      </w:r>
      <w:r w:rsidR="002F0D58">
        <w:rPr>
          <w:sz w:val="28"/>
          <w:szCs w:val="28"/>
        </w:rPr>
        <w:t>значение</w:t>
      </w:r>
      <w:r w:rsidR="000F0A34">
        <w:rPr>
          <w:sz w:val="28"/>
          <w:szCs w:val="28"/>
        </w:rPr>
        <w:t xml:space="preserve"> показателя в 2019 году </w:t>
      </w:r>
      <w:r w:rsidR="002F0D58">
        <w:rPr>
          <w:sz w:val="28"/>
          <w:szCs w:val="28"/>
        </w:rPr>
        <w:t>увеличилось на 12,5</w:t>
      </w:r>
      <w:r w:rsidR="000F0A34">
        <w:rPr>
          <w:sz w:val="28"/>
          <w:szCs w:val="28"/>
        </w:rPr>
        <w:t>% (факт 2017</w:t>
      </w:r>
      <w:r w:rsidR="00853B22">
        <w:rPr>
          <w:sz w:val="28"/>
          <w:szCs w:val="28"/>
        </w:rPr>
        <w:t xml:space="preserve"> </w:t>
      </w:r>
      <w:r w:rsidR="000F0A34">
        <w:rPr>
          <w:sz w:val="28"/>
          <w:szCs w:val="28"/>
        </w:rPr>
        <w:t>г</w:t>
      </w:r>
      <w:r w:rsidR="00853B22">
        <w:rPr>
          <w:sz w:val="28"/>
          <w:szCs w:val="28"/>
        </w:rPr>
        <w:t>ода</w:t>
      </w:r>
      <w:r w:rsidR="00973678" w:rsidRPr="00973678">
        <w:rPr>
          <w:sz w:val="28"/>
          <w:szCs w:val="28"/>
        </w:rPr>
        <w:t xml:space="preserve"> </w:t>
      </w:r>
      <w:r w:rsidR="00973678">
        <w:rPr>
          <w:sz w:val="28"/>
          <w:szCs w:val="28"/>
        </w:rPr>
        <w:t xml:space="preserve">– </w:t>
      </w:r>
      <w:r w:rsidR="000F0A34">
        <w:rPr>
          <w:sz w:val="28"/>
          <w:szCs w:val="28"/>
        </w:rPr>
        <w:t>91,5%).</w:t>
      </w:r>
    </w:p>
    <w:p w:rsidR="002F0D58" w:rsidRPr="00A71ACD" w:rsidRDefault="002F0D58" w:rsidP="002F0D58">
      <w:pPr>
        <w:ind w:firstLine="708"/>
        <w:jc w:val="both"/>
        <w:rPr>
          <w:sz w:val="28"/>
          <w:szCs w:val="28"/>
        </w:rPr>
      </w:pPr>
      <w:r>
        <w:rPr>
          <w:sz w:val="28"/>
          <w:szCs w:val="28"/>
        </w:rPr>
        <w:t xml:space="preserve">Основным направлением решения вопросов жилищной политики на территории муниципального образования  остается индивидуальное жилищное строительство, темпы которого значительно снизились в последние годы, так в 2016 году введено в эксплуатацию 5406,6 кв.м. жилья, в 2017 году только 943,106 кв.м., в 2018 году ожидается увеличение до 3000 кв.м. </w:t>
      </w:r>
      <w:r w:rsidR="00740194">
        <w:rPr>
          <w:sz w:val="28"/>
          <w:szCs w:val="28"/>
        </w:rPr>
        <w:t>жилья.</w:t>
      </w:r>
      <w:r>
        <w:rPr>
          <w:sz w:val="28"/>
          <w:szCs w:val="28"/>
        </w:rPr>
        <w:t xml:space="preserve"> В 201</w:t>
      </w:r>
      <w:r w:rsidR="00740194">
        <w:rPr>
          <w:sz w:val="28"/>
          <w:szCs w:val="28"/>
        </w:rPr>
        <w:t>9 -2021</w:t>
      </w:r>
      <w:r>
        <w:rPr>
          <w:sz w:val="28"/>
          <w:szCs w:val="28"/>
        </w:rPr>
        <w:t xml:space="preserve">гг. предполагается, что ввод в действие жилых домов останется на уровне </w:t>
      </w:r>
      <w:r w:rsidR="00740194">
        <w:rPr>
          <w:sz w:val="28"/>
          <w:szCs w:val="28"/>
        </w:rPr>
        <w:t>оценки 2018</w:t>
      </w:r>
      <w:r>
        <w:rPr>
          <w:sz w:val="28"/>
          <w:szCs w:val="28"/>
        </w:rPr>
        <w:t xml:space="preserve"> года</w:t>
      </w:r>
      <w:r w:rsidR="00740194">
        <w:rPr>
          <w:sz w:val="28"/>
          <w:szCs w:val="28"/>
        </w:rPr>
        <w:t xml:space="preserve"> ежегодно.</w:t>
      </w:r>
    </w:p>
    <w:p w:rsidR="007E6A94" w:rsidRDefault="0062758D" w:rsidP="00751740">
      <w:pPr>
        <w:ind w:firstLine="708"/>
        <w:jc w:val="both"/>
        <w:rPr>
          <w:sz w:val="28"/>
          <w:szCs w:val="28"/>
        </w:rPr>
      </w:pPr>
      <w:r>
        <w:rPr>
          <w:sz w:val="28"/>
          <w:szCs w:val="28"/>
        </w:rPr>
        <w:t xml:space="preserve"> </w:t>
      </w:r>
      <w:r w:rsidR="00751740" w:rsidRPr="00A71ACD">
        <w:rPr>
          <w:sz w:val="28"/>
          <w:szCs w:val="28"/>
        </w:rPr>
        <w:t>Объем инвестиций  в основной капитал за счет всех источников по полному кругу организаций в 201</w:t>
      </w:r>
      <w:r w:rsidR="00BA0010">
        <w:rPr>
          <w:sz w:val="28"/>
          <w:szCs w:val="28"/>
        </w:rPr>
        <w:t>9</w:t>
      </w:r>
      <w:r w:rsidR="00751740" w:rsidRPr="00A71ACD">
        <w:rPr>
          <w:sz w:val="28"/>
          <w:szCs w:val="28"/>
        </w:rPr>
        <w:t xml:space="preserve"> году ожидается в размере </w:t>
      </w:r>
      <w:r w:rsidR="00BA0010">
        <w:rPr>
          <w:sz w:val="28"/>
          <w:szCs w:val="28"/>
        </w:rPr>
        <w:t xml:space="preserve">11,98 </w:t>
      </w:r>
      <w:r w:rsidR="00751740" w:rsidRPr="00A71ACD">
        <w:rPr>
          <w:sz w:val="28"/>
          <w:szCs w:val="28"/>
        </w:rPr>
        <w:t xml:space="preserve"> млн. руб., что ниже уровня 201</w:t>
      </w:r>
      <w:r w:rsidR="00BA0010">
        <w:rPr>
          <w:sz w:val="28"/>
          <w:szCs w:val="28"/>
        </w:rPr>
        <w:t>7</w:t>
      </w:r>
      <w:r w:rsidR="00751740" w:rsidRPr="00A71ACD">
        <w:rPr>
          <w:sz w:val="28"/>
          <w:szCs w:val="28"/>
        </w:rPr>
        <w:t xml:space="preserve"> года на </w:t>
      </w:r>
      <w:r w:rsidR="00BA0010">
        <w:rPr>
          <w:sz w:val="28"/>
          <w:szCs w:val="28"/>
        </w:rPr>
        <w:t>340,5</w:t>
      </w:r>
      <w:r w:rsidR="009B42EB">
        <w:rPr>
          <w:sz w:val="28"/>
          <w:szCs w:val="28"/>
        </w:rPr>
        <w:t xml:space="preserve"> млн.рублей; темп роста к оценке 2018 года составит 1,1% (оц</w:t>
      </w:r>
      <w:r w:rsidR="007E6A94">
        <w:rPr>
          <w:sz w:val="28"/>
          <w:szCs w:val="28"/>
        </w:rPr>
        <w:t>енка 2018 г.  – 11,85</w:t>
      </w:r>
      <w:r w:rsidR="00853B22">
        <w:rPr>
          <w:sz w:val="28"/>
          <w:szCs w:val="28"/>
        </w:rPr>
        <w:t xml:space="preserve"> </w:t>
      </w:r>
      <w:r w:rsidR="007E6A94">
        <w:rPr>
          <w:sz w:val="28"/>
          <w:szCs w:val="28"/>
        </w:rPr>
        <w:t>млн. руб</w:t>
      </w:r>
      <w:r w:rsidR="00853B22">
        <w:rPr>
          <w:sz w:val="28"/>
          <w:szCs w:val="28"/>
        </w:rPr>
        <w:t>лей</w:t>
      </w:r>
      <w:r w:rsidR="007E6A94">
        <w:rPr>
          <w:sz w:val="28"/>
          <w:szCs w:val="28"/>
        </w:rPr>
        <w:t>). В плановом периоде 2020-2021 годов ожидается незначительный темп роста показателя 1,09% и 1,07% соответственно.</w:t>
      </w:r>
    </w:p>
    <w:p w:rsidR="00740194" w:rsidRDefault="00740194" w:rsidP="00751740">
      <w:pPr>
        <w:ind w:firstLine="708"/>
        <w:jc w:val="both"/>
        <w:rPr>
          <w:sz w:val="28"/>
          <w:szCs w:val="28"/>
        </w:rPr>
      </w:pPr>
      <w:r>
        <w:rPr>
          <w:sz w:val="28"/>
          <w:szCs w:val="28"/>
        </w:rPr>
        <w:t>В 2019 году по данным Центрального статистического управления численность постоянного населения Нижнеудинского муниципального образования составит 33,88 тыс. человек, в</w:t>
      </w:r>
      <w:r w:rsidR="00F8487D">
        <w:rPr>
          <w:sz w:val="28"/>
          <w:szCs w:val="28"/>
        </w:rPr>
        <w:t xml:space="preserve"> плановом периоде </w:t>
      </w:r>
      <w:r>
        <w:rPr>
          <w:sz w:val="28"/>
          <w:szCs w:val="28"/>
        </w:rPr>
        <w:t xml:space="preserve"> 2020</w:t>
      </w:r>
      <w:r w:rsidR="00F8487D">
        <w:rPr>
          <w:sz w:val="28"/>
          <w:szCs w:val="28"/>
        </w:rPr>
        <w:t>-2021 гг.</w:t>
      </w:r>
      <w:r>
        <w:rPr>
          <w:sz w:val="28"/>
          <w:szCs w:val="28"/>
        </w:rPr>
        <w:t xml:space="preserve"> запланировано незначительное снижение до 33,85 тыс. человек</w:t>
      </w:r>
      <w:r w:rsidR="00F8487D">
        <w:rPr>
          <w:sz w:val="28"/>
          <w:szCs w:val="28"/>
        </w:rPr>
        <w:t>.</w:t>
      </w:r>
      <w:r>
        <w:rPr>
          <w:sz w:val="28"/>
          <w:szCs w:val="28"/>
        </w:rPr>
        <w:t xml:space="preserve"> </w:t>
      </w:r>
    </w:p>
    <w:p w:rsidR="00F8487D" w:rsidRDefault="00F8487D" w:rsidP="00751740">
      <w:pPr>
        <w:ind w:firstLine="708"/>
        <w:jc w:val="both"/>
        <w:rPr>
          <w:sz w:val="28"/>
          <w:szCs w:val="28"/>
        </w:rPr>
      </w:pPr>
      <w:r>
        <w:rPr>
          <w:sz w:val="28"/>
          <w:szCs w:val="28"/>
        </w:rPr>
        <w:t>С</w:t>
      </w:r>
      <w:r w:rsidR="00740194">
        <w:rPr>
          <w:sz w:val="28"/>
          <w:szCs w:val="28"/>
        </w:rPr>
        <w:t>реднесписочная ч</w:t>
      </w:r>
      <w:r w:rsidR="00740194" w:rsidRPr="00A71ACD">
        <w:rPr>
          <w:sz w:val="28"/>
          <w:szCs w:val="28"/>
        </w:rPr>
        <w:t>исленность работающего населения  Нижнеудинск</w:t>
      </w:r>
      <w:r w:rsidR="00740194">
        <w:rPr>
          <w:sz w:val="28"/>
          <w:szCs w:val="28"/>
        </w:rPr>
        <w:t xml:space="preserve">ого муниципального образования </w:t>
      </w:r>
      <w:r w:rsidR="00740194" w:rsidRPr="00A71ACD">
        <w:rPr>
          <w:sz w:val="28"/>
          <w:szCs w:val="28"/>
        </w:rPr>
        <w:t xml:space="preserve"> </w:t>
      </w:r>
      <w:r>
        <w:rPr>
          <w:sz w:val="28"/>
          <w:szCs w:val="28"/>
        </w:rPr>
        <w:t xml:space="preserve">планируется </w:t>
      </w:r>
      <w:r w:rsidR="007E6A94">
        <w:rPr>
          <w:sz w:val="28"/>
          <w:szCs w:val="28"/>
        </w:rPr>
        <w:t xml:space="preserve"> </w:t>
      </w:r>
      <w:r w:rsidR="00751740" w:rsidRPr="00A71ACD">
        <w:rPr>
          <w:sz w:val="28"/>
          <w:szCs w:val="28"/>
        </w:rPr>
        <w:t xml:space="preserve">в </w:t>
      </w:r>
      <w:r w:rsidR="007E6A94">
        <w:rPr>
          <w:sz w:val="28"/>
          <w:szCs w:val="28"/>
        </w:rPr>
        <w:t xml:space="preserve">2019 </w:t>
      </w:r>
      <w:r w:rsidR="00751740" w:rsidRPr="00A71ACD">
        <w:rPr>
          <w:sz w:val="28"/>
          <w:szCs w:val="28"/>
        </w:rPr>
        <w:t xml:space="preserve">году  </w:t>
      </w:r>
      <w:r>
        <w:rPr>
          <w:sz w:val="28"/>
          <w:szCs w:val="28"/>
        </w:rPr>
        <w:t xml:space="preserve">в количестве </w:t>
      </w:r>
      <w:r w:rsidR="007E6A94">
        <w:rPr>
          <w:sz w:val="28"/>
          <w:szCs w:val="28"/>
        </w:rPr>
        <w:t>11,55</w:t>
      </w:r>
      <w:r w:rsidR="00751740" w:rsidRPr="00A71ACD">
        <w:rPr>
          <w:sz w:val="28"/>
          <w:szCs w:val="28"/>
        </w:rPr>
        <w:t xml:space="preserve"> тыс. человек</w:t>
      </w:r>
      <w:r w:rsidR="007E6A94">
        <w:rPr>
          <w:sz w:val="28"/>
          <w:szCs w:val="28"/>
        </w:rPr>
        <w:t>, что на 0,</w:t>
      </w:r>
      <w:r w:rsidR="003A2690">
        <w:rPr>
          <w:sz w:val="28"/>
          <w:szCs w:val="28"/>
        </w:rPr>
        <w:t>3</w:t>
      </w:r>
      <w:r w:rsidR="007E6A94">
        <w:rPr>
          <w:sz w:val="28"/>
          <w:szCs w:val="28"/>
        </w:rPr>
        <w:t xml:space="preserve">5 процентных пункта ниже оценки 2018 года; </w:t>
      </w:r>
      <w:r>
        <w:rPr>
          <w:sz w:val="28"/>
          <w:szCs w:val="28"/>
        </w:rPr>
        <w:t xml:space="preserve">на первом году планового периода запланировано незначительное снижение до 11,54 тыс. человек, на втором году прогнозируется восстановление численности до уровня 2019 года. </w:t>
      </w:r>
      <w:r w:rsidR="003A2690">
        <w:rPr>
          <w:sz w:val="28"/>
          <w:szCs w:val="28"/>
        </w:rPr>
        <w:t xml:space="preserve"> </w:t>
      </w:r>
    </w:p>
    <w:p w:rsidR="00701A16" w:rsidRDefault="00F8487D" w:rsidP="00751740">
      <w:pPr>
        <w:ind w:firstLine="708"/>
        <w:jc w:val="both"/>
        <w:rPr>
          <w:sz w:val="28"/>
          <w:szCs w:val="28"/>
        </w:rPr>
      </w:pPr>
      <w:r>
        <w:rPr>
          <w:sz w:val="28"/>
          <w:szCs w:val="28"/>
        </w:rPr>
        <w:t>По данным Центра занятости населения у</w:t>
      </w:r>
      <w:r w:rsidR="00751740" w:rsidRPr="00A71ACD">
        <w:rPr>
          <w:sz w:val="28"/>
          <w:szCs w:val="28"/>
        </w:rPr>
        <w:t xml:space="preserve">ровень регистрируемой безработицы (к трудоспособному населению) в </w:t>
      </w:r>
      <w:r w:rsidR="00701A16">
        <w:rPr>
          <w:sz w:val="28"/>
          <w:szCs w:val="28"/>
        </w:rPr>
        <w:t>2019 г</w:t>
      </w:r>
      <w:r w:rsidR="00751740" w:rsidRPr="00A71ACD">
        <w:rPr>
          <w:sz w:val="28"/>
          <w:szCs w:val="28"/>
        </w:rPr>
        <w:t xml:space="preserve">оду </w:t>
      </w:r>
      <w:r w:rsidR="00701A16">
        <w:rPr>
          <w:sz w:val="28"/>
          <w:szCs w:val="28"/>
        </w:rPr>
        <w:t xml:space="preserve">и плановом периоде 2020-2021годов </w:t>
      </w:r>
      <w:r w:rsidR="00751740" w:rsidRPr="00A71ACD">
        <w:rPr>
          <w:sz w:val="28"/>
          <w:szCs w:val="28"/>
        </w:rPr>
        <w:t xml:space="preserve">планируется </w:t>
      </w:r>
      <w:r w:rsidR="00701A16">
        <w:rPr>
          <w:sz w:val="28"/>
          <w:szCs w:val="28"/>
        </w:rPr>
        <w:t>на уровне 2017 года и  оценки 2018 года – 1,1</w:t>
      </w:r>
      <w:r w:rsidR="00751740" w:rsidRPr="00A71ACD">
        <w:rPr>
          <w:sz w:val="28"/>
          <w:szCs w:val="28"/>
        </w:rPr>
        <w:t xml:space="preserve"> %</w:t>
      </w:r>
      <w:r w:rsidR="00701A16">
        <w:rPr>
          <w:sz w:val="28"/>
          <w:szCs w:val="28"/>
        </w:rPr>
        <w:t>.</w:t>
      </w:r>
    </w:p>
    <w:p w:rsidR="001E54FB" w:rsidRDefault="00751740" w:rsidP="00751740">
      <w:pPr>
        <w:ind w:firstLine="708"/>
        <w:jc w:val="both"/>
        <w:rPr>
          <w:sz w:val="28"/>
          <w:szCs w:val="28"/>
        </w:rPr>
      </w:pPr>
      <w:r w:rsidRPr="00A71ACD">
        <w:rPr>
          <w:sz w:val="28"/>
          <w:szCs w:val="28"/>
        </w:rPr>
        <w:lastRenderedPageBreak/>
        <w:t xml:space="preserve">Среднемесячная </w:t>
      </w:r>
      <w:r w:rsidR="003C7AEB">
        <w:rPr>
          <w:sz w:val="28"/>
          <w:szCs w:val="28"/>
        </w:rPr>
        <w:t xml:space="preserve">начисленная </w:t>
      </w:r>
      <w:r w:rsidRPr="00A71ACD">
        <w:rPr>
          <w:sz w:val="28"/>
          <w:szCs w:val="28"/>
        </w:rPr>
        <w:t>заработная плата (без выплат  социального характера) по полному  кругу организаций на 1 работника планируется в 201</w:t>
      </w:r>
      <w:r w:rsidR="00701A16">
        <w:rPr>
          <w:sz w:val="28"/>
          <w:szCs w:val="28"/>
        </w:rPr>
        <w:t>9</w:t>
      </w:r>
      <w:r w:rsidRPr="00A71ACD">
        <w:rPr>
          <w:sz w:val="28"/>
          <w:szCs w:val="28"/>
        </w:rPr>
        <w:t xml:space="preserve"> году </w:t>
      </w:r>
      <w:r w:rsidR="001E54FB" w:rsidRPr="00A71ACD">
        <w:rPr>
          <w:sz w:val="28"/>
          <w:szCs w:val="28"/>
        </w:rPr>
        <w:t xml:space="preserve">с ростом </w:t>
      </w:r>
      <w:r w:rsidRPr="00A71ACD">
        <w:rPr>
          <w:sz w:val="28"/>
          <w:szCs w:val="28"/>
        </w:rPr>
        <w:t>по отношению к ожидаемому исполнению 201</w:t>
      </w:r>
      <w:r w:rsidR="00701A16">
        <w:rPr>
          <w:sz w:val="28"/>
          <w:szCs w:val="28"/>
        </w:rPr>
        <w:t>8</w:t>
      </w:r>
      <w:r w:rsidRPr="00A71ACD">
        <w:rPr>
          <w:sz w:val="28"/>
          <w:szCs w:val="28"/>
        </w:rPr>
        <w:t xml:space="preserve"> года на </w:t>
      </w:r>
      <w:r w:rsidR="00701A16">
        <w:rPr>
          <w:sz w:val="28"/>
          <w:szCs w:val="28"/>
        </w:rPr>
        <w:t>3,01</w:t>
      </w:r>
      <w:r w:rsidRPr="00A71ACD">
        <w:rPr>
          <w:sz w:val="28"/>
          <w:szCs w:val="28"/>
        </w:rPr>
        <w:t xml:space="preserve">% и составит </w:t>
      </w:r>
      <w:r w:rsidR="00701A16">
        <w:rPr>
          <w:sz w:val="28"/>
          <w:szCs w:val="28"/>
        </w:rPr>
        <w:t>38074</w:t>
      </w:r>
      <w:r w:rsidRPr="00A71ACD">
        <w:rPr>
          <w:sz w:val="28"/>
          <w:szCs w:val="28"/>
        </w:rPr>
        <w:t>,00 руб</w:t>
      </w:r>
      <w:r w:rsidR="001E54FB">
        <w:rPr>
          <w:sz w:val="28"/>
          <w:szCs w:val="28"/>
        </w:rPr>
        <w:t>лей</w:t>
      </w:r>
      <w:r w:rsidRPr="00A71ACD">
        <w:rPr>
          <w:sz w:val="28"/>
          <w:szCs w:val="28"/>
        </w:rPr>
        <w:t>, в 20</w:t>
      </w:r>
      <w:r w:rsidR="00701A16">
        <w:rPr>
          <w:sz w:val="28"/>
          <w:szCs w:val="28"/>
        </w:rPr>
        <w:t>20</w:t>
      </w:r>
      <w:r w:rsidRPr="00A71ACD">
        <w:rPr>
          <w:sz w:val="28"/>
          <w:szCs w:val="28"/>
        </w:rPr>
        <w:t xml:space="preserve"> году запланировано увеличение  до </w:t>
      </w:r>
      <w:r w:rsidR="00701A16">
        <w:rPr>
          <w:sz w:val="28"/>
          <w:szCs w:val="28"/>
        </w:rPr>
        <w:t xml:space="preserve">39222,00 </w:t>
      </w:r>
      <w:r w:rsidRPr="00A71ACD">
        <w:rPr>
          <w:sz w:val="28"/>
          <w:szCs w:val="28"/>
        </w:rPr>
        <w:t>руб</w:t>
      </w:r>
      <w:r w:rsidR="001E54FB">
        <w:rPr>
          <w:sz w:val="28"/>
          <w:szCs w:val="28"/>
        </w:rPr>
        <w:t>лей</w:t>
      </w:r>
      <w:r w:rsidRPr="00A71ACD">
        <w:rPr>
          <w:sz w:val="28"/>
          <w:szCs w:val="28"/>
        </w:rPr>
        <w:t>, в 20</w:t>
      </w:r>
      <w:r w:rsidR="00701A16">
        <w:rPr>
          <w:sz w:val="28"/>
          <w:szCs w:val="28"/>
        </w:rPr>
        <w:t>21</w:t>
      </w:r>
      <w:r w:rsidRPr="00A71ACD">
        <w:rPr>
          <w:sz w:val="28"/>
          <w:szCs w:val="28"/>
        </w:rPr>
        <w:t xml:space="preserve">году – до </w:t>
      </w:r>
      <w:r w:rsidR="00701A16">
        <w:rPr>
          <w:sz w:val="28"/>
          <w:szCs w:val="28"/>
        </w:rPr>
        <w:t>40744</w:t>
      </w:r>
      <w:r w:rsidRPr="00A71ACD">
        <w:rPr>
          <w:sz w:val="28"/>
          <w:szCs w:val="28"/>
        </w:rPr>
        <w:t>,0 руб</w:t>
      </w:r>
      <w:r w:rsidR="001E54FB">
        <w:rPr>
          <w:sz w:val="28"/>
          <w:szCs w:val="28"/>
        </w:rPr>
        <w:t>лей</w:t>
      </w:r>
      <w:r w:rsidRPr="00A71ACD">
        <w:rPr>
          <w:sz w:val="28"/>
          <w:szCs w:val="28"/>
        </w:rPr>
        <w:t>.</w:t>
      </w:r>
      <w:r w:rsidR="001E54FB">
        <w:rPr>
          <w:sz w:val="28"/>
          <w:szCs w:val="28"/>
        </w:rPr>
        <w:t xml:space="preserve">  По итогам 2017 года, с</w:t>
      </w:r>
      <w:r w:rsidR="001E54FB" w:rsidRPr="00A71ACD">
        <w:rPr>
          <w:sz w:val="28"/>
          <w:szCs w:val="28"/>
        </w:rPr>
        <w:t xml:space="preserve">реднемесячная заработная плата </w:t>
      </w:r>
      <w:r w:rsidR="001E54FB">
        <w:rPr>
          <w:sz w:val="28"/>
          <w:szCs w:val="28"/>
        </w:rPr>
        <w:t>составляла 35880,00тыс. рублей.</w:t>
      </w:r>
    </w:p>
    <w:p w:rsidR="00751740" w:rsidRPr="00A71ACD" w:rsidRDefault="001E54FB" w:rsidP="00751740">
      <w:pPr>
        <w:ind w:firstLine="708"/>
        <w:jc w:val="both"/>
        <w:rPr>
          <w:b/>
          <w:bCs/>
        </w:rPr>
      </w:pPr>
      <w:r w:rsidRPr="00A71ACD">
        <w:rPr>
          <w:sz w:val="28"/>
          <w:szCs w:val="28"/>
        </w:rPr>
        <w:t xml:space="preserve">Среднемесячная </w:t>
      </w:r>
      <w:r w:rsidR="003C7AEB">
        <w:rPr>
          <w:sz w:val="28"/>
          <w:szCs w:val="28"/>
        </w:rPr>
        <w:t>начисленная</w:t>
      </w:r>
      <w:r w:rsidR="003C7AEB" w:rsidRPr="00A71ACD">
        <w:rPr>
          <w:sz w:val="28"/>
          <w:szCs w:val="28"/>
        </w:rPr>
        <w:t xml:space="preserve"> </w:t>
      </w:r>
      <w:r w:rsidRPr="00A71ACD">
        <w:rPr>
          <w:sz w:val="28"/>
          <w:szCs w:val="28"/>
        </w:rPr>
        <w:t>заработная плата</w:t>
      </w:r>
      <w:r w:rsidR="003C7AEB" w:rsidRPr="003C7AEB">
        <w:rPr>
          <w:sz w:val="28"/>
          <w:szCs w:val="28"/>
        </w:rPr>
        <w:t xml:space="preserve"> </w:t>
      </w:r>
      <w:r w:rsidR="003C7AEB">
        <w:rPr>
          <w:sz w:val="28"/>
          <w:szCs w:val="28"/>
        </w:rPr>
        <w:t>работников малых предприятий</w:t>
      </w:r>
      <w:r w:rsidR="003C7AEB" w:rsidRPr="003C7AEB">
        <w:rPr>
          <w:sz w:val="28"/>
          <w:szCs w:val="28"/>
        </w:rPr>
        <w:t xml:space="preserve"> </w:t>
      </w:r>
      <w:r w:rsidR="003C7AEB" w:rsidRPr="00A71ACD">
        <w:rPr>
          <w:sz w:val="28"/>
          <w:szCs w:val="28"/>
        </w:rPr>
        <w:t>планируется в 201</w:t>
      </w:r>
      <w:r w:rsidR="003C7AEB">
        <w:rPr>
          <w:sz w:val="28"/>
          <w:szCs w:val="28"/>
        </w:rPr>
        <w:t>9</w:t>
      </w:r>
      <w:r w:rsidR="003C7AEB" w:rsidRPr="00A71ACD">
        <w:rPr>
          <w:sz w:val="28"/>
          <w:szCs w:val="28"/>
        </w:rPr>
        <w:t xml:space="preserve"> году</w:t>
      </w:r>
      <w:r w:rsidR="003C7AEB">
        <w:rPr>
          <w:sz w:val="28"/>
          <w:szCs w:val="28"/>
        </w:rPr>
        <w:t xml:space="preserve"> в размере 19811,00 рублей, что на 5,1% выше оценки 2018 года, в плановый период 2020-2021гг. прогнозируется увеличение до 22175,00рублей.</w:t>
      </w:r>
      <w:r w:rsidR="00554F62">
        <w:rPr>
          <w:sz w:val="28"/>
          <w:szCs w:val="28"/>
        </w:rPr>
        <w:t xml:space="preserve"> </w:t>
      </w:r>
      <w:r>
        <w:rPr>
          <w:sz w:val="28"/>
          <w:szCs w:val="28"/>
        </w:rPr>
        <w:t>П</w:t>
      </w:r>
      <w:r w:rsidR="00751740" w:rsidRPr="00A71ACD">
        <w:rPr>
          <w:sz w:val="28"/>
          <w:szCs w:val="28"/>
        </w:rPr>
        <w:t>рогнозируемый фонд оплаты труда состави</w:t>
      </w:r>
      <w:r>
        <w:rPr>
          <w:sz w:val="28"/>
          <w:szCs w:val="28"/>
        </w:rPr>
        <w:t>л</w:t>
      </w:r>
      <w:r w:rsidR="00751740" w:rsidRPr="00A71ACD">
        <w:rPr>
          <w:sz w:val="28"/>
          <w:szCs w:val="28"/>
        </w:rPr>
        <w:t xml:space="preserve"> в 201</w:t>
      </w:r>
      <w:r>
        <w:rPr>
          <w:sz w:val="28"/>
          <w:szCs w:val="28"/>
        </w:rPr>
        <w:t>9</w:t>
      </w:r>
      <w:r w:rsidR="00751740" w:rsidRPr="00A71ACD">
        <w:rPr>
          <w:sz w:val="28"/>
          <w:szCs w:val="28"/>
        </w:rPr>
        <w:t xml:space="preserve"> году </w:t>
      </w:r>
      <w:r>
        <w:rPr>
          <w:sz w:val="28"/>
          <w:szCs w:val="28"/>
        </w:rPr>
        <w:t>5275,12</w:t>
      </w:r>
      <w:r w:rsidR="00751740" w:rsidRPr="00A71ACD">
        <w:rPr>
          <w:sz w:val="28"/>
          <w:szCs w:val="28"/>
        </w:rPr>
        <w:t xml:space="preserve"> млн. руб</w:t>
      </w:r>
      <w:r>
        <w:rPr>
          <w:sz w:val="28"/>
          <w:szCs w:val="28"/>
        </w:rPr>
        <w:t>лей</w:t>
      </w:r>
      <w:r w:rsidR="00751740" w:rsidRPr="00A71ACD">
        <w:rPr>
          <w:sz w:val="28"/>
          <w:szCs w:val="28"/>
        </w:rPr>
        <w:t>, что выше ожидаемого исполнения 201</w:t>
      </w:r>
      <w:r>
        <w:rPr>
          <w:sz w:val="28"/>
          <w:szCs w:val="28"/>
        </w:rPr>
        <w:t>8</w:t>
      </w:r>
      <w:r w:rsidR="00751740" w:rsidRPr="00A71ACD">
        <w:rPr>
          <w:sz w:val="28"/>
          <w:szCs w:val="28"/>
        </w:rPr>
        <w:t xml:space="preserve"> года на </w:t>
      </w:r>
      <w:r>
        <w:rPr>
          <w:sz w:val="28"/>
          <w:szCs w:val="28"/>
        </w:rPr>
        <w:t>5,12</w:t>
      </w:r>
      <w:r w:rsidR="00751740" w:rsidRPr="00A71ACD">
        <w:rPr>
          <w:sz w:val="28"/>
          <w:szCs w:val="28"/>
        </w:rPr>
        <w:t>%, фактического исполнения  201</w:t>
      </w:r>
      <w:r>
        <w:rPr>
          <w:sz w:val="28"/>
          <w:szCs w:val="28"/>
        </w:rPr>
        <w:t>7</w:t>
      </w:r>
      <w:r w:rsidR="00751740" w:rsidRPr="00A71ACD">
        <w:rPr>
          <w:sz w:val="28"/>
          <w:szCs w:val="28"/>
        </w:rPr>
        <w:t xml:space="preserve"> года на </w:t>
      </w:r>
      <w:r>
        <w:rPr>
          <w:sz w:val="28"/>
          <w:szCs w:val="28"/>
        </w:rPr>
        <w:t>6,4</w:t>
      </w:r>
      <w:r w:rsidR="00751740" w:rsidRPr="00A71ACD">
        <w:rPr>
          <w:sz w:val="28"/>
          <w:szCs w:val="28"/>
        </w:rPr>
        <w:t>%. В 20</w:t>
      </w:r>
      <w:r>
        <w:rPr>
          <w:sz w:val="28"/>
          <w:szCs w:val="28"/>
        </w:rPr>
        <w:t>20</w:t>
      </w:r>
      <w:r w:rsidR="00751740" w:rsidRPr="00A71ACD">
        <w:rPr>
          <w:sz w:val="28"/>
          <w:szCs w:val="28"/>
        </w:rPr>
        <w:t xml:space="preserve"> и 20</w:t>
      </w:r>
      <w:r>
        <w:rPr>
          <w:sz w:val="28"/>
          <w:szCs w:val="28"/>
        </w:rPr>
        <w:t>21</w:t>
      </w:r>
      <w:r w:rsidR="00751740" w:rsidRPr="00A71ACD">
        <w:rPr>
          <w:sz w:val="28"/>
          <w:szCs w:val="28"/>
        </w:rPr>
        <w:t xml:space="preserve"> годах темп роста составит </w:t>
      </w:r>
      <w:r>
        <w:rPr>
          <w:sz w:val="28"/>
          <w:szCs w:val="28"/>
        </w:rPr>
        <w:t>от 2,97% до 3,93% (факт 2017</w:t>
      </w:r>
      <w:r w:rsidR="00853B22">
        <w:rPr>
          <w:sz w:val="28"/>
          <w:szCs w:val="28"/>
        </w:rPr>
        <w:t xml:space="preserve"> </w:t>
      </w:r>
      <w:r>
        <w:rPr>
          <w:sz w:val="28"/>
          <w:szCs w:val="28"/>
        </w:rPr>
        <w:t>г</w:t>
      </w:r>
      <w:r w:rsidR="00853B22">
        <w:rPr>
          <w:sz w:val="28"/>
          <w:szCs w:val="28"/>
        </w:rPr>
        <w:t>ода</w:t>
      </w:r>
      <w:r>
        <w:rPr>
          <w:sz w:val="28"/>
          <w:szCs w:val="28"/>
        </w:rPr>
        <w:t xml:space="preserve"> - 4957,87 млн.рублей, оценка 2018</w:t>
      </w:r>
      <w:r w:rsidR="00853B22">
        <w:rPr>
          <w:sz w:val="28"/>
          <w:szCs w:val="28"/>
        </w:rPr>
        <w:t xml:space="preserve"> </w:t>
      </w:r>
      <w:r>
        <w:rPr>
          <w:sz w:val="28"/>
          <w:szCs w:val="28"/>
        </w:rPr>
        <w:t>г</w:t>
      </w:r>
      <w:r w:rsidR="00853B22">
        <w:rPr>
          <w:sz w:val="28"/>
          <w:szCs w:val="28"/>
        </w:rPr>
        <w:t>ода</w:t>
      </w:r>
      <w:r>
        <w:rPr>
          <w:sz w:val="28"/>
          <w:szCs w:val="28"/>
        </w:rPr>
        <w:t xml:space="preserve"> -  5018,06 млн. рублей, прогноз 2020</w:t>
      </w:r>
      <w:r w:rsidR="00853B22">
        <w:rPr>
          <w:sz w:val="28"/>
          <w:szCs w:val="28"/>
        </w:rPr>
        <w:t xml:space="preserve"> </w:t>
      </w:r>
      <w:r>
        <w:rPr>
          <w:sz w:val="28"/>
          <w:szCs w:val="28"/>
        </w:rPr>
        <w:t>г</w:t>
      </w:r>
      <w:r w:rsidR="00853B22">
        <w:rPr>
          <w:sz w:val="28"/>
          <w:szCs w:val="28"/>
        </w:rPr>
        <w:t>ода</w:t>
      </w:r>
      <w:r>
        <w:rPr>
          <w:sz w:val="28"/>
          <w:szCs w:val="28"/>
        </w:rPr>
        <w:t>- 5431,71 млн.рублей, прогноз 2021</w:t>
      </w:r>
      <w:r w:rsidR="00DD3009">
        <w:rPr>
          <w:sz w:val="28"/>
          <w:szCs w:val="28"/>
        </w:rPr>
        <w:t xml:space="preserve"> </w:t>
      </w:r>
      <w:r>
        <w:rPr>
          <w:sz w:val="28"/>
          <w:szCs w:val="28"/>
        </w:rPr>
        <w:t>г</w:t>
      </w:r>
      <w:r w:rsidR="00DD3009">
        <w:rPr>
          <w:sz w:val="28"/>
          <w:szCs w:val="28"/>
        </w:rPr>
        <w:t>ода</w:t>
      </w:r>
      <w:r>
        <w:rPr>
          <w:sz w:val="28"/>
          <w:szCs w:val="28"/>
        </w:rPr>
        <w:t xml:space="preserve"> – 5644,92 млн.рублей).</w:t>
      </w:r>
      <w:r w:rsidR="00751740" w:rsidRPr="00A71ACD">
        <w:rPr>
          <w:b/>
          <w:bCs/>
        </w:rPr>
        <w:tab/>
      </w:r>
    </w:p>
    <w:p w:rsidR="003C7AEB" w:rsidRPr="00A71ACD" w:rsidRDefault="003C7AEB" w:rsidP="003C7AEB">
      <w:pPr>
        <w:ind w:firstLine="708"/>
        <w:jc w:val="both"/>
        <w:rPr>
          <w:bCs/>
          <w:sz w:val="28"/>
          <w:szCs w:val="28"/>
        </w:rPr>
      </w:pPr>
      <w:r w:rsidRPr="00A71ACD">
        <w:rPr>
          <w:bCs/>
          <w:sz w:val="28"/>
          <w:szCs w:val="28"/>
        </w:rPr>
        <w:t>Доходный потенциал Нижнеудинского муниципального образования</w:t>
      </w:r>
    </w:p>
    <w:p w:rsidR="003C7AEB" w:rsidRPr="00A71ACD" w:rsidRDefault="003C7AEB" w:rsidP="003C7AEB">
      <w:pPr>
        <w:jc w:val="both"/>
        <w:rPr>
          <w:bCs/>
          <w:sz w:val="28"/>
          <w:szCs w:val="28"/>
        </w:rPr>
      </w:pPr>
      <w:r w:rsidRPr="00A71ACD">
        <w:rPr>
          <w:bCs/>
          <w:sz w:val="28"/>
          <w:szCs w:val="28"/>
        </w:rPr>
        <w:t xml:space="preserve">представлен тремя видами налогов: налог на доходы физических лиц, налог на имущество </w:t>
      </w:r>
      <w:r>
        <w:rPr>
          <w:bCs/>
          <w:sz w:val="28"/>
          <w:szCs w:val="28"/>
        </w:rPr>
        <w:t xml:space="preserve">физических лиц </w:t>
      </w:r>
      <w:r w:rsidRPr="00A71ACD">
        <w:rPr>
          <w:bCs/>
          <w:sz w:val="28"/>
          <w:szCs w:val="28"/>
        </w:rPr>
        <w:t>и земельный налог. В 201</w:t>
      </w:r>
      <w:r>
        <w:rPr>
          <w:bCs/>
          <w:sz w:val="28"/>
          <w:szCs w:val="28"/>
        </w:rPr>
        <w:t>9</w:t>
      </w:r>
      <w:r w:rsidRPr="00A71ACD">
        <w:rPr>
          <w:bCs/>
          <w:sz w:val="28"/>
          <w:szCs w:val="28"/>
        </w:rPr>
        <w:t xml:space="preserve"> году объем поступлений от указанных налогов по отношению к оценке 201</w:t>
      </w:r>
      <w:r>
        <w:rPr>
          <w:bCs/>
          <w:sz w:val="28"/>
          <w:szCs w:val="28"/>
        </w:rPr>
        <w:t>8</w:t>
      </w:r>
      <w:r w:rsidRPr="00A71ACD">
        <w:rPr>
          <w:bCs/>
          <w:sz w:val="28"/>
          <w:szCs w:val="28"/>
        </w:rPr>
        <w:t xml:space="preserve"> года запланированы с ростом </w:t>
      </w:r>
      <w:r>
        <w:rPr>
          <w:bCs/>
          <w:sz w:val="28"/>
          <w:szCs w:val="28"/>
        </w:rPr>
        <w:t>на 4,</w:t>
      </w:r>
      <w:r w:rsidR="00DD3009">
        <w:rPr>
          <w:bCs/>
          <w:sz w:val="28"/>
          <w:szCs w:val="28"/>
        </w:rPr>
        <w:t>29</w:t>
      </w:r>
      <w:r>
        <w:rPr>
          <w:bCs/>
          <w:sz w:val="28"/>
          <w:szCs w:val="28"/>
        </w:rPr>
        <w:t xml:space="preserve">% </w:t>
      </w:r>
      <w:r w:rsidRPr="00A71ACD">
        <w:rPr>
          <w:bCs/>
          <w:sz w:val="28"/>
          <w:szCs w:val="28"/>
        </w:rPr>
        <w:t xml:space="preserve"> и состав</w:t>
      </w:r>
      <w:r>
        <w:rPr>
          <w:bCs/>
          <w:sz w:val="28"/>
          <w:szCs w:val="28"/>
        </w:rPr>
        <w:t>и</w:t>
      </w:r>
      <w:r w:rsidRPr="00A71ACD">
        <w:rPr>
          <w:bCs/>
          <w:sz w:val="28"/>
          <w:szCs w:val="28"/>
        </w:rPr>
        <w:t xml:space="preserve">т </w:t>
      </w:r>
      <w:r w:rsidR="00DD3009">
        <w:rPr>
          <w:bCs/>
          <w:sz w:val="28"/>
          <w:szCs w:val="28"/>
        </w:rPr>
        <w:t>117,47</w:t>
      </w:r>
      <w:r>
        <w:rPr>
          <w:bCs/>
          <w:sz w:val="28"/>
          <w:szCs w:val="28"/>
        </w:rPr>
        <w:t xml:space="preserve"> </w:t>
      </w:r>
      <w:r w:rsidRPr="00A71ACD">
        <w:rPr>
          <w:bCs/>
          <w:sz w:val="28"/>
          <w:szCs w:val="28"/>
        </w:rPr>
        <w:t xml:space="preserve"> млн.</w:t>
      </w:r>
      <w:r>
        <w:rPr>
          <w:bCs/>
          <w:sz w:val="28"/>
          <w:szCs w:val="28"/>
        </w:rPr>
        <w:t xml:space="preserve"> </w:t>
      </w:r>
      <w:r w:rsidRPr="00A71ACD">
        <w:rPr>
          <w:bCs/>
          <w:sz w:val="28"/>
          <w:szCs w:val="28"/>
        </w:rPr>
        <w:t>руб</w:t>
      </w:r>
      <w:r>
        <w:rPr>
          <w:bCs/>
          <w:sz w:val="28"/>
          <w:szCs w:val="28"/>
        </w:rPr>
        <w:t xml:space="preserve">лей. </w:t>
      </w:r>
      <w:r w:rsidRPr="00A71ACD">
        <w:rPr>
          <w:bCs/>
          <w:sz w:val="28"/>
          <w:szCs w:val="28"/>
        </w:rPr>
        <w:t xml:space="preserve"> В</w:t>
      </w:r>
      <w:r>
        <w:rPr>
          <w:bCs/>
          <w:sz w:val="28"/>
          <w:szCs w:val="28"/>
        </w:rPr>
        <w:t xml:space="preserve">плановом периоде </w:t>
      </w:r>
      <w:r w:rsidRPr="00A71ACD">
        <w:rPr>
          <w:bCs/>
          <w:sz w:val="28"/>
          <w:szCs w:val="28"/>
        </w:rPr>
        <w:t>20</w:t>
      </w:r>
      <w:r>
        <w:rPr>
          <w:bCs/>
          <w:sz w:val="28"/>
          <w:szCs w:val="28"/>
        </w:rPr>
        <w:t>20-2021гг.</w:t>
      </w:r>
      <w:r w:rsidRPr="00A71ACD">
        <w:rPr>
          <w:bCs/>
          <w:sz w:val="28"/>
          <w:szCs w:val="28"/>
        </w:rPr>
        <w:t xml:space="preserve"> </w:t>
      </w:r>
      <w:r>
        <w:rPr>
          <w:bCs/>
          <w:sz w:val="28"/>
          <w:szCs w:val="28"/>
        </w:rPr>
        <w:t xml:space="preserve">доходный потенциал прогнозируется на уровне 2019 года. </w:t>
      </w:r>
    </w:p>
    <w:p w:rsidR="00751740" w:rsidRPr="00A71ACD" w:rsidRDefault="00751740" w:rsidP="00751740">
      <w:pPr>
        <w:pStyle w:val="11"/>
        <w:jc w:val="center"/>
        <w:rPr>
          <w:b/>
          <w:bCs/>
          <w:sz w:val="28"/>
          <w:szCs w:val="28"/>
        </w:rPr>
      </w:pPr>
    </w:p>
    <w:p w:rsidR="00DE212D" w:rsidRPr="008B3B76" w:rsidRDefault="00DE212D" w:rsidP="00DE212D">
      <w:pPr>
        <w:jc w:val="center"/>
        <w:rPr>
          <w:b/>
          <w:bCs/>
          <w:sz w:val="28"/>
          <w:szCs w:val="28"/>
        </w:rPr>
      </w:pPr>
      <w:r w:rsidRPr="008B3B76">
        <w:rPr>
          <w:b/>
          <w:bCs/>
          <w:sz w:val="28"/>
          <w:szCs w:val="28"/>
        </w:rPr>
        <w:t xml:space="preserve">Общая характеристика проекта бюджета Нижнеудинского </w:t>
      </w:r>
    </w:p>
    <w:p w:rsidR="00DE212D" w:rsidRPr="008B3B76" w:rsidRDefault="00DE212D" w:rsidP="00DE212D">
      <w:pPr>
        <w:jc w:val="center"/>
        <w:rPr>
          <w:b/>
          <w:bCs/>
          <w:sz w:val="28"/>
          <w:szCs w:val="28"/>
        </w:rPr>
      </w:pPr>
      <w:r w:rsidRPr="008B3B76">
        <w:rPr>
          <w:b/>
          <w:bCs/>
          <w:sz w:val="28"/>
          <w:szCs w:val="28"/>
        </w:rPr>
        <w:t>муниципального образования  на 201</w:t>
      </w:r>
      <w:r>
        <w:rPr>
          <w:b/>
          <w:bCs/>
          <w:sz w:val="28"/>
          <w:szCs w:val="28"/>
        </w:rPr>
        <w:t>9</w:t>
      </w:r>
      <w:r w:rsidRPr="008B3B76">
        <w:rPr>
          <w:b/>
          <w:bCs/>
          <w:sz w:val="28"/>
          <w:szCs w:val="28"/>
        </w:rPr>
        <w:t xml:space="preserve"> год и плановый период</w:t>
      </w:r>
    </w:p>
    <w:p w:rsidR="00DE212D" w:rsidRPr="008B3B76" w:rsidRDefault="00DE212D" w:rsidP="00DE212D">
      <w:pPr>
        <w:jc w:val="center"/>
        <w:rPr>
          <w:sz w:val="28"/>
          <w:szCs w:val="28"/>
        </w:rPr>
      </w:pPr>
      <w:r w:rsidRPr="008B3B76">
        <w:rPr>
          <w:b/>
          <w:bCs/>
          <w:sz w:val="28"/>
          <w:szCs w:val="28"/>
        </w:rPr>
        <w:t xml:space="preserve">  20</w:t>
      </w:r>
      <w:r>
        <w:rPr>
          <w:b/>
          <w:bCs/>
          <w:sz w:val="28"/>
          <w:szCs w:val="28"/>
        </w:rPr>
        <w:t>20</w:t>
      </w:r>
      <w:r w:rsidRPr="008B3B76">
        <w:rPr>
          <w:b/>
          <w:bCs/>
          <w:sz w:val="28"/>
          <w:szCs w:val="28"/>
        </w:rPr>
        <w:t xml:space="preserve"> и 202</w:t>
      </w:r>
      <w:r>
        <w:rPr>
          <w:b/>
          <w:bCs/>
          <w:sz w:val="28"/>
          <w:szCs w:val="28"/>
        </w:rPr>
        <w:t>1</w:t>
      </w:r>
      <w:r w:rsidRPr="008B3B76">
        <w:rPr>
          <w:b/>
          <w:bCs/>
          <w:sz w:val="28"/>
          <w:szCs w:val="28"/>
        </w:rPr>
        <w:t xml:space="preserve"> годов  по доходам</w:t>
      </w:r>
    </w:p>
    <w:p w:rsidR="00554F62" w:rsidRDefault="00554F62" w:rsidP="00DE212D">
      <w:pPr>
        <w:pStyle w:val="11"/>
        <w:ind w:left="0" w:firstLine="708"/>
        <w:jc w:val="both"/>
        <w:rPr>
          <w:sz w:val="28"/>
          <w:szCs w:val="28"/>
        </w:rPr>
      </w:pPr>
    </w:p>
    <w:p w:rsidR="00DE212D" w:rsidRPr="008B3B76" w:rsidRDefault="00DE212D" w:rsidP="00DE212D">
      <w:pPr>
        <w:pStyle w:val="11"/>
        <w:ind w:left="0" w:firstLine="708"/>
        <w:jc w:val="both"/>
        <w:rPr>
          <w:sz w:val="28"/>
          <w:szCs w:val="28"/>
        </w:rPr>
      </w:pPr>
      <w:r w:rsidRPr="008B3B76">
        <w:rPr>
          <w:sz w:val="28"/>
          <w:szCs w:val="28"/>
        </w:rPr>
        <w:t>Динамика основных параметров бюджета Нижнеудинского муниципального образования в 201</w:t>
      </w:r>
      <w:r w:rsidR="00554F62">
        <w:rPr>
          <w:sz w:val="28"/>
          <w:szCs w:val="28"/>
        </w:rPr>
        <w:t>6</w:t>
      </w:r>
      <w:r w:rsidRPr="008B3B76">
        <w:rPr>
          <w:sz w:val="28"/>
          <w:szCs w:val="28"/>
        </w:rPr>
        <w:t xml:space="preserve">-2020 годах представлена в следующей таблице: </w:t>
      </w:r>
    </w:p>
    <w:tbl>
      <w:tblPr>
        <w:tblW w:w="9371" w:type="dxa"/>
        <w:tblInd w:w="93" w:type="dxa"/>
        <w:tblLook w:val="04A0"/>
      </w:tblPr>
      <w:tblGrid>
        <w:gridCol w:w="1374"/>
        <w:gridCol w:w="891"/>
        <w:gridCol w:w="891"/>
        <w:gridCol w:w="891"/>
        <w:gridCol w:w="1159"/>
        <w:gridCol w:w="1103"/>
        <w:gridCol w:w="1103"/>
        <w:gridCol w:w="980"/>
        <w:gridCol w:w="979"/>
      </w:tblGrid>
      <w:tr w:rsidR="00E657F3" w:rsidRPr="00554F62" w:rsidTr="00554F62">
        <w:trPr>
          <w:trHeight w:val="735"/>
        </w:trPr>
        <w:tc>
          <w:tcPr>
            <w:tcW w:w="1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F62" w:rsidRPr="00554F62" w:rsidRDefault="00554F62" w:rsidP="00554F62">
            <w:pPr>
              <w:jc w:val="center"/>
              <w:rPr>
                <w:color w:val="000000"/>
                <w:sz w:val="18"/>
                <w:szCs w:val="18"/>
              </w:rPr>
            </w:pPr>
            <w:r w:rsidRPr="00554F62">
              <w:rPr>
                <w:color w:val="000000"/>
                <w:sz w:val="18"/>
                <w:szCs w:val="18"/>
              </w:rPr>
              <w:t>Основные параметры                              бюджета</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554F62" w:rsidRPr="00554F62" w:rsidRDefault="00554F62" w:rsidP="00554F62">
            <w:pPr>
              <w:jc w:val="center"/>
              <w:rPr>
                <w:color w:val="000000"/>
                <w:sz w:val="18"/>
                <w:szCs w:val="18"/>
              </w:rPr>
            </w:pPr>
            <w:r w:rsidRPr="00554F62">
              <w:rPr>
                <w:color w:val="000000"/>
                <w:sz w:val="18"/>
                <w:szCs w:val="18"/>
              </w:rPr>
              <w:t>Факт           2016 г.</w:t>
            </w:r>
          </w:p>
        </w:tc>
        <w:tc>
          <w:tcPr>
            <w:tcW w:w="891" w:type="dxa"/>
            <w:tcBorders>
              <w:top w:val="single" w:sz="4" w:space="0" w:color="auto"/>
              <w:left w:val="nil"/>
              <w:bottom w:val="single" w:sz="4" w:space="0" w:color="auto"/>
              <w:right w:val="single" w:sz="4" w:space="0" w:color="auto"/>
            </w:tcBorders>
            <w:shd w:val="clear" w:color="auto" w:fill="auto"/>
            <w:vAlign w:val="bottom"/>
            <w:hideMark/>
          </w:tcPr>
          <w:p w:rsidR="00554F62" w:rsidRPr="00554F62" w:rsidRDefault="00554F62" w:rsidP="00554F62">
            <w:pPr>
              <w:jc w:val="center"/>
              <w:rPr>
                <w:color w:val="000000"/>
                <w:sz w:val="18"/>
                <w:szCs w:val="18"/>
              </w:rPr>
            </w:pPr>
            <w:r w:rsidRPr="00554F62">
              <w:rPr>
                <w:color w:val="000000"/>
                <w:sz w:val="18"/>
                <w:szCs w:val="18"/>
              </w:rPr>
              <w:t>Факт 2017г.</w:t>
            </w:r>
          </w:p>
        </w:tc>
        <w:tc>
          <w:tcPr>
            <w:tcW w:w="891" w:type="dxa"/>
            <w:tcBorders>
              <w:top w:val="single" w:sz="4" w:space="0" w:color="auto"/>
              <w:left w:val="nil"/>
              <w:bottom w:val="single" w:sz="4" w:space="0" w:color="auto"/>
              <w:right w:val="single" w:sz="4" w:space="0" w:color="auto"/>
            </w:tcBorders>
            <w:shd w:val="clear" w:color="auto" w:fill="auto"/>
            <w:vAlign w:val="bottom"/>
            <w:hideMark/>
          </w:tcPr>
          <w:p w:rsidR="00554F62" w:rsidRPr="00554F62" w:rsidRDefault="00554F62" w:rsidP="00554F62">
            <w:pPr>
              <w:jc w:val="center"/>
              <w:rPr>
                <w:color w:val="000000"/>
                <w:sz w:val="18"/>
                <w:szCs w:val="18"/>
              </w:rPr>
            </w:pPr>
            <w:r w:rsidRPr="00554F62">
              <w:rPr>
                <w:color w:val="000000"/>
                <w:sz w:val="18"/>
                <w:szCs w:val="18"/>
              </w:rPr>
              <w:t>Оценка 2018г.</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rsidR="00554F62" w:rsidRPr="00554F62" w:rsidRDefault="00554F62" w:rsidP="00554F62">
            <w:pPr>
              <w:jc w:val="center"/>
              <w:rPr>
                <w:color w:val="000000"/>
                <w:sz w:val="18"/>
                <w:szCs w:val="18"/>
              </w:rPr>
            </w:pPr>
            <w:r w:rsidRPr="00554F62">
              <w:rPr>
                <w:color w:val="000000"/>
                <w:sz w:val="18"/>
                <w:szCs w:val="18"/>
              </w:rPr>
              <w:t>Проект                   2019г.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54F62" w:rsidRPr="00554F62" w:rsidRDefault="00554F62" w:rsidP="00554F62">
            <w:pPr>
              <w:jc w:val="center"/>
              <w:rPr>
                <w:color w:val="000000"/>
                <w:sz w:val="18"/>
                <w:szCs w:val="18"/>
              </w:rPr>
            </w:pPr>
            <w:r w:rsidRPr="00554F62">
              <w:rPr>
                <w:color w:val="000000"/>
                <w:sz w:val="18"/>
                <w:szCs w:val="18"/>
              </w:rPr>
              <w:t>Темп роста к факту 2017г.,%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54F62" w:rsidRPr="00554F62" w:rsidRDefault="00554F62" w:rsidP="00554F62">
            <w:pPr>
              <w:jc w:val="center"/>
              <w:rPr>
                <w:color w:val="000000"/>
                <w:sz w:val="18"/>
                <w:szCs w:val="18"/>
              </w:rPr>
            </w:pPr>
            <w:r w:rsidRPr="00554F62">
              <w:rPr>
                <w:color w:val="000000"/>
                <w:sz w:val="18"/>
                <w:szCs w:val="18"/>
              </w:rPr>
              <w:t>Темп роста к оценке 2018г.,%</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54F62" w:rsidRPr="00554F62" w:rsidRDefault="00554F62" w:rsidP="00554F62">
            <w:pPr>
              <w:jc w:val="center"/>
              <w:rPr>
                <w:color w:val="000000"/>
                <w:sz w:val="18"/>
                <w:szCs w:val="18"/>
              </w:rPr>
            </w:pPr>
            <w:r w:rsidRPr="00554F62">
              <w:rPr>
                <w:color w:val="000000"/>
                <w:sz w:val="18"/>
                <w:szCs w:val="18"/>
              </w:rPr>
              <w:t>Проект 2020г.</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54F62" w:rsidRPr="00554F62" w:rsidRDefault="00554F62" w:rsidP="00554F62">
            <w:pPr>
              <w:jc w:val="center"/>
              <w:rPr>
                <w:color w:val="000000"/>
                <w:sz w:val="18"/>
                <w:szCs w:val="18"/>
              </w:rPr>
            </w:pPr>
            <w:r w:rsidRPr="00554F62">
              <w:rPr>
                <w:color w:val="000000"/>
                <w:sz w:val="18"/>
                <w:szCs w:val="18"/>
              </w:rPr>
              <w:t>Проект 2021 г.</w:t>
            </w:r>
          </w:p>
        </w:tc>
      </w:tr>
      <w:tr w:rsidR="00E657F3" w:rsidRPr="00554F62" w:rsidTr="00554F62">
        <w:trPr>
          <w:trHeight w:val="300"/>
        </w:trPr>
        <w:tc>
          <w:tcPr>
            <w:tcW w:w="1377" w:type="dxa"/>
            <w:tcBorders>
              <w:top w:val="nil"/>
              <w:left w:val="single" w:sz="4" w:space="0" w:color="auto"/>
              <w:bottom w:val="single" w:sz="4" w:space="0" w:color="auto"/>
              <w:right w:val="single" w:sz="4" w:space="0" w:color="auto"/>
            </w:tcBorders>
            <w:shd w:val="clear" w:color="auto" w:fill="auto"/>
            <w:vAlign w:val="bottom"/>
            <w:hideMark/>
          </w:tcPr>
          <w:p w:rsidR="00554F62" w:rsidRPr="00554F62" w:rsidRDefault="00554F62" w:rsidP="00554F62">
            <w:pPr>
              <w:rPr>
                <w:color w:val="000000"/>
                <w:sz w:val="18"/>
                <w:szCs w:val="18"/>
              </w:rPr>
            </w:pPr>
            <w:r w:rsidRPr="00554F62">
              <w:rPr>
                <w:color w:val="000000"/>
                <w:sz w:val="18"/>
                <w:szCs w:val="18"/>
              </w:rPr>
              <w:t xml:space="preserve">Доходы, всего </w:t>
            </w:r>
          </w:p>
        </w:tc>
        <w:tc>
          <w:tcPr>
            <w:tcW w:w="761"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305362</w:t>
            </w:r>
            <w:r w:rsidR="00E657F3">
              <w:rPr>
                <w:color w:val="000000"/>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303880,5</w:t>
            </w:r>
          </w:p>
        </w:tc>
        <w:tc>
          <w:tcPr>
            <w:tcW w:w="891"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388241,2</w:t>
            </w:r>
          </w:p>
        </w:tc>
        <w:tc>
          <w:tcPr>
            <w:tcW w:w="1198"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179747,6</w:t>
            </w:r>
          </w:p>
        </w:tc>
        <w:tc>
          <w:tcPr>
            <w:tcW w:w="1134"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-40,85</w:t>
            </w:r>
          </w:p>
        </w:tc>
        <w:tc>
          <w:tcPr>
            <w:tcW w:w="1134"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-53,70</w:t>
            </w:r>
          </w:p>
        </w:tc>
        <w:tc>
          <w:tcPr>
            <w:tcW w:w="993"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155096,0</w:t>
            </w:r>
          </w:p>
        </w:tc>
        <w:tc>
          <w:tcPr>
            <w:tcW w:w="992"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152271,0</w:t>
            </w:r>
          </w:p>
        </w:tc>
      </w:tr>
      <w:tr w:rsidR="00E657F3" w:rsidRPr="00554F62" w:rsidTr="00554F62">
        <w:trPr>
          <w:trHeight w:val="1215"/>
        </w:trPr>
        <w:tc>
          <w:tcPr>
            <w:tcW w:w="1377" w:type="dxa"/>
            <w:tcBorders>
              <w:top w:val="nil"/>
              <w:left w:val="single" w:sz="4" w:space="0" w:color="auto"/>
              <w:bottom w:val="single" w:sz="4" w:space="0" w:color="auto"/>
              <w:right w:val="single" w:sz="4" w:space="0" w:color="auto"/>
            </w:tcBorders>
            <w:shd w:val="clear" w:color="auto" w:fill="auto"/>
            <w:vAlign w:val="bottom"/>
            <w:hideMark/>
          </w:tcPr>
          <w:p w:rsidR="00554F62" w:rsidRPr="00554F62" w:rsidRDefault="00554F62" w:rsidP="00554F62">
            <w:pPr>
              <w:rPr>
                <w:color w:val="000000"/>
                <w:sz w:val="18"/>
                <w:szCs w:val="18"/>
              </w:rPr>
            </w:pPr>
            <w:r w:rsidRPr="00554F62">
              <w:rPr>
                <w:color w:val="000000"/>
                <w:sz w:val="18"/>
                <w:szCs w:val="18"/>
              </w:rPr>
              <w:t>в том числе:                                                        налоговые и неналоговые доходы, тыс. руб.</w:t>
            </w:r>
          </w:p>
        </w:tc>
        <w:tc>
          <w:tcPr>
            <w:tcW w:w="761"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152661</w:t>
            </w:r>
            <w:r w:rsidR="00E657F3">
              <w:rPr>
                <w:color w:val="000000"/>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160580</w:t>
            </w:r>
            <w:r w:rsidR="00E657F3">
              <w:rPr>
                <w:color w:val="000000"/>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160727,8</w:t>
            </w:r>
          </w:p>
        </w:tc>
        <w:tc>
          <w:tcPr>
            <w:tcW w:w="1198"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153108,1</w:t>
            </w:r>
          </w:p>
        </w:tc>
        <w:tc>
          <w:tcPr>
            <w:tcW w:w="1134"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-4,65</w:t>
            </w:r>
          </w:p>
        </w:tc>
        <w:tc>
          <w:tcPr>
            <w:tcW w:w="1134"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-4,74</w:t>
            </w:r>
          </w:p>
        </w:tc>
        <w:tc>
          <w:tcPr>
            <w:tcW w:w="993"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154927,1</w:t>
            </w:r>
          </w:p>
        </w:tc>
        <w:tc>
          <w:tcPr>
            <w:tcW w:w="992"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152102,1</w:t>
            </w:r>
          </w:p>
        </w:tc>
      </w:tr>
      <w:tr w:rsidR="00E657F3" w:rsidRPr="00554F62" w:rsidTr="00554F62">
        <w:trPr>
          <w:trHeight w:val="735"/>
        </w:trPr>
        <w:tc>
          <w:tcPr>
            <w:tcW w:w="1377" w:type="dxa"/>
            <w:tcBorders>
              <w:top w:val="nil"/>
              <w:left w:val="single" w:sz="4" w:space="0" w:color="auto"/>
              <w:bottom w:val="single" w:sz="4" w:space="0" w:color="auto"/>
              <w:right w:val="single" w:sz="4" w:space="0" w:color="auto"/>
            </w:tcBorders>
            <w:shd w:val="clear" w:color="auto" w:fill="auto"/>
            <w:vAlign w:val="bottom"/>
            <w:hideMark/>
          </w:tcPr>
          <w:p w:rsidR="00554F62" w:rsidRPr="00554F62" w:rsidRDefault="00554F62" w:rsidP="00554F62">
            <w:pPr>
              <w:rPr>
                <w:color w:val="000000"/>
                <w:sz w:val="18"/>
                <w:szCs w:val="18"/>
              </w:rPr>
            </w:pPr>
            <w:r w:rsidRPr="00554F62">
              <w:rPr>
                <w:color w:val="000000"/>
                <w:sz w:val="18"/>
                <w:szCs w:val="18"/>
              </w:rPr>
              <w:t>безвозмездные поступления,                  тыс. руб.</w:t>
            </w:r>
          </w:p>
        </w:tc>
        <w:tc>
          <w:tcPr>
            <w:tcW w:w="761"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152701</w:t>
            </w:r>
            <w:r w:rsidR="00E657F3">
              <w:rPr>
                <w:color w:val="000000"/>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143300,5</w:t>
            </w:r>
          </w:p>
        </w:tc>
        <w:tc>
          <w:tcPr>
            <w:tcW w:w="891"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227513,4</w:t>
            </w:r>
          </w:p>
        </w:tc>
        <w:tc>
          <w:tcPr>
            <w:tcW w:w="1198"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26639,5</w:t>
            </w:r>
          </w:p>
        </w:tc>
        <w:tc>
          <w:tcPr>
            <w:tcW w:w="1134"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-81,41</w:t>
            </w:r>
          </w:p>
        </w:tc>
        <w:tc>
          <w:tcPr>
            <w:tcW w:w="1134"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-88,29</w:t>
            </w:r>
          </w:p>
        </w:tc>
        <w:tc>
          <w:tcPr>
            <w:tcW w:w="993"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168,9</w:t>
            </w:r>
          </w:p>
        </w:tc>
        <w:tc>
          <w:tcPr>
            <w:tcW w:w="992"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168,9</w:t>
            </w:r>
          </w:p>
        </w:tc>
      </w:tr>
      <w:tr w:rsidR="00E657F3" w:rsidRPr="00554F62" w:rsidTr="00554F62">
        <w:trPr>
          <w:trHeight w:val="495"/>
        </w:trPr>
        <w:tc>
          <w:tcPr>
            <w:tcW w:w="1377" w:type="dxa"/>
            <w:tcBorders>
              <w:top w:val="nil"/>
              <w:left w:val="single" w:sz="4" w:space="0" w:color="auto"/>
              <w:bottom w:val="single" w:sz="4" w:space="0" w:color="auto"/>
              <w:right w:val="single" w:sz="4" w:space="0" w:color="auto"/>
            </w:tcBorders>
            <w:shd w:val="clear" w:color="auto" w:fill="auto"/>
            <w:vAlign w:val="bottom"/>
            <w:hideMark/>
          </w:tcPr>
          <w:p w:rsidR="00554F62" w:rsidRPr="00554F62" w:rsidRDefault="00554F62" w:rsidP="00554F62">
            <w:pPr>
              <w:rPr>
                <w:color w:val="000000"/>
                <w:sz w:val="18"/>
                <w:szCs w:val="18"/>
              </w:rPr>
            </w:pPr>
            <w:r w:rsidRPr="00554F62">
              <w:rPr>
                <w:color w:val="000000"/>
                <w:sz w:val="18"/>
                <w:szCs w:val="18"/>
              </w:rPr>
              <w:t>Расходы, тыс.руб.</w:t>
            </w:r>
          </w:p>
        </w:tc>
        <w:tc>
          <w:tcPr>
            <w:tcW w:w="761"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300074</w:t>
            </w:r>
            <w:r w:rsidR="00E657F3">
              <w:rPr>
                <w:color w:val="000000"/>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302494,5</w:t>
            </w:r>
          </w:p>
        </w:tc>
        <w:tc>
          <w:tcPr>
            <w:tcW w:w="891"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422637,6</w:t>
            </w:r>
          </w:p>
        </w:tc>
        <w:tc>
          <w:tcPr>
            <w:tcW w:w="1198"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193766,5</w:t>
            </w:r>
          </w:p>
        </w:tc>
        <w:tc>
          <w:tcPr>
            <w:tcW w:w="1134"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-35,94</w:t>
            </w:r>
          </w:p>
        </w:tc>
        <w:tc>
          <w:tcPr>
            <w:tcW w:w="1134"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-54,15</w:t>
            </w:r>
          </w:p>
        </w:tc>
        <w:tc>
          <w:tcPr>
            <w:tcW w:w="993"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169115,0</w:t>
            </w:r>
          </w:p>
        </w:tc>
        <w:tc>
          <w:tcPr>
            <w:tcW w:w="992"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167238,1</w:t>
            </w:r>
          </w:p>
        </w:tc>
      </w:tr>
      <w:tr w:rsidR="00E657F3" w:rsidRPr="00554F62" w:rsidTr="00554F62">
        <w:trPr>
          <w:trHeight w:val="735"/>
        </w:trPr>
        <w:tc>
          <w:tcPr>
            <w:tcW w:w="1377" w:type="dxa"/>
            <w:tcBorders>
              <w:top w:val="nil"/>
              <w:left w:val="single" w:sz="4" w:space="0" w:color="auto"/>
              <w:bottom w:val="single" w:sz="4" w:space="0" w:color="auto"/>
              <w:right w:val="single" w:sz="4" w:space="0" w:color="auto"/>
            </w:tcBorders>
            <w:shd w:val="clear" w:color="auto" w:fill="auto"/>
            <w:vAlign w:val="bottom"/>
            <w:hideMark/>
          </w:tcPr>
          <w:p w:rsidR="00554F62" w:rsidRPr="00554F62" w:rsidRDefault="00554F62" w:rsidP="00554F62">
            <w:pPr>
              <w:rPr>
                <w:color w:val="000000"/>
                <w:sz w:val="18"/>
                <w:szCs w:val="18"/>
              </w:rPr>
            </w:pPr>
            <w:r w:rsidRPr="00554F62">
              <w:rPr>
                <w:color w:val="000000"/>
                <w:sz w:val="18"/>
                <w:szCs w:val="18"/>
              </w:rPr>
              <w:t>Дифицит (-)/ профицит(+),                  тыс. руб.</w:t>
            </w:r>
          </w:p>
        </w:tc>
        <w:tc>
          <w:tcPr>
            <w:tcW w:w="761"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5288</w:t>
            </w:r>
            <w:r w:rsidR="00E657F3">
              <w:rPr>
                <w:color w:val="000000"/>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1386</w:t>
            </w:r>
            <w:r w:rsidR="00E657F3">
              <w:rPr>
                <w:color w:val="000000"/>
                <w:sz w:val="18"/>
                <w:szCs w:val="18"/>
              </w:rPr>
              <w:t>,0</w:t>
            </w:r>
          </w:p>
        </w:tc>
        <w:tc>
          <w:tcPr>
            <w:tcW w:w="891"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-34396,4</w:t>
            </w:r>
          </w:p>
        </w:tc>
        <w:tc>
          <w:tcPr>
            <w:tcW w:w="1198"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-14018,9</w:t>
            </w:r>
          </w:p>
        </w:tc>
        <w:tc>
          <w:tcPr>
            <w:tcW w:w="1134"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center"/>
              <w:rPr>
                <w:color w:val="000000"/>
                <w:sz w:val="18"/>
                <w:szCs w:val="18"/>
              </w:rPr>
            </w:pPr>
            <w:r w:rsidRPr="00554F62">
              <w:rPr>
                <w:color w:val="000000"/>
                <w:sz w:val="18"/>
                <w:szCs w:val="18"/>
              </w:rPr>
              <w:t>х</w:t>
            </w:r>
          </w:p>
        </w:tc>
        <w:tc>
          <w:tcPr>
            <w:tcW w:w="1134"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center"/>
              <w:rPr>
                <w:color w:val="000000"/>
                <w:sz w:val="18"/>
                <w:szCs w:val="18"/>
              </w:rPr>
            </w:pPr>
            <w:r w:rsidRPr="00554F62">
              <w:rPr>
                <w:color w:val="000000"/>
                <w:sz w:val="18"/>
                <w:szCs w:val="18"/>
              </w:rPr>
              <w:t>х</w:t>
            </w:r>
          </w:p>
        </w:tc>
        <w:tc>
          <w:tcPr>
            <w:tcW w:w="993"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-14019,0</w:t>
            </w:r>
          </w:p>
        </w:tc>
        <w:tc>
          <w:tcPr>
            <w:tcW w:w="992"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-14967,1</w:t>
            </w:r>
          </w:p>
        </w:tc>
      </w:tr>
      <w:tr w:rsidR="00E657F3" w:rsidRPr="00554F62" w:rsidTr="00554F62">
        <w:trPr>
          <w:trHeight w:val="70"/>
        </w:trPr>
        <w:tc>
          <w:tcPr>
            <w:tcW w:w="1377" w:type="dxa"/>
            <w:tcBorders>
              <w:top w:val="nil"/>
              <w:left w:val="single" w:sz="4" w:space="0" w:color="auto"/>
              <w:bottom w:val="single" w:sz="4" w:space="0" w:color="auto"/>
              <w:right w:val="single" w:sz="4" w:space="0" w:color="auto"/>
            </w:tcBorders>
            <w:shd w:val="clear" w:color="auto" w:fill="auto"/>
            <w:vAlign w:val="bottom"/>
            <w:hideMark/>
          </w:tcPr>
          <w:p w:rsidR="00554F62" w:rsidRPr="00554F62" w:rsidRDefault="00554F62" w:rsidP="00554F62">
            <w:pPr>
              <w:rPr>
                <w:color w:val="000000"/>
                <w:sz w:val="18"/>
                <w:szCs w:val="18"/>
              </w:rPr>
            </w:pPr>
            <w:r w:rsidRPr="00554F62">
              <w:rPr>
                <w:color w:val="000000"/>
                <w:sz w:val="18"/>
                <w:szCs w:val="18"/>
              </w:rPr>
              <w:t>Размер дефицита, %</w:t>
            </w:r>
          </w:p>
        </w:tc>
        <w:tc>
          <w:tcPr>
            <w:tcW w:w="761"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center"/>
              <w:rPr>
                <w:color w:val="000000"/>
                <w:sz w:val="18"/>
                <w:szCs w:val="18"/>
              </w:rPr>
            </w:pPr>
            <w:r w:rsidRPr="00554F62">
              <w:rPr>
                <w:color w:val="000000"/>
                <w:sz w:val="18"/>
                <w:szCs w:val="18"/>
              </w:rPr>
              <w:t>х</w:t>
            </w:r>
          </w:p>
        </w:tc>
        <w:tc>
          <w:tcPr>
            <w:tcW w:w="891"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center"/>
              <w:rPr>
                <w:color w:val="000000"/>
                <w:sz w:val="18"/>
                <w:szCs w:val="18"/>
              </w:rPr>
            </w:pPr>
            <w:r w:rsidRPr="00554F62">
              <w:rPr>
                <w:color w:val="000000"/>
                <w:sz w:val="18"/>
                <w:szCs w:val="18"/>
              </w:rPr>
              <w:t>х</w:t>
            </w:r>
          </w:p>
        </w:tc>
        <w:tc>
          <w:tcPr>
            <w:tcW w:w="891"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center"/>
              <w:rPr>
                <w:color w:val="000000"/>
                <w:sz w:val="18"/>
                <w:szCs w:val="18"/>
              </w:rPr>
            </w:pPr>
            <w:r w:rsidRPr="00554F62">
              <w:rPr>
                <w:color w:val="000000"/>
                <w:sz w:val="18"/>
                <w:szCs w:val="18"/>
              </w:rPr>
              <w:t>х</w:t>
            </w:r>
          </w:p>
        </w:tc>
        <w:tc>
          <w:tcPr>
            <w:tcW w:w="1198"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9,2</w:t>
            </w:r>
          </w:p>
        </w:tc>
        <w:tc>
          <w:tcPr>
            <w:tcW w:w="1134"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center"/>
              <w:rPr>
                <w:color w:val="000000"/>
                <w:sz w:val="18"/>
                <w:szCs w:val="18"/>
              </w:rPr>
            </w:pPr>
            <w:r w:rsidRPr="00554F62">
              <w:rPr>
                <w:color w:val="000000"/>
                <w:sz w:val="18"/>
                <w:szCs w:val="18"/>
              </w:rPr>
              <w:t>х</w:t>
            </w:r>
          </w:p>
        </w:tc>
        <w:tc>
          <w:tcPr>
            <w:tcW w:w="1134"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center"/>
              <w:rPr>
                <w:color w:val="000000"/>
                <w:sz w:val="18"/>
                <w:szCs w:val="18"/>
              </w:rPr>
            </w:pPr>
            <w:r w:rsidRPr="00554F62">
              <w:rPr>
                <w:color w:val="000000"/>
                <w:sz w:val="18"/>
                <w:szCs w:val="18"/>
              </w:rPr>
              <w:t>х</w:t>
            </w:r>
          </w:p>
        </w:tc>
        <w:tc>
          <w:tcPr>
            <w:tcW w:w="993"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9,0</w:t>
            </w:r>
          </w:p>
        </w:tc>
        <w:tc>
          <w:tcPr>
            <w:tcW w:w="992" w:type="dxa"/>
            <w:tcBorders>
              <w:top w:val="nil"/>
              <w:left w:val="nil"/>
              <w:bottom w:val="single" w:sz="4" w:space="0" w:color="auto"/>
              <w:right w:val="single" w:sz="4" w:space="0" w:color="auto"/>
            </w:tcBorders>
            <w:shd w:val="clear" w:color="auto" w:fill="auto"/>
            <w:vAlign w:val="bottom"/>
            <w:hideMark/>
          </w:tcPr>
          <w:p w:rsidR="00554F62" w:rsidRPr="00554F62" w:rsidRDefault="00554F62" w:rsidP="00554F62">
            <w:pPr>
              <w:jc w:val="right"/>
              <w:rPr>
                <w:color w:val="000000"/>
                <w:sz w:val="18"/>
                <w:szCs w:val="18"/>
              </w:rPr>
            </w:pPr>
            <w:r w:rsidRPr="00554F62">
              <w:rPr>
                <w:color w:val="000000"/>
                <w:sz w:val="18"/>
                <w:szCs w:val="18"/>
              </w:rPr>
              <w:t>9,8</w:t>
            </w:r>
          </w:p>
        </w:tc>
      </w:tr>
    </w:tbl>
    <w:p w:rsidR="003C43F5" w:rsidRDefault="00DE212D" w:rsidP="00DE212D">
      <w:pPr>
        <w:ind w:firstLine="708"/>
        <w:jc w:val="both"/>
        <w:rPr>
          <w:sz w:val="28"/>
          <w:szCs w:val="28"/>
        </w:rPr>
      </w:pPr>
      <w:r w:rsidRPr="008B3B76">
        <w:rPr>
          <w:bCs/>
          <w:sz w:val="28"/>
          <w:szCs w:val="28"/>
        </w:rPr>
        <w:lastRenderedPageBreak/>
        <w:t>Статьей 1</w:t>
      </w:r>
      <w:r w:rsidRPr="008B3B76">
        <w:rPr>
          <w:b/>
          <w:bCs/>
          <w:sz w:val="28"/>
          <w:szCs w:val="28"/>
        </w:rPr>
        <w:t xml:space="preserve"> </w:t>
      </w:r>
      <w:r w:rsidRPr="008B3B76">
        <w:rPr>
          <w:sz w:val="28"/>
          <w:szCs w:val="28"/>
        </w:rPr>
        <w:t>проекта решения о бюджете предлагается утвердить общий объем доходов местного бюджета на 201</w:t>
      </w:r>
      <w:r w:rsidR="00E657F3">
        <w:rPr>
          <w:sz w:val="28"/>
          <w:szCs w:val="28"/>
        </w:rPr>
        <w:t>9</w:t>
      </w:r>
      <w:r w:rsidRPr="008B3B76">
        <w:rPr>
          <w:sz w:val="28"/>
          <w:szCs w:val="28"/>
        </w:rPr>
        <w:t xml:space="preserve"> год в сумме  </w:t>
      </w:r>
      <w:r w:rsidR="001E3F54">
        <w:rPr>
          <w:sz w:val="28"/>
          <w:szCs w:val="28"/>
        </w:rPr>
        <w:t>179747,6</w:t>
      </w:r>
      <w:r w:rsidRPr="008B3B76">
        <w:rPr>
          <w:sz w:val="28"/>
          <w:szCs w:val="28"/>
        </w:rPr>
        <w:t xml:space="preserve"> тыс. рублей, в том числе  безвозмездные поступления от других бюджетов бюджетной системы РФ в сумме   </w:t>
      </w:r>
      <w:r w:rsidR="001E3F54">
        <w:rPr>
          <w:sz w:val="28"/>
          <w:szCs w:val="28"/>
        </w:rPr>
        <w:t>26639,5</w:t>
      </w:r>
      <w:r w:rsidRPr="008B3B76">
        <w:rPr>
          <w:sz w:val="28"/>
          <w:szCs w:val="28"/>
        </w:rPr>
        <w:t xml:space="preserve"> тыс. рублей. Общий объем расходов бюджета Нижнеудинского муниципального образования на 201</w:t>
      </w:r>
      <w:r w:rsidR="001E3F54">
        <w:rPr>
          <w:sz w:val="28"/>
          <w:szCs w:val="28"/>
        </w:rPr>
        <w:t>9</w:t>
      </w:r>
      <w:r w:rsidRPr="008B3B76">
        <w:rPr>
          <w:sz w:val="28"/>
          <w:szCs w:val="28"/>
        </w:rPr>
        <w:t xml:space="preserve"> год предлагается утвердить в сумме </w:t>
      </w:r>
      <w:r w:rsidR="001E3F54">
        <w:rPr>
          <w:sz w:val="28"/>
          <w:szCs w:val="28"/>
        </w:rPr>
        <w:t>193766,5</w:t>
      </w:r>
      <w:r w:rsidRPr="008B3B76">
        <w:rPr>
          <w:sz w:val="28"/>
          <w:szCs w:val="28"/>
        </w:rPr>
        <w:t xml:space="preserve"> тыс. рублей.  </w:t>
      </w:r>
    </w:p>
    <w:p w:rsidR="00DE212D" w:rsidRPr="008B3B76" w:rsidRDefault="00DE212D" w:rsidP="00DE212D">
      <w:pPr>
        <w:ind w:firstLine="708"/>
        <w:jc w:val="both"/>
        <w:rPr>
          <w:sz w:val="28"/>
          <w:szCs w:val="28"/>
        </w:rPr>
      </w:pPr>
      <w:r w:rsidRPr="008B3B76">
        <w:rPr>
          <w:sz w:val="28"/>
          <w:szCs w:val="28"/>
        </w:rPr>
        <w:t>Бюджет на 201</w:t>
      </w:r>
      <w:r w:rsidR="001E3F54">
        <w:rPr>
          <w:sz w:val="28"/>
          <w:szCs w:val="28"/>
        </w:rPr>
        <w:t>9</w:t>
      </w:r>
      <w:r w:rsidRPr="008B3B76">
        <w:rPr>
          <w:sz w:val="28"/>
          <w:szCs w:val="28"/>
        </w:rPr>
        <w:t xml:space="preserve"> год сформирован с превышением расходов над доходами на  </w:t>
      </w:r>
      <w:r w:rsidR="001E3F54">
        <w:rPr>
          <w:sz w:val="28"/>
          <w:szCs w:val="28"/>
        </w:rPr>
        <w:t>14018,9</w:t>
      </w:r>
      <w:r w:rsidRPr="008B3B76">
        <w:rPr>
          <w:sz w:val="28"/>
          <w:szCs w:val="28"/>
        </w:rPr>
        <w:t xml:space="preserve"> тыс. руб. или </w:t>
      </w:r>
      <w:r w:rsidR="001E3F54">
        <w:rPr>
          <w:sz w:val="28"/>
          <w:szCs w:val="28"/>
        </w:rPr>
        <w:t>9,2</w:t>
      </w:r>
      <w:r w:rsidRPr="008B3B76">
        <w:rPr>
          <w:sz w:val="28"/>
          <w:szCs w:val="28"/>
        </w:rPr>
        <w:t>% утвержденного общего годового объема доходов местного бюджета без учета утвержденного  объема безвозмездных поступлений, что не превышает предельного значения, установленного п.3 ст. 92.1. Бюджетного кодекса РФ.</w:t>
      </w:r>
    </w:p>
    <w:p w:rsidR="00DE212D" w:rsidRPr="008B3B76" w:rsidRDefault="00DE212D" w:rsidP="00DE212D">
      <w:pPr>
        <w:ind w:firstLine="708"/>
        <w:jc w:val="both"/>
        <w:rPr>
          <w:sz w:val="28"/>
          <w:szCs w:val="28"/>
        </w:rPr>
      </w:pPr>
      <w:r w:rsidRPr="008B3B76">
        <w:rPr>
          <w:sz w:val="28"/>
          <w:szCs w:val="28"/>
        </w:rPr>
        <w:t>Предлагаемые к утверждению параметры на 201</w:t>
      </w:r>
      <w:r w:rsidR="001E3F54">
        <w:rPr>
          <w:sz w:val="28"/>
          <w:szCs w:val="28"/>
        </w:rPr>
        <w:t>9</w:t>
      </w:r>
      <w:r w:rsidRPr="008B3B76">
        <w:rPr>
          <w:sz w:val="28"/>
          <w:szCs w:val="28"/>
        </w:rPr>
        <w:t xml:space="preserve"> год снижены по сравнению с ожидаемым исполнением местного бюджета 201</w:t>
      </w:r>
      <w:r w:rsidR="001E3F54">
        <w:rPr>
          <w:sz w:val="28"/>
          <w:szCs w:val="28"/>
        </w:rPr>
        <w:t>8</w:t>
      </w:r>
      <w:r w:rsidRPr="008B3B76">
        <w:rPr>
          <w:sz w:val="28"/>
          <w:szCs w:val="28"/>
        </w:rPr>
        <w:t xml:space="preserve"> год</w:t>
      </w:r>
      <w:r w:rsidR="00DD3009">
        <w:rPr>
          <w:sz w:val="28"/>
          <w:szCs w:val="28"/>
        </w:rPr>
        <w:t>а</w:t>
      </w:r>
      <w:r w:rsidRPr="008B3B76">
        <w:rPr>
          <w:sz w:val="28"/>
          <w:szCs w:val="28"/>
        </w:rPr>
        <w:t xml:space="preserve">.  Так,  доходы местного бюджета уменьшены на </w:t>
      </w:r>
      <w:r w:rsidR="001E3F54">
        <w:rPr>
          <w:sz w:val="28"/>
          <w:szCs w:val="28"/>
        </w:rPr>
        <w:t>53</w:t>
      </w:r>
      <w:r w:rsidRPr="008B3B76">
        <w:rPr>
          <w:sz w:val="28"/>
          <w:szCs w:val="28"/>
        </w:rPr>
        <w:t xml:space="preserve">,7% или на </w:t>
      </w:r>
      <w:r w:rsidR="001E3F54">
        <w:rPr>
          <w:sz w:val="28"/>
          <w:szCs w:val="28"/>
        </w:rPr>
        <w:t>208493,6</w:t>
      </w:r>
      <w:r w:rsidRPr="008B3B76">
        <w:rPr>
          <w:sz w:val="28"/>
          <w:szCs w:val="28"/>
        </w:rPr>
        <w:t xml:space="preserve"> тыс. рублей за счет уменьшения суммы безвозмездных поступлений</w:t>
      </w:r>
      <w:r w:rsidR="001E3F54">
        <w:rPr>
          <w:sz w:val="28"/>
          <w:szCs w:val="28"/>
        </w:rPr>
        <w:t xml:space="preserve"> на 200873,9 тыс. рублей  и </w:t>
      </w:r>
      <w:r w:rsidR="001E3F54" w:rsidRPr="008B3B76">
        <w:rPr>
          <w:sz w:val="28"/>
          <w:szCs w:val="28"/>
        </w:rPr>
        <w:t>собственны</w:t>
      </w:r>
      <w:r w:rsidR="001E3F54">
        <w:rPr>
          <w:sz w:val="28"/>
          <w:szCs w:val="28"/>
        </w:rPr>
        <w:t>х</w:t>
      </w:r>
      <w:r w:rsidR="001E3F54" w:rsidRPr="008B3B76">
        <w:rPr>
          <w:sz w:val="28"/>
          <w:szCs w:val="28"/>
        </w:rPr>
        <w:t xml:space="preserve"> доход</w:t>
      </w:r>
      <w:r w:rsidR="001E3F54">
        <w:rPr>
          <w:sz w:val="28"/>
          <w:szCs w:val="28"/>
        </w:rPr>
        <w:t>ов бюджета</w:t>
      </w:r>
      <w:r w:rsidRPr="008B3B76">
        <w:rPr>
          <w:sz w:val="28"/>
          <w:szCs w:val="28"/>
        </w:rPr>
        <w:t xml:space="preserve"> </w:t>
      </w:r>
      <w:r w:rsidR="001E3F54">
        <w:rPr>
          <w:sz w:val="28"/>
          <w:szCs w:val="28"/>
        </w:rPr>
        <w:t xml:space="preserve">на 7619,7 тыс. рублей. </w:t>
      </w:r>
      <w:r w:rsidRPr="008B3B76">
        <w:rPr>
          <w:sz w:val="28"/>
          <w:szCs w:val="28"/>
        </w:rPr>
        <w:t xml:space="preserve">Расходы местного бюджета уменьшены на </w:t>
      </w:r>
      <w:r w:rsidR="001E3F54">
        <w:rPr>
          <w:sz w:val="28"/>
          <w:szCs w:val="28"/>
        </w:rPr>
        <w:t>54,15</w:t>
      </w:r>
      <w:r w:rsidRPr="008B3B76">
        <w:rPr>
          <w:sz w:val="28"/>
          <w:szCs w:val="28"/>
        </w:rPr>
        <w:t xml:space="preserve">% или </w:t>
      </w:r>
      <w:r w:rsidR="001E3F54">
        <w:rPr>
          <w:sz w:val="28"/>
          <w:szCs w:val="28"/>
        </w:rPr>
        <w:t>228871,1</w:t>
      </w:r>
      <w:r w:rsidRPr="008B3B76">
        <w:rPr>
          <w:sz w:val="28"/>
          <w:szCs w:val="28"/>
        </w:rPr>
        <w:t xml:space="preserve"> тыс. рублей.  </w:t>
      </w:r>
    </w:p>
    <w:p w:rsidR="00DE212D" w:rsidRPr="008B3B76" w:rsidRDefault="00DE212D" w:rsidP="00DE212D">
      <w:pPr>
        <w:ind w:firstLine="708"/>
        <w:jc w:val="both"/>
        <w:rPr>
          <w:sz w:val="28"/>
          <w:szCs w:val="28"/>
        </w:rPr>
      </w:pPr>
      <w:r w:rsidRPr="008B3B76">
        <w:rPr>
          <w:sz w:val="28"/>
          <w:szCs w:val="28"/>
        </w:rPr>
        <w:t xml:space="preserve">В </w:t>
      </w:r>
      <w:r w:rsidR="001E3F54">
        <w:rPr>
          <w:sz w:val="28"/>
          <w:szCs w:val="28"/>
        </w:rPr>
        <w:t>2020</w:t>
      </w:r>
      <w:r w:rsidRPr="008B3B76">
        <w:rPr>
          <w:sz w:val="28"/>
          <w:szCs w:val="28"/>
        </w:rPr>
        <w:t xml:space="preserve"> году по отношению к 201</w:t>
      </w:r>
      <w:r w:rsidR="001E3F54">
        <w:rPr>
          <w:sz w:val="28"/>
          <w:szCs w:val="28"/>
        </w:rPr>
        <w:t>9</w:t>
      </w:r>
      <w:r w:rsidRPr="008B3B76">
        <w:rPr>
          <w:sz w:val="28"/>
          <w:szCs w:val="28"/>
        </w:rPr>
        <w:t xml:space="preserve"> году запланировано снижение доходной части бюджета на </w:t>
      </w:r>
      <w:r w:rsidR="001E3F54">
        <w:rPr>
          <w:sz w:val="28"/>
          <w:szCs w:val="28"/>
        </w:rPr>
        <w:t>13,7</w:t>
      </w:r>
      <w:r w:rsidRPr="008B3B76">
        <w:rPr>
          <w:sz w:val="28"/>
          <w:szCs w:val="28"/>
        </w:rPr>
        <w:t xml:space="preserve">% или  на  </w:t>
      </w:r>
      <w:r w:rsidR="001E3F54">
        <w:rPr>
          <w:sz w:val="28"/>
          <w:szCs w:val="28"/>
        </w:rPr>
        <w:t>24651,6</w:t>
      </w:r>
      <w:r w:rsidRPr="008B3B76">
        <w:rPr>
          <w:sz w:val="28"/>
          <w:szCs w:val="28"/>
        </w:rPr>
        <w:t xml:space="preserve"> тыс. рублей и уменьшение  расходов на </w:t>
      </w:r>
      <w:r w:rsidR="001E3F54">
        <w:rPr>
          <w:sz w:val="28"/>
          <w:szCs w:val="28"/>
        </w:rPr>
        <w:t>12,7</w:t>
      </w:r>
      <w:r w:rsidRPr="008B3B76">
        <w:rPr>
          <w:sz w:val="28"/>
          <w:szCs w:val="28"/>
        </w:rPr>
        <w:t xml:space="preserve">% или </w:t>
      </w:r>
      <w:r w:rsidR="001E3F54">
        <w:rPr>
          <w:sz w:val="28"/>
          <w:szCs w:val="28"/>
        </w:rPr>
        <w:t>24651,5</w:t>
      </w:r>
      <w:r w:rsidRPr="008B3B76">
        <w:rPr>
          <w:sz w:val="28"/>
          <w:szCs w:val="28"/>
        </w:rPr>
        <w:t xml:space="preserve"> тыс. рублей, дефицит местного бюджета при этом составит 9,</w:t>
      </w:r>
      <w:r w:rsidR="00A81401">
        <w:rPr>
          <w:sz w:val="28"/>
          <w:szCs w:val="28"/>
        </w:rPr>
        <w:t>0</w:t>
      </w:r>
      <w:r w:rsidRPr="008B3B76">
        <w:rPr>
          <w:sz w:val="28"/>
          <w:szCs w:val="28"/>
        </w:rPr>
        <w:t>%.</w:t>
      </w:r>
    </w:p>
    <w:p w:rsidR="00DE212D" w:rsidRPr="008B3B76" w:rsidRDefault="00DE212D" w:rsidP="00DE212D">
      <w:pPr>
        <w:ind w:firstLine="708"/>
        <w:jc w:val="both"/>
        <w:rPr>
          <w:sz w:val="28"/>
          <w:szCs w:val="28"/>
        </w:rPr>
      </w:pPr>
      <w:r w:rsidRPr="008B3B76">
        <w:rPr>
          <w:sz w:val="28"/>
          <w:szCs w:val="28"/>
        </w:rPr>
        <w:t>В 202</w:t>
      </w:r>
      <w:r w:rsidR="00A81401">
        <w:rPr>
          <w:sz w:val="28"/>
          <w:szCs w:val="28"/>
        </w:rPr>
        <w:t>1</w:t>
      </w:r>
      <w:r w:rsidRPr="008B3B76">
        <w:rPr>
          <w:sz w:val="28"/>
          <w:szCs w:val="28"/>
        </w:rPr>
        <w:t xml:space="preserve"> году по сравнению с 20</w:t>
      </w:r>
      <w:r w:rsidR="00A81401">
        <w:rPr>
          <w:sz w:val="28"/>
          <w:szCs w:val="28"/>
        </w:rPr>
        <w:t>20</w:t>
      </w:r>
      <w:r w:rsidRPr="008B3B76">
        <w:rPr>
          <w:sz w:val="28"/>
          <w:szCs w:val="28"/>
        </w:rPr>
        <w:t xml:space="preserve"> годом наблюдается </w:t>
      </w:r>
      <w:r w:rsidR="00A81401">
        <w:rPr>
          <w:sz w:val="28"/>
          <w:szCs w:val="28"/>
        </w:rPr>
        <w:t>незначительное увеличение доходов местного</w:t>
      </w:r>
      <w:r w:rsidRPr="008B3B76">
        <w:rPr>
          <w:sz w:val="28"/>
          <w:szCs w:val="28"/>
        </w:rPr>
        <w:t xml:space="preserve"> бюджета на </w:t>
      </w:r>
      <w:r w:rsidR="00A81401">
        <w:rPr>
          <w:sz w:val="28"/>
          <w:szCs w:val="28"/>
        </w:rPr>
        <w:t>1,8</w:t>
      </w:r>
      <w:r w:rsidRPr="008B3B76">
        <w:rPr>
          <w:sz w:val="28"/>
          <w:szCs w:val="28"/>
        </w:rPr>
        <w:t>%</w:t>
      </w:r>
      <w:r w:rsidR="00A81401">
        <w:rPr>
          <w:sz w:val="28"/>
          <w:szCs w:val="28"/>
        </w:rPr>
        <w:t xml:space="preserve"> или </w:t>
      </w:r>
      <w:r w:rsidRPr="008B3B76">
        <w:rPr>
          <w:sz w:val="28"/>
          <w:szCs w:val="28"/>
        </w:rPr>
        <w:t xml:space="preserve"> </w:t>
      </w:r>
      <w:r w:rsidR="00A81401">
        <w:rPr>
          <w:sz w:val="28"/>
          <w:szCs w:val="28"/>
        </w:rPr>
        <w:t xml:space="preserve">2825,0 тыс. рублей, и снижение </w:t>
      </w:r>
      <w:r w:rsidRPr="008B3B76">
        <w:rPr>
          <w:sz w:val="28"/>
          <w:szCs w:val="28"/>
        </w:rPr>
        <w:t xml:space="preserve">расходов на </w:t>
      </w:r>
      <w:r w:rsidR="00A81401">
        <w:rPr>
          <w:sz w:val="28"/>
          <w:szCs w:val="28"/>
        </w:rPr>
        <w:t>1,1</w:t>
      </w:r>
      <w:r w:rsidRPr="008B3B76">
        <w:rPr>
          <w:sz w:val="28"/>
          <w:szCs w:val="28"/>
        </w:rPr>
        <w:t xml:space="preserve"> %  или </w:t>
      </w:r>
      <w:r w:rsidR="00A81401">
        <w:rPr>
          <w:sz w:val="28"/>
          <w:szCs w:val="28"/>
        </w:rPr>
        <w:t>1876,9</w:t>
      </w:r>
      <w:r w:rsidRPr="008B3B76">
        <w:rPr>
          <w:sz w:val="28"/>
          <w:szCs w:val="28"/>
        </w:rPr>
        <w:t xml:space="preserve"> тыс. рублей.</w:t>
      </w:r>
    </w:p>
    <w:p w:rsidR="00DE212D" w:rsidRPr="008B3B76" w:rsidRDefault="00DE212D" w:rsidP="00DE212D">
      <w:pPr>
        <w:ind w:firstLine="708"/>
        <w:jc w:val="both"/>
        <w:rPr>
          <w:sz w:val="28"/>
          <w:szCs w:val="28"/>
        </w:rPr>
      </w:pPr>
      <w:r w:rsidRPr="008B3B76">
        <w:rPr>
          <w:sz w:val="28"/>
          <w:szCs w:val="28"/>
        </w:rPr>
        <w:t>В соответствии с требованиями статьи 184.1. Бюджетного кодекса РФ статьей 1 проекта решения о бюджете предусмотрен объем условно утверждаемых расходов на 20</w:t>
      </w:r>
      <w:r w:rsidR="003A14A0">
        <w:rPr>
          <w:sz w:val="28"/>
          <w:szCs w:val="28"/>
        </w:rPr>
        <w:t>20</w:t>
      </w:r>
      <w:r w:rsidRPr="008B3B76">
        <w:rPr>
          <w:sz w:val="28"/>
          <w:szCs w:val="28"/>
        </w:rPr>
        <w:t xml:space="preserve"> год в сумме </w:t>
      </w:r>
      <w:r w:rsidR="003A14A0">
        <w:rPr>
          <w:sz w:val="28"/>
          <w:szCs w:val="28"/>
        </w:rPr>
        <w:t>4223,6</w:t>
      </w:r>
      <w:r w:rsidRPr="008B3B76">
        <w:rPr>
          <w:sz w:val="28"/>
          <w:szCs w:val="28"/>
        </w:rPr>
        <w:t xml:space="preserve"> тыс. рублей, на 202</w:t>
      </w:r>
      <w:r w:rsidR="003A14A0">
        <w:rPr>
          <w:sz w:val="28"/>
          <w:szCs w:val="28"/>
        </w:rPr>
        <w:t>1</w:t>
      </w:r>
      <w:r w:rsidRPr="008B3B76">
        <w:rPr>
          <w:sz w:val="28"/>
          <w:szCs w:val="28"/>
        </w:rPr>
        <w:t xml:space="preserve"> год -  </w:t>
      </w:r>
      <w:r w:rsidR="003A14A0">
        <w:rPr>
          <w:sz w:val="28"/>
          <w:szCs w:val="28"/>
        </w:rPr>
        <w:t>8353,5</w:t>
      </w:r>
      <w:r w:rsidRPr="008B3B76">
        <w:rPr>
          <w:sz w:val="28"/>
          <w:szCs w:val="28"/>
        </w:rPr>
        <w:t xml:space="preserve"> тыс. рублей.</w:t>
      </w:r>
    </w:p>
    <w:p w:rsidR="00DE212D" w:rsidRPr="008B3B76" w:rsidRDefault="00DE212D" w:rsidP="00DE212D">
      <w:pPr>
        <w:jc w:val="center"/>
        <w:rPr>
          <w:b/>
          <w:bCs/>
          <w:sz w:val="28"/>
          <w:szCs w:val="28"/>
        </w:rPr>
      </w:pPr>
    </w:p>
    <w:p w:rsidR="00DE212D" w:rsidRPr="008B3B76" w:rsidRDefault="00DE212D" w:rsidP="00DE212D">
      <w:pPr>
        <w:jc w:val="center"/>
        <w:rPr>
          <w:b/>
          <w:bCs/>
          <w:sz w:val="28"/>
          <w:szCs w:val="28"/>
        </w:rPr>
      </w:pPr>
      <w:r w:rsidRPr="008B3B76">
        <w:rPr>
          <w:b/>
          <w:bCs/>
          <w:sz w:val="28"/>
          <w:szCs w:val="28"/>
        </w:rPr>
        <w:t xml:space="preserve">Характеристика проекта бюджета Нижнеудинского </w:t>
      </w:r>
    </w:p>
    <w:p w:rsidR="00DE212D" w:rsidRPr="008B3B76" w:rsidRDefault="00DE212D" w:rsidP="00DE212D">
      <w:pPr>
        <w:jc w:val="center"/>
        <w:rPr>
          <w:b/>
          <w:bCs/>
          <w:sz w:val="28"/>
          <w:szCs w:val="28"/>
        </w:rPr>
      </w:pPr>
      <w:r w:rsidRPr="008B3B76">
        <w:rPr>
          <w:b/>
          <w:bCs/>
          <w:sz w:val="28"/>
          <w:szCs w:val="28"/>
        </w:rPr>
        <w:t>муниципального образования  на 201</w:t>
      </w:r>
      <w:r w:rsidR="003A14A0">
        <w:rPr>
          <w:b/>
          <w:bCs/>
          <w:sz w:val="28"/>
          <w:szCs w:val="28"/>
        </w:rPr>
        <w:t>9</w:t>
      </w:r>
      <w:r w:rsidRPr="008B3B76">
        <w:rPr>
          <w:b/>
          <w:bCs/>
          <w:sz w:val="28"/>
          <w:szCs w:val="28"/>
        </w:rPr>
        <w:t xml:space="preserve"> год и плановый период</w:t>
      </w:r>
    </w:p>
    <w:p w:rsidR="00DE212D" w:rsidRDefault="00DE212D" w:rsidP="00DE212D">
      <w:pPr>
        <w:jc w:val="center"/>
        <w:rPr>
          <w:b/>
          <w:bCs/>
          <w:sz w:val="28"/>
          <w:szCs w:val="28"/>
        </w:rPr>
      </w:pPr>
      <w:r w:rsidRPr="008B3B76">
        <w:rPr>
          <w:b/>
          <w:bCs/>
          <w:sz w:val="28"/>
          <w:szCs w:val="28"/>
        </w:rPr>
        <w:t xml:space="preserve">  20</w:t>
      </w:r>
      <w:r w:rsidR="003A14A0">
        <w:rPr>
          <w:b/>
          <w:bCs/>
          <w:sz w:val="28"/>
          <w:szCs w:val="28"/>
        </w:rPr>
        <w:t>20</w:t>
      </w:r>
      <w:r w:rsidRPr="008B3B76">
        <w:rPr>
          <w:b/>
          <w:bCs/>
          <w:sz w:val="28"/>
          <w:szCs w:val="28"/>
        </w:rPr>
        <w:t xml:space="preserve"> и 202</w:t>
      </w:r>
      <w:r w:rsidR="003A14A0">
        <w:rPr>
          <w:b/>
          <w:bCs/>
          <w:sz w:val="28"/>
          <w:szCs w:val="28"/>
        </w:rPr>
        <w:t>1</w:t>
      </w:r>
      <w:r w:rsidRPr="008B3B76">
        <w:rPr>
          <w:b/>
          <w:bCs/>
          <w:sz w:val="28"/>
          <w:szCs w:val="28"/>
        </w:rPr>
        <w:t xml:space="preserve"> годов  по доходам</w:t>
      </w:r>
    </w:p>
    <w:p w:rsidR="003C43F5" w:rsidRPr="008B3B76" w:rsidRDefault="003C43F5" w:rsidP="00DE212D">
      <w:pPr>
        <w:jc w:val="center"/>
        <w:rPr>
          <w:b/>
          <w:bCs/>
          <w:sz w:val="28"/>
          <w:szCs w:val="28"/>
        </w:rPr>
      </w:pPr>
    </w:p>
    <w:p w:rsidR="00DE212D" w:rsidRPr="008B3B76" w:rsidRDefault="00DE212D" w:rsidP="00DE212D">
      <w:pPr>
        <w:ind w:firstLine="708"/>
        <w:jc w:val="both"/>
        <w:rPr>
          <w:sz w:val="28"/>
          <w:szCs w:val="28"/>
        </w:rPr>
      </w:pPr>
      <w:r w:rsidRPr="008B3B76">
        <w:rPr>
          <w:sz w:val="28"/>
          <w:szCs w:val="28"/>
        </w:rPr>
        <w:t>В соответствии со ст. 1 проекта решения Думы  «О бюджете  Нижнеудинского муниципального  образования на 201</w:t>
      </w:r>
      <w:r w:rsidR="009A2C35">
        <w:rPr>
          <w:sz w:val="28"/>
          <w:szCs w:val="28"/>
        </w:rPr>
        <w:t>9</w:t>
      </w:r>
      <w:r w:rsidRPr="008B3B76">
        <w:rPr>
          <w:sz w:val="28"/>
          <w:szCs w:val="28"/>
        </w:rPr>
        <w:t xml:space="preserve"> год и плановый период 20</w:t>
      </w:r>
      <w:r w:rsidR="009A2C35">
        <w:rPr>
          <w:sz w:val="28"/>
          <w:szCs w:val="28"/>
        </w:rPr>
        <w:t>20</w:t>
      </w:r>
      <w:r w:rsidRPr="008B3B76">
        <w:rPr>
          <w:sz w:val="28"/>
          <w:szCs w:val="28"/>
        </w:rPr>
        <w:t xml:space="preserve"> и  202</w:t>
      </w:r>
      <w:r w:rsidR="009A2C35">
        <w:rPr>
          <w:sz w:val="28"/>
          <w:szCs w:val="28"/>
        </w:rPr>
        <w:t>1</w:t>
      </w:r>
      <w:r w:rsidRPr="008B3B76">
        <w:rPr>
          <w:sz w:val="28"/>
          <w:szCs w:val="28"/>
        </w:rPr>
        <w:t xml:space="preserve"> годов» предлагается утвердить бюджет по доходам на 201</w:t>
      </w:r>
      <w:r w:rsidR="009A2C35">
        <w:rPr>
          <w:sz w:val="28"/>
          <w:szCs w:val="28"/>
        </w:rPr>
        <w:t>9</w:t>
      </w:r>
      <w:r w:rsidRPr="008B3B76">
        <w:rPr>
          <w:sz w:val="28"/>
          <w:szCs w:val="28"/>
        </w:rPr>
        <w:t xml:space="preserve"> год  в сумме  </w:t>
      </w:r>
      <w:r w:rsidR="003C43F5">
        <w:rPr>
          <w:sz w:val="28"/>
          <w:szCs w:val="28"/>
        </w:rPr>
        <w:t>179747,6</w:t>
      </w:r>
      <w:r w:rsidRPr="008B3B76">
        <w:rPr>
          <w:sz w:val="28"/>
          <w:szCs w:val="28"/>
        </w:rPr>
        <w:t xml:space="preserve"> тыс. рублей, в том числе  безвозмездные поступления от других бюджетов бюджетной системы РФ в сумме   </w:t>
      </w:r>
      <w:r w:rsidR="003C43F5">
        <w:rPr>
          <w:sz w:val="28"/>
          <w:szCs w:val="28"/>
        </w:rPr>
        <w:t>26639,5</w:t>
      </w:r>
      <w:r w:rsidRPr="008B3B76">
        <w:rPr>
          <w:sz w:val="28"/>
          <w:szCs w:val="28"/>
        </w:rPr>
        <w:t xml:space="preserve"> тыс. рублей.</w:t>
      </w:r>
    </w:p>
    <w:p w:rsidR="00DE212D" w:rsidRPr="008B3B76" w:rsidRDefault="00DE212D" w:rsidP="00DE212D">
      <w:pPr>
        <w:jc w:val="both"/>
        <w:rPr>
          <w:sz w:val="28"/>
          <w:szCs w:val="28"/>
        </w:rPr>
      </w:pPr>
      <w:r w:rsidRPr="008B3B76">
        <w:rPr>
          <w:sz w:val="28"/>
          <w:szCs w:val="28"/>
        </w:rPr>
        <w:t xml:space="preserve">      Доходная часть бюджета </w:t>
      </w:r>
      <w:r w:rsidR="00DD3009">
        <w:rPr>
          <w:sz w:val="28"/>
          <w:szCs w:val="28"/>
        </w:rPr>
        <w:t xml:space="preserve">Нижнеудинского </w:t>
      </w:r>
      <w:r w:rsidRPr="008B3B76">
        <w:rPr>
          <w:sz w:val="28"/>
          <w:szCs w:val="28"/>
        </w:rPr>
        <w:t xml:space="preserve">муниципального образования сформирована в соответствии с требованиями действующего законодательства согласно   официальных данных главных   администраторов доходов бюджета  Нижнеудинского муниципального образования (Межрайонной ИФНС №6 по Иркутской области, Управления </w:t>
      </w:r>
      <w:r w:rsidRPr="008B3B76">
        <w:rPr>
          <w:sz w:val="28"/>
          <w:szCs w:val="28"/>
        </w:rPr>
        <w:lastRenderedPageBreak/>
        <w:t>Федерального казначейства по Иркутской области, Комитета по управлению имуществом администрации  Нижнеудинс</w:t>
      </w:r>
      <w:r w:rsidR="003C43F5">
        <w:rPr>
          <w:sz w:val="28"/>
          <w:szCs w:val="28"/>
        </w:rPr>
        <w:t>кого муниципального образования</w:t>
      </w:r>
      <w:r w:rsidRPr="008B3B76">
        <w:rPr>
          <w:sz w:val="28"/>
          <w:szCs w:val="28"/>
        </w:rPr>
        <w:t>), частично с учетом  прогноза социально-экономического  развития Нижнеудинского муниципального образования, а также  ожидаемых поступлений 201</w:t>
      </w:r>
      <w:r w:rsidR="003C43F5">
        <w:rPr>
          <w:sz w:val="28"/>
          <w:szCs w:val="28"/>
        </w:rPr>
        <w:t>8</w:t>
      </w:r>
      <w:r w:rsidRPr="008B3B76">
        <w:rPr>
          <w:sz w:val="28"/>
          <w:szCs w:val="28"/>
        </w:rPr>
        <w:t xml:space="preserve"> года за счет следующих источников:</w:t>
      </w:r>
    </w:p>
    <w:p w:rsidR="00DE212D" w:rsidRPr="008B3B76" w:rsidRDefault="00DE212D" w:rsidP="00875432">
      <w:pPr>
        <w:pStyle w:val="11"/>
        <w:numPr>
          <w:ilvl w:val="0"/>
          <w:numId w:val="2"/>
        </w:numPr>
        <w:jc w:val="both"/>
        <w:rPr>
          <w:sz w:val="28"/>
          <w:szCs w:val="28"/>
        </w:rPr>
      </w:pPr>
      <w:r w:rsidRPr="008B3B76">
        <w:rPr>
          <w:sz w:val="28"/>
          <w:szCs w:val="28"/>
        </w:rPr>
        <w:t>Налоговых доходов, в том числе:</w:t>
      </w:r>
    </w:p>
    <w:p w:rsidR="003C43F5" w:rsidRPr="00C03FB8" w:rsidRDefault="00DE212D" w:rsidP="00DD3009">
      <w:pPr>
        <w:ind w:firstLine="705"/>
        <w:jc w:val="both"/>
        <w:rPr>
          <w:sz w:val="28"/>
          <w:szCs w:val="28"/>
        </w:rPr>
      </w:pPr>
      <w:r w:rsidRPr="008B3B76">
        <w:rPr>
          <w:sz w:val="28"/>
          <w:szCs w:val="28"/>
        </w:rPr>
        <w:t xml:space="preserve">а) </w:t>
      </w:r>
      <w:r w:rsidR="003C43F5" w:rsidRPr="00C03FB8">
        <w:rPr>
          <w:sz w:val="28"/>
          <w:szCs w:val="28"/>
        </w:rPr>
        <w:t>доходов от  местных налогов, установленных представительным органом Нижнеудинского муниципального образования в соответствии с законодательством Российской Федерации о налогах и сборах;</w:t>
      </w:r>
    </w:p>
    <w:p w:rsidR="00DE212D" w:rsidRPr="008B3B76" w:rsidRDefault="00DE212D" w:rsidP="003C43F5">
      <w:pPr>
        <w:ind w:firstLine="705"/>
        <w:jc w:val="both"/>
        <w:rPr>
          <w:sz w:val="28"/>
          <w:szCs w:val="28"/>
        </w:rPr>
      </w:pPr>
      <w:r w:rsidRPr="008B3B76">
        <w:rPr>
          <w:sz w:val="28"/>
          <w:szCs w:val="28"/>
        </w:rPr>
        <w:tab/>
        <w:t xml:space="preserve">б) </w:t>
      </w:r>
      <w:r w:rsidR="003C43F5" w:rsidRPr="00C03FB8">
        <w:rPr>
          <w:sz w:val="28"/>
          <w:szCs w:val="28"/>
        </w:rPr>
        <w:t>доходов от федеральных налогов и сборов, предусмотренных специальными налоговыми режимами в соответствии с нормативами, установленными Бюджетным кодексом Российской Федерации</w:t>
      </w:r>
      <w:r w:rsidRPr="008B3B76">
        <w:rPr>
          <w:sz w:val="28"/>
          <w:szCs w:val="28"/>
        </w:rPr>
        <w:t>.</w:t>
      </w:r>
    </w:p>
    <w:p w:rsidR="003C43F5" w:rsidRPr="00C03FB8" w:rsidRDefault="00DE212D" w:rsidP="003C43F5">
      <w:pPr>
        <w:jc w:val="both"/>
        <w:rPr>
          <w:sz w:val="28"/>
          <w:szCs w:val="28"/>
        </w:rPr>
      </w:pPr>
      <w:r w:rsidRPr="008B3B76">
        <w:rPr>
          <w:sz w:val="28"/>
          <w:szCs w:val="28"/>
        </w:rPr>
        <w:tab/>
        <w:t xml:space="preserve">2. </w:t>
      </w:r>
      <w:r w:rsidR="003C43F5" w:rsidRPr="00C03FB8">
        <w:rPr>
          <w:sz w:val="28"/>
          <w:szCs w:val="28"/>
        </w:rPr>
        <w:t>Неналоговых доходов, в том числе доходов от перечисления части прибыли муниципальных  унитарных предприятий, остающейся после уплаты налогов и иных обязательных платежей в порядке, установленном нормативным актом органа местного самоуправления муниципального образования в размере 10%  прибыли.</w:t>
      </w:r>
    </w:p>
    <w:p w:rsidR="00DE212D" w:rsidRPr="008B3B76" w:rsidRDefault="00DE212D" w:rsidP="003C43F5">
      <w:pPr>
        <w:ind w:firstLine="708"/>
        <w:jc w:val="both"/>
        <w:rPr>
          <w:sz w:val="28"/>
          <w:szCs w:val="28"/>
        </w:rPr>
      </w:pPr>
      <w:r w:rsidRPr="008B3B76">
        <w:rPr>
          <w:sz w:val="28"/>
          <w:szCs w:val="28"/>
        </w:rPr>
        <w:t>3. Безвозмездных поступлений.</w:t>
      </w:r>
    </w:p>
    <w:p w:rsidR="003C43F5" w:rsidRDefault="00DE212D" w:rsidP="00DE212D">
      <w:pPr>
        <w:jc w:val="both"/>
        <w:rPr>
          <w:sz w:val="28"/>
          <w:szCs w:val="28"/>
        </w:rPr>
      </w:pPr>
      <w:r w:rsidRPr="008B3B76">
        <w:rPr>
          <w:sz w:val="28"/>
          <w:szCs w:val="28"/>
        </w:rPr>
        <w:t xml:space="preserve">     </w:t>
      </w:r>
    </w:p>
    <w:p w:rsidR="00DE212D" w:rsidRPr="008B3B76" w:rsidRDefault="00DE212D" w:rsidP="003C43F5">
      <w:pPr>
        <w:ind w:firstLine="708"/>
        <w:jc w:val="both"/>
        <w:rPr>
          <w:b/>
          <w:bCs/>
          <w:sz w:val="28"/>
          <w:szCs w:val="28"/>
        </w:rPr>
        <w:sectPr w:rsidR="00DE212D" w:rsidRPr="008B3B76" w:rsidSect="00DE212D">
          <w:footerReference w:type="default" r:id="rId8"/>
          <w:pgSz w:w="11906" w:h="16838"/>
          <w:pgMar w:top="1134" w:right="850" w:bottom="1134" w:left="1701" w:header="708" w:footer="708" w:gutter="0"/>
          <w:cols w:space="708"/>
          <w:docGrid w:linePitch="360"/>
        </w:sectPr>
      </w:pPr>
      <w:r w:rsidRPr="008B3B76">
        <w:rPr>
          <w:sz w:val="28"/>
          <w:szCs w:val="28"/>
        </w:rPr>
        <w:t>Сравнительный анализ показателей доходной части проекта бюджета Нижнеудинского муниципального образования на 201</w:t>
      </w:r>
      <w:r w:rsidR="003C43F5">
        <w:rPr>
          <w:sz w:val="28"/>
          <w:szCs w:val="28"/>
        </w:rPr>
        <w:t>9</w:t>
      </w:r>
      <w:r w:rsidRPr="008B3B76">
        <w:rPr>
          <w:sz w:val="28"/>
          <w:szCs w:val="28"/>
        </w:rPr>
        <w:t xml:space="preserve"> год  </w:t>
      </w:r>
      <w:r w:rsidR="003C43F5" w:rsidRPr="008B3B76">
        <w:rPr>
          <w:sz w:val="28"/>
          <w:szCs w:val="28"/>
        </w:rPr>
        <w:t xml:space="preserve">и плановый период </w:t>
      </w:r>
      <w:r w:rsidRPr="008B3B76">
        <w:rPr>
          <w:sz w:val="28"/>
          <w:szCs w:val="28"/>
        </w:rPr>
        <w:t xml:space="preserve">с показателями отчета за предыдущий год и ожидаемым исполнением местного бюджета за текущий год представлен в следующей таблице:  </w:t>
      </w:r>
    </w:p>
    <w:p w:rsidR="00DE212D" w:rsidRPr="008B3B76" w:rsidRDefault="00DE212D" w:rsidP="009A4447">
      <w:pPr>
        <w:pStyle w:val="a6"/>
        <w:jc w:val="center"/>
        <w:rPr>
          <w:b/>
          <w:bCs/>
        </w:rPr>
      </w:pPr>
      <w:r w:rsidRPr="008B3B76">
        <w:rPr>
          <w:b/>
          <w:bCs/>
        </w:rPr>
        <w:lastRenderedPageBreak/>
        <w:t>Анализ показателей доходной части проекта бюджета на 201</w:t>
      </w:r>
      <w:r w:rsidR="003C43F5">
        <w:rPr>
          <w:b/>
          <w:bCs/>
        </w:rPr>
        <w:t>9</w:t>
      </w:r>
      <w:r w:rsidRPr="008B3B76">
        <w:rPr>
          <w:b/>
          <w:bCs/>
        </w:rPr>
        <w:t xml:space="preserve">год </w:t>
      </w:r>
    </w:p>
    <w:p w:rsidR="00DE212D" w:rsidRPr="008B3B76" w:rsidRDefault="00DE212D" w:rsidP="009A4447">
      <w:pPr>
        <w:pStyle w:val="a6"/>
        <w:jc w:val="center"/>
        <w:rPr>
          <w:b/>
          <w:bCs/>
        </w:rPr>
      </w:pPr>
      <w:r w:rsidRPr="008B3B76">
        <w:rPr>
          <w:b/>
          <w:bCs/>
        </w:rPr>
        <w:t>и плановый период 20</w:t>
      </w:r>
      <w:r w:rsidR="003C43F5">
        <w:rPr>
          <w:b/>
          <w:bCs/>
        </w:rPr>
        <w:t xml:space="preserve">20 </w:t>
      </w:r>
      <w:r w:rsidRPr="008B3B76">
        <w:rPr>
          <w:b/>
          <w:bCs/>
        </w:rPr>
        <w:t>и 202</w:t>
      </w:r>
      <w:r w:rsidR="003C43F5">
        <w:rPr>
          <w:b/>
          <w:bCs/>
        </w:rPr>
        <w:t>1</w:t>
      </w:r>
      <w:r w:rsidRPr="008B3B76">
        <w:rPr>
          <w:b/>
          <w:bCs/>
        </w:rPr>
        <w:t xml:space="preserve"> годов</w:t>
      </w:r>
    </w:p>
    <w:tbl>
      <w:tblPr>
        <w:tblW w:w="14616" w:type="dxa"/>
        <w:tblCellMar>
          <w:left w:w="0" w:type="dxa"/>
          <w:right w:w="0" w:type="dxa"/>
        </w:tblCellMar>
        <w:tblLook w:val="04A0"/>
      </w:tblPr>
      <w:tblGrid>
        <w:gridCol w:w="3134"/>
        <w:gridCol w:w="850"/>
        <w:gridCol w:w="993"/>
        <w:gridCol w:w="992"/>
        <w:gridCol w:w="850"/>
        <w:gridCol w:w="1134"/>
        <w:gridCol w:w="993"/>
        <w:gridCol w:w="992"/>
        <w:gridCol w:w="992"/>
        <w:gridCol w:w="851"/>
        <w:gridCol w:w="992"/>
        <w:gridCol w:w="850"/>
        <w:gridCol w:w="993"/>
      </w:tblGrid>
      <w:tr w:rsidR="009A4447" w:rsidTr="009A4447">
        <w:trPr>
          <w:trHeight w:val="55"/>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Наименование групп, подгрупп, статей и подстатей доходов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 xml:space="preserve">Факт                              2017г.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Утверждено на 2018г.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Оценка  2018г.</w:t>
            </w:r>
          </w:p>
        </w:tc>
        <w:tc>
          <w:tcPr>
            <w:tcW w:w="4961"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2019г.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Проект 2020г.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rsidP="009A4447">
            <w:pPr>
              <w:jc w:val="center"/>
              <w:rPr>
                <w:color w:val="000000"/>
                <w:sz w:val="16"/>
                <w:szCs w:val="16"/>
              </w:rPr>
            </w:pPr>
            <w:r>
              <w:rPr>
                <w:color w:val="000000"/>
                <w:sz w:val="16"/>
                <w:szCs w:val="16"/>
              </w:rPr>
              <w:t>Темп роста к 2019г.,%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rsidP="009A4447">
            <w:pPr>
              <w:jc w:val="center"/>
              <w:rPr>
                <w:color w:val="000000"/>
                <w:sz w:val="16"/>
                <w:szCs w:val="16"/>
              </w:rPr>
            </w:pPr>
            <w:r>
              <w:rPr>
                <w:color w:val="000000"/>
                <w:sz w:val="16"/>
                <w:szCs w:val="16"/>
              </w:rPr>
              <w:t>Проект</w:t>
            </w:r>
          </w:p>
          <w:p w:rsidR="009A4447" w:rsidRDefault="009A4447" w:rsidP="009A4447">
            <w:pPr>
              <w:jc w:val="center"/>
              <w:rPr>
                <w:color w:val="000000"/>
                <w:sz w:val="16"/>
                <w:szCs w:val="16"/>
              </w:rPr>
            </w:pPr>
            <w:r>
              <w:rPr>
                <w:color w:val="000000"/>
                <w:sz w:val="16"/>
                <w:szCs w:val="16"/>
              </w:rPr>
              <w:t>2021г.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rsidP="009A4447">
            <w:pPr>
              <w:jc w:val="center"/>
              <w:rPr>
                <w:color w:val="000000"/>
                <w:sz w:val="16"/>
                <w:szCs w:val="16"/>
              </w:rPr>
            </w:pPr>
            <w:r>
              <w:rPr>
                <w:color w:val="000000"/>
                <w:sz w:val="16"/>
                <w:szCs w:val="16"/>
              </w:rPr>
              <w:t>Темп роста к 2020г.,%</w:t>
            </w:r>
          </w:p>
        </w:tc>
      </w:tr>
      <w:tr w:rsidR="009A4447" w:rsidTr="009A4447">
        <w:trPr>
          <w:trHeight w:val="6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9A4447" w:rsidRDefault="009A4447">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4447" w:rsidRDefault="009A4447">
            <w:pPr>
              <w:rPr>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4447" w:rsidRDefault="009A4447">
            <w:pPr>
              <w:rPr>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A4447" w:rsidRDefault="009A4447">
            <w:pPr>
              <w:rPr>
                <w:color w:val="000000"/>
                <w:sz w:val="16"/>
                <w:szCs w:val="16"/>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 xml:space="preserve">Проект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Темп роста к факту 2017г., %</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Темп роста к утв. показ. 2018г.,%</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Темп роста к оценке 2018г.,%</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Измен.  к  утв. показ. 2018г.</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4447" w:rsidRDefault="009A4447">
            <w:pP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4447" w:rsidRDefault="009A4447">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4447" w:rsidRDefault="009A4447">
            <w:pPr>
              <w:rPr>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4447" w:rsidRDefault="009A4447">
            <w:pPr>
              <w:rPr>
                <w:color w:val="000000"/>
                <w:sz w:val="16"/>
                <w:szCs w:val="16"/>
              </w:rPr>
            </w:pPr>
          </w:p>
        </w:tc>
      </w:tr>
      <w:tr w:rsidR="009A4447" w:rsidTr="009A4447">
        <w:trPr>
          <w:trHeight w:val="21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1</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2</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4</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6</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7</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8</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9=5-4</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9</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10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12</w:t>
            </w:r>
          </w:p>
        </w:tc>
      </w:tr>
      <w:tr w:rsidR="009A4447" w:rsidTr="009A4447">
        <w:trPr>
          <w:trHeight w:val="65"/>
        </w:trPr>
        <w:tc>
          <w:tcPr>
            <w:tcW w:w="3134"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9A4447" w:rsidRDefault="009A4447">
            <w:pPr>
              <w:rPr>
                <w:b/>
                <w:bCs/>
                <w:color w:val="000000"/>
                <w:sz w:val="16"/>
                <w:szCs w:val="16"/>
              </w:rPr>
            </w:pPr>
            <w:r>
              <w:rPr>
                <w:b/>
                <w:bCs/>
                <w:color w:val="000000"/>
                <w:sz w:val="16"/>
                <w:szCs w:val="16"/>
              </w:rPr>
              <w:t>Доходы, всего</w:t>
            </w:r>
          </w:p>
        </w:tc>
        <w:tc>
          <w:tcPr>
            <w:tcW w:w="85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303880,5</w:t>
            </w:r>
          </w:p>
        </w:tc>
        <w:tc>
          <w:tcPr>
            <w:tcW w:w="99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385918,7</w:t>
            </w:r>
          </w:p>
        </w:tc>
        <w:tc>
          <w:tcPr>
            <w:tcW w:w="992"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388241,2</w:t>
            </w:r>
          </w:p>
        </w:tc>
        <w:tc>
          <w:tcPr>
            <w:tcW w:w="85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179747,6</w:t>
            </w: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-40,8</w:t>
            </w:r>
          </w:p>
        </w:tc>
        <w:tc>
          <w:tcPr>
            <w:tcW w:w="993"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-53,4</w:t>
            </w:r>
          </w:p>
        </w:tc>
        <w:tc>
          <w:tcPr>
            <w:tcW w:w="99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-53,7</w:t>
            </w:r>
          </w:p>
        </w:tc>
        <w:tc>
          <w:tcPr>
            <w:tcW w:w="99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-208493,6</w:t>
            </w:r>
          </w:p>
        </w:tc>
        <w:tc>
          <w:tcPr>
            <w:tcW w:w="85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155096,0</w:t>
            </w:r>
          </w:p>
        </w:tc>
        <w:tc>
          <w:tcPr>
            <w:tcW w:w="99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-13,7</w:t>
            </w:r>
          </w:p>
        </w:tc>
        <w:tc>
          <w:tcPr>
            <w:tcW w:w="85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152271,0</w:t>
            </w:r>
          </w:p>
        </w:tc>
        <w:tc>
          <w:tcPr>
            <w:tcW w:w="993"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-1,8</w:t>
            </w:r>
          </w:p>
        </w:tc>
      </w:tr>
      <w:tr w:rsidR="009A4447" w:rsidTr="009A4447">
        <w:trPr>
          <w:trHeight w:val="55"/>
        </w:trPr>
        <w:tc>
          <w:tcPr>
            <w:tcW w:w="3134"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9A4447" w:rsidRDefault="009A4447">
            <w:pPr>
              <w:rPr>
                <w:b/>
                <w:bCs/>
                <w:color w:val="000000"/>
                <w:sz w:val="16"/>
                <w:szCs w:val="16"/>
              </w:rPr>
            </w:pPr>
            <w:r>
              <w:rPr>
                <w:b/>
                <w:bCs/>
                <w:color w:val="000000"/>
                <w:sz w:val="16"/>
                <w:szCs w:val="16"/>
              </w:rPr>
              <w:t>Налоговые и неналоговые доходы</w:t>
            </w: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160580,0</w:t>
            </w: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158405,3</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160727,8</w:t>
            </w: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153108,1</w:t>
            </w:r>
          </w:p>
        </w:tc>
        <w:tc>
          <w:tcPr>
            <w:tcW w:w="113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rsidP="00FB6B25">
            <w:pPr>
              <w:jc w:val="right"/>
              <w:rPr>
                <w:b/>
                <w:bCs/>
                <w:color w:val="000000"/>
                <w:sz w:val="16"/>
                <w:szCs w:val="16"/>
              </w:rPr>
            </w:pPr>
            <w:r>
              <w:rPr>
                <w:b/>
                <w:bCs/>
                <w:color w:val="000000"/>
                <w:sz w:val="16"/>
                <w:szCs w:val="16"/>
              </w:rPr>
              <w:t>-4,</w:t>
            </w:r>
            <w:r w:rsidR="00FB6B25">
              <w:rPr>
                <w:b/>
                <w:bCs/>
                <w:color w:val="000000"/>
                <w:sz w:val="16"/>
                <w:szCs w:val="16"/>
              </w:rPr>
              <w:t>65</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-3,3</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-4,7</w:t>
            </w:r>
            <w:r w:rsidR="00FB6B25">
              <w:rPr>
                <w:b/>
                <w:bCs/>
                <w:color w:val="000000"/>
                <w:sz w:val="16"/>
                <w:szCs w:val="16"/>
              </w:rPr>
              <w:t>4</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-7619,7</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154927,1</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1,2</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152102,1</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-1,8</w:t>
            </w:r>
          </w:p>
        </w:tc>
      </w:tr>
      <w:tr w:rsidR="009A4447" w:rsidTr="009A4447">
        <w:trPr>
          <w:trHeight w:val="55"/>
        </w:trPr>
        <w:tc>
          <w:tcPr>
            <w:tcW w:w="3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rPr>
                <w:b/>
                <w:bCs/>
                <w:color w:val="000000"/>
                <w:sz w:val="16"/>
                <w:szCs w:val="16"/>
              </w:rPr>
            </w:pPr>
            <w:r>
              <w:rPr>
                <w:b/>
                <w:bCs/>
                <w:color w:val="000000"/>
                <w:sz w:val="16"/>
                <w:szCs w:val="16"/>
              </w:rPr>
              <w:t>Налоговые доходы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117692,7</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116407,2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116407,1</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117891,0</w:t>
            </w:r>
          </w:p>
        </w:tc>
        <w:tc>
          <w:tcPr>
            <w:tcW w:w="113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0,2</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1,3</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1,3</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1483,9</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119566,0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121271,0</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1,4</w:t>
            </w:r>
          </w:p>
        </w:tc>
      </w:tr>
      <w:tr w:rsidR="009A4447" w:rsidTr="009A4447">
        <w:trPr>
          <w:trHeight w:val="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rPr>
                <w:color w:val="000000"/>
                <w:sz w:val="16"/>
                <w:szCs w:val="16"/>
              </w:rPr>
            </w:pPr>
            <w:r>
              <w:rPr>
                <w:color w:val="000000"/>
                <w:sz w:val="16"/>
                <w:szCs w:val="16"/>
              </w:rPr>
              <w:t>Налог на доходы физических лиц</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64452,3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69025,0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69025,0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70661,0</w:t>
            </w:r>
          </w:p>
        </w:tc>
        <w:tc>
          <w:tcPr>
            <w:tcW w:w="113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9,6</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2,4</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2,4</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1636,0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72336,0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74041,0</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2,4</w:t>
            </w:r>
          </w:p>
        </w:tc>
      </w:tr>
      <w:tr w:rsidR="009A4447" w:rsidTr="009A4447">
        <w:trPr>
          <w:trHeight w:val="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rsidP="009A4447">
            <w:pPr>
              <w:rPr>
                <w:color w:val="000000"/>
                <w:sz w:val="16"/>
                <w:szCs w:val="16"/>
              </w:rPr>
            </w:pPr>
            <w:r>
              <w:rPr>
                <w:color w:val="000000"/>
                <w:sz w:val="16"/>
                <w:szCs w:val="16"/>
              </w:rPr>
              <w:t>Акцизы по подакцизным товарам (продукции), произв.на территории РФ</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15888,2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16400,0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16400,0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15400,0</w:t>
            </w:r>
          </w:p>
        </w:tc>
        <w:tc>
          <w:tcPr>
            <w:tcW w:w="113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-3,1</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-6,1</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-6,1</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-1000,0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15400,0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15400,0</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r>
      <w:tr w:rsidR="009A4447" w:rsidTr="009A4447">
        <w:trPr>
          <w:trHeight w:val="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rPr>
                <w:color w:val="000000"/>
                <w:sz w:val="16"/>
                <w:szCs w:val="16"/>
              </w:rPr>
            </w:pPr>
            <w:r>
              <w:rPr>
                <w:color w:val="000000"/>
                <w:sz w:val="16"/>
                <w:szCs w:val="16"/>
              </w:rPr>
              <w:t>Налоги на совокупный доход</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35,5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20,0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20,0</w:t>
            </w:r>
          </w:p>
        </w:tc>
        <w:tc>
          <w:tcPr>
            <w:tcW w:w="113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-43,7</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20,0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20,0</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r>
      <w:tr w:rsidR="009A4447" w:rsidTr="009A4447">
        <w:trPr>
          <w:trHeight w:val="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rPr>
                <w:color w:val="000000"/>
                <w:sz w:val="16"/>
                <w:szCs w:val="16"/>
              </w:rPr>
            </w:pPr>
            <w:r>
              <w:rPr>
                <w:color w:val="000000"/>
                <w:sz w:val="16"/>
                <w:szCs w:val="16"/>
              </w:rPr>
              <w:t>Налог на имущество физических лиц</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13349,5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13250,0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13250,0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13250,0</w:t>
            </w:r>
          </w:p>
        </w:tc>
        <w:tc>
          <w:tcPr>
            <w:tcW w:w="113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-0,7</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13250,0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13250,0</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r>
      <w:tr w:rsidR="009A4447" w:rsidTr="009A4447">
        <w:trPr>
          <w:trHeight w:val="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rPr>
                <w:color w:val="000000"/>
                <w:sz w:val="16"/>
                <w:szCs w:val="16"/>
              </w:rPr>
            </w:pPr>
            <w:r>
              <w:rPr>
                <w:color w:val="000000"/>
                <w:sz w:val="16"/>
                <w:szCs w:val="16"/>
              </w:rPr>
              <w:t>Земельный налог</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23959,2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17703,2</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17703,2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18560,0</w:t>
            </w:r>
          </w:p>
        </w:tc>
        <w:tc>
          <w:tcPr>
            <w:tcW w:w="113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-22,5</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4,8</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4,8</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856,8</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18560,0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18560,0</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r>
      <w:tr w:rsidR="009A4447" w:rsidTr="009A4447">
        <w:trPr>
          <w:trHeight w:val="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rPr>
                <w:color w:val="000000"/>
                <w:sz w:val="16"/>
                <w:szCs w:val="16"/>
              </w:rPr>
            </w:pPr>
            <w:r>
              <w:rPr>
                <w:color w:val="000000"/>
                <w:sz w:val="16"/>
                <w:szCs w:val="16"/>
              </w:rPr>
              <w:t>Государственная пошлина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9,0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8,9</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113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-100,0</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-100,0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-100,0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-8,9</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w:t>
            </w:r>
          </w:p>
        </w:tc>
      </w:tr>
      <w:tr w:rsidR="009A4447" w:rsidTr="009A4447">
        <w:trPr>
          <w:trHeight w:val="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rPr>
                <w:b/>
                <w:bCs/>
                <w:color w:val="000000"/>
                <w:sz w:val="16"/>
                <w:szCs w:val="16"/>
              </w:rPr>
            </w:pPr>
            <w:r>
              <w:rPr>
                <w:b/>
                <w:bCs/>
                <w:color w:val="000000"/>
                <w:sz w:val="16"/>
                <w:szCs w:val="16"/>
              </w:rPr>
              <w:t>Неналоговые доходы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42887,3</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41998,1</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44320,7</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35217,1</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-17,9</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-16,1</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-20,5</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-9103,6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35361,1</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0,4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30831,1</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-12,8</w:t>
            </w:r>
          </w:p>
        </w:tc>
      </w:tr>
      <w:tr w:rsidR="009A4447" w:rsidTr="009A4447">
        <w:trPr>
          <w:trHeight w:val="55"/>
        </w:trPr>
        <w:tc>
          <w:tcPr>
            <w:tcW w:w="3134"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9A4447" w:rsidRDefault="009A4447">
            <w:pPr>
              <w:rPr>
                <w:color w:val="000000"/>
                <w:sz w:val="16"/>
                <w:szCs w:val="16"/>
              </w:rPr>
            </w:pPr>
            <w:r>
              <w:rPr>
                <w:color w:val="000000"/>
                <w:sz w:val="16"/>
                <w:szCs w:val="16"/>
              </w:rPr>
              <w:t>Доходы от использования имущества, находящегося в государственной и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15328,2</w:t>
            </w:r>
          </w:p>
        </w:tc>
        <w:tc>
          <w:tcPr>
            <w:tcW w:w="9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15961,7</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15951,8</w:t>
            </w: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16150,8</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5,4</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1,2</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1,2</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199,0</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15659,8</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-3,0</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15923,8</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1,7</w:t>
            </w:r>
          </w:p>
        </w:tc>
      </w:tr>
      <w:tr w:rsidR="009A4447" w:rsidTr="009A4447">
        <w:trPr>
          <w:trHeight w:val="55"/>
        </w:trPr>
        <w:tc>
          <w:tcPr>
            <w:tcW w:w="3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rPr>
                <w:color w:val="000000"/>
                <w:sz w:val="16"/>
                <w:szCs w:val="16"/>
              </w:rPr>
            </w:pPr>
            <w:r>
              <w:rPr>
                <w:color w:val="000000"/>
                <w:sz w:val="16"/>
                <w:szCs w:val="16"/>
              </w:rPr>
              <w:t>Доходы от оказания платных услуг (работ) и компенсации затрат государства</w:t>
            </w: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357,8</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1169,7</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1169,6</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1094,3</w:t>
            </w:r>
          </w:p>
        </w:tc>
        <w:tc>
          <w:tcPr>
            <w:tcW w:w="113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205,8</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-6,4</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-6,4</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-75,3</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1096,3</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0,2</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1096,3</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r>
      <w:tr w:rsidR="009A4447" w:rsidTr="009A4447">
        <w:trPr>
          <w:trHeight w:val="45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rPr>
                <w:color w:val="000000"/>
                <w:sz w:val="16"/>
                <w:szCs w:val="16"/>
              </w:rPr>
            </w:pPr>
            <w:r>
              <w:rPr>
                <w:color w:val="000000"/>
                <w:sz w:val="16"/>
                <w:szCs w:val="16"/>
              </w:rPr>
              <w:t>Доходы от продажи материальных и нематериальных активов</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23898,1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19603,0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21460,0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13522,0</w:t>
            </w:r>
          </w:p>
        </w:tc>
        <w:tc>
          <w:tcPr>
            <w:tcW w:w="113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-43,4</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-31,0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-37,0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-7938,0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13555,0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8461,0</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-37,6</w:t>
            </w:r>
          </w:p>
        </w:tc>
      </w:tr>
      <w:tr w:rsidR="009A4447" w:rsidTr="009A4447">
        <w:trPr>
          <w:trHeight w:val="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rPr>
                <w:color w:val="000000"/>
                <w:sz w:val="16"/>
                <w:szCs w:val="16"/>
              </w:rPr>
            </w:pPr>
            <w:r>
              <w:rPr>
                <w:color w:val="000000"/>
                <w:sz w:val="16"/>
                <w:szCs w:val="16"/>
              </w:rPr>
              <w:t>Штрафы, санкции, возмещение ущерба</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419,5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2385,1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2555,1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50,0</w:t>
            </w:r>
          </w:p>
        </w:tc>
        <w:tc>
          <w:tcPr>
            <w:tcW w:w="113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-88,1</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-97,9</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-98,0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-2505,1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50,0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50,0</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r>
      <w:tr w:rsidR="009A4447" w:rsidTr="009A4447">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rPr>
                <w:color w:val="000000"/>
                <w:sz w:val="16"/>
                <w:szCs w:val="16"/>
              </w:rPr>
            </w:pPr>
            <w:r>
              <w:rPr>
                <w:color w:val="000000"/>
                <w:sz w:val="16"/>
                <w:szCs w:val="16"/>
              </w:rPr>
              <w:t>Прочие неналоговые доходы</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2883,7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2878,6</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3184,2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4400,0</w:t>
            </w:r>
          </w:p>
        </w:tc>
        <w:tc>
          <w:tcPr>
            <w:tcW w:w="113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52,6</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52,9</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38,2</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1215,8</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5000,0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13,6</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5300,0</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6,0</w:t>
            </w:r>
          </w:p>
        </w:tc>
      </w:tr>
      <w:tr w:rsidR="009A4447" w:rsidTr="009A4447">
        <w:trPr>
          <w:trHeight w:val="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rPr>
                <w:b/>
                <w:bCs/>
                <w:color w:val="000000"/>
                <w:sz w:val="16"/>
                <w:szCs w:val="16"/>
              </w:rPr>
            </w:pPr>
            <w:r>
              <w:rPr>
                <w:b/>
                <w:bCs/>
                <w:color w:val="000000"/>
                <w:sz w:val="16"/>
                <w:szCs w:val="16"/>
              </w:rPr>
              <w:t>Безвозмездные поступления</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143300,5</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227513,4</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227513,4</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26639,5</w:t>
            </w:r>
          </w:p>
        </w:tc>
        <w:tc>
          <w:tcPr>
            <w:tcW w:w="113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-81,4</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-88,3</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-88,3</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-200873,9</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168,9</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-99,4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b/>
                <w:bCs/>
                <w:color w:val="000000"/>
                <w:sz w:val="16"/>
                <w:szCs w:val="16"/>
              </w:rPr>
            </w:pPr>
            <w:r>
              <w:rPr>
                <w:b/>
                <w:bCs/>
                <w:color w:val="000000"/>
                <w:sz w:val="16"/>
                <w:szCs w:val="16"/>
              </w:rPr>
              <w:t>168,9</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r>
      <w:tr w:rsidR="009A4447" w:rsidTr="009A4447">
        <w:trPr>
          <w:trHeight w:val="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rPr>
                <w:color w:val="000000"/>
                <w:sz w:val="16"/>
                <w:szCs w:val="16"/>
              </w:rPr>
            </w:pPr>
            <w:r>
              <w:rPr>
                <w:color w:val="000000"/>
                <w:sz w:val="16"/>
                <w:szCs w:val="16"/>
              </w:rPr>
              <w:t>Дотации бюджетам муниципальных образований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31580,0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12237,9</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12237,9</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113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-100,0</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-100,0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-100,0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-12237,9</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w:t>
            </w:r>
          </w:p>
        </w:tc>
      </w:tr>
      <w:tr w:rsidR="009A4447" w:rsidTr="009A4447">
        <w:trPr>
          <w:trHeight w:val="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rPr>
                <w:color w:val="000000"/>
                <w:sz w:val="16"/>
                <w:szCs w:val="16"/>
              </w:rPr>
            </w:pPr>
            <w:r>
              <w:rPr>
                <w:color w:val="000000"/>
                <w:sz w:val="16"/>
                <w:szCs w:val="16"/>
              </w:rPr>
              <w:t>Субсидии бюджетам муниципальных образований</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111590,5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212076,6</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212076,6</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26470,6</w:t>
            </w:r>
          </w:p>
        </w:tc>
        <w:tc>
          <w:tcPr>
            <w:tcW w:w="113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-76,3</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-87,5</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-87,5</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-185606,0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-100,0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w:t>
            </w:r>
          </w:p>
        </w:tc>
      </w:tr>
      <w:tr w:rsidR="009A4447" w:rsidTr="009A4447">
        <w:trPr>
          <w:trHeight w:val="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rPr>
                <w:color w:val="000000"/>
                <w:sz w:val="16"/>
                <w:szCs w:val="16"/>
              </w:rPr>
            </w:pPr>
            <w:r>
              <w:rPr>
                <w:color w:val="000000"/>
                <w:sz w:val="16"/>
                <w:szCs w:val="16"/>
              </w:rPr>
              <w:t>Субвенции бюджетам поселений на выполнение передаваемых полномочий</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130,0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168,9</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168,9</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168,9</w:t>
            </w:r>
          </w:p>
        </w:tc>
        <w:tc>
          <w:tcPr>
            <w:tcW w:w="113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29,9</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168,9</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168,9</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r>
      <w:tr w:rsidR="009A4447" w:rsidTr="009A4447">
        <w:trPr>
          <w:trHeight w:val="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rPr>
                <w:color w:val="000000"/>
                <w:sz w:val="16"/>
                <w:szCs w:val="16"/>
              </w:rPr>
            </w:pPr>
            <w:r>
              <w:rPr>
                <w:color w:val="000000"/>
                <w:sz w:val="16"/>
                <w:szCs w:val="16"/>
              </w:rPr>
              <w:t>Поступления от денежных пожертвований, предоставляемых негосударственными организациями получателям средств бюджетов городских поселений</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30,0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30,0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113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w:t>
            </w:r>
          </w:p>
        </w:tc>
        <w:tc>
          <w:tcPr>
            <w:tcW w:w="99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-100,0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-100,0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-30,0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99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w:t>
            </w:r>
          </w:p>
        </w:tc>
      </w:tr>
      <w:tr w:rsidR="009A4447" w:rsidTr="009A4447">
        <w:trPr>
          <w:trHeight w:val="5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4447" w:rsidRDefault="009A4447">
            <w:pPr>
              <w:rPr>
                <w:color w:val="000000"/>
                <w:sz w:val="16"/>
                <w:szCs w:val="16"/>
              </w:rPr>
            </w:pPr>
            <w:r>
              <w:rPr>
                <w:color w:val="000000"/>
                <w:sz w:val="16"/>
                <w:szCs w:val="16"/>
              </w:rPr>
              <w:t>Доходы бюджетов городских поселений от возврата бюджетными учреждениями остатков субсидий прошлых лет</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rFonts w:ascii="Calibri" w:hAnsi="Calibri" w:cs="Calibri"/>
                <w:color w:val="000000"/>
                <w:sz w:val="16"/>
                <w:szCs w:val="16"/>
              </w:rPr>
            </w:pPr>
            <w:r>
              <w:rPr>
                <w:rFonts w:ascii="Calibri" w:hAnsi="Calibri" w:cs="Calibri"/>
                <w:color w:val="000000"/>
                <w:sz w:val="16"/>
                <w:szCs w:val="16"/>
              </w:rPr>
              <w:t>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rFonts w:ascii="Calibri" w:hAnsi="Calibri" w:cs="Calibri"/>
                <w:color w:val="000000"/>
                <w:sz w:val="16"/>
                <w:szCs w:val="16"/>
              </w:rPr>
            </w:pPr>
            <w:r>
              <w:rPr>
                <w:rFonts w:ascii="Calibri" w:hAnsi="Calibri" w:cs="Calibri"/>
                <w:color w:val="000000"/>
                <w:sz w:val="16"/>
                <w:szCs w:val="16"/>
              </w:rPr>
              <w:t>3000,0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rFonts w:ascii="Calibri" w:hAnsi="Calibri" w:cs="Calibri"/>
                <w:color w:val="000000"/>
                <w:sz w:val="16"/>
                <w:szCs w:val="16"/>
              </w:rPr>
            </w:pPr>
            <w:r>
              <w:rPr>
                <w:rFonts w:ascii="Calibri" w:hAnsi="Calibri" w:cs="Calibri"/>
                <w:color w:val="000000"/>
                <w:sz w:val="16"/>
                <w:szCs w:val="16"/>
              </w:rPr>
              <w:t>3000,0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rFonts w:ascii="Calibri" w:hAnsi="Calibri" w:cs="Calibri"/>
                <w:color w:val="000000"/>
                <w:sz w:val="16"/>
                <w:szCs w:val="16"/>
              </w:rPr>
            </w:pPr>
            <w:r>
              <w:rPr>
                <w:rFonts w:ascii="Calibri" w:hAnsi="Calibri" w:cs="Calibri"/>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-100,0</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-100,0</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color w:val="000000"/>
                <w:sz w:val="16"/>
                <w:szCs w:val="16"/>
              </w:rPr>
            </w:pPr>
            <w:r>
              <w:rPr>
                <w:color w:val="000000"/>
                <w:sz w:val="16"/>
                <w:szCs w:val="16"/>
              </w:rPr>
              <w:t>-3000,0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rFonts w:ascii="Calibri" w:hAnsi="Calibri" w:cs="Calibri"/>
                <w:color w:val="000000"/>
                <w:sz w:val="16"/>
                <w:szCs w:val="16"/>
              </w:rPr>
            </w:pPr>
            <w:r>
              <w:rPr>
                <w:rFonts w:ascii="Calibri" w:hAnsi="Calibri" w:cs="Calibri"/>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right"/>
              <w:rPr>
                <w:rFonts w:ascii="Calibri" w:hAnsi="Calibri" w:cs="Calibri"/>
                <w:color w:val="000000"/>
                <w:sz w:val="16"/>
                <w:szCs w:val="16"/>
              </w:rPr>
            </w:pPr>
            <w:r>
              <w:rPr>
                <w:rFonts w:ascii="Calibri" w:hAnsi="Calibri" w:cs="Calibri"/>
                <w:color w:val="000000"/>
                <w:sz w:val="16"/>
                <w:szCs w:val="16"/>
              </w:rPr>
              <w:t>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A4447" w:rsidRDefault="009A4447">
            <w:pPr>
              <w:jc w:val="center"/>
              <w:rPr>
                <w:color w:val="000000"/>
                <w:sz w:val="16"/>
                <w:szCs w:val="16"/>
              </w:rPr>
            </w:pPr>
            <w:r>
              <w:rPr>
                <w:color w:val="000000"/>
                <w:sz w:val="16"/>
                <w:szCs w:val="16"/>
              </w:rPr>
              <w:t>-</w:t>
            </w:r>
          </w:p>
        </w:tc>
      </w:tr>
    </w:tbl>
    <w:p w:rsidR="00DE212D" w:rsidRPr="008B3B76" w:rsidRDefault="00DE212D" w:rsidP="00DE212D">
      <w:pPr>
        <w:pStyle w:val="a6"/>
        <w:jc w:val="right"/>
        <w:rPr>
          <w:b/>
          <w:bCs/>
        </w:rPr>
        <w:sectPr w:rsidR="00DE212D" w:rsidRPr="008B3B76" w:rsidSect="00DE212D">
          <w:pgSz w:w="16838" w:h="11906" w:orient="landscape"/>
          <w:pgMar w:top="1701" w:right="1134" w:bottom="851" w:left="1134" w:header="709" w:footer="709" w:gutter="0"/>
          <w:cols w:space="708"/>
          <w:docGrid w:linePitch="360"/>
        </w:sectPr>
      </w:pPr>
    </w:p>
    <w:p w:rsidR="00B65019" w:rsidRDefault="00DE212D" w:rsidP="00B65019">
      <w:pPr>
        <w:ind w:firstLine="708"/>
        <w:jc w:val="both"/>
        <w:rPr>
          <w:sz w:val="28"/>
          <w:szCs w:val="28"/>
        </w:rPr>
      </w:pPr>
      <w:r w:rsidRPr="008B3B76">
        <w:rPr>
          <w:sz w:val="28"/>
          <w:szCs w:val="28"/>
        </w:rPr>
        <w:lastRenderedPageBreak/>
        <w:t>В целом, сумма доходов местного бюджета в 201</w:t>
      </w:r>
      <w:r w:rsidR="001B64AF">
        <w:rPr>
          <w:sz w:val="28"/>
          <w:szCs w:val="28"/>
        </w:rPr>
        <w:t>9</w:t>
      </w:r>
      <w:r w:rsidRPr="008B3B76">
        <w:rPr>
          <w:sz w:val="28"/>
          <w:szCs w:val="28"/>
        </w:rPr>
        <w:t xml:space="preserve"> году по сравнению с  ожидаемым  исполнением  201</w:t>
      </w:r>
      <w:r w:rsidR="001B64AF">
        <w:rPr>
          <w:sz w:val="28"/>
          <w:szCs w:val="28"/>
        </w:rPr>
        <w:t>8</w:t>
      </w:r>
      <w:r w:rsidRPr="008B3B76">
        <w:rPr>
          <w:sz w:val="28"/>
          <w:szCs w:val="28"/>
        </w:rPr>
        <w:t xml:space="preserve"> года уменьшена на  </w:t>
      </w:r>
      <w:r w:rsidR="00743AC3">
        <w:rPr>
          <w:sz w:val="28"/>
          <w:szCs w:val="28"/>
        </w:rPr>
        <w:t>53,</w:t>
      </w:r>
      <w:r w:rsidR="00F83A4E">
        <w:rPr>
          <w:sz w:val="28"/>
          <w:szCs w:val="28"/>
        </w:rPr>
        <w:t>7</w:t>
      </w:r>
      <w:r w:rsidRPr="008B3B76">
        <w:rPr>
          <w:sz w:val="28"/>
          <w:szCs w:val="28"/>
        </w:rPr>
        <w:t xml:space="preserve"> % или на </w:t>
      </w:r>
      <w:r w:rsidR="00743AC3">
        <w:rPr>
          <w:sz w:val="28"/>
          <w:szCs w:val="28"/>
        </w:rPr>
        <w:t>208493,6 тыс. рублей (оценка 2018</w:t>
      </w:r>
      <w:r w:rsidR="00DD3009">
        <w:rPr>
          <w:sz w:val="28"/>
          <w:szCs w:val="28"/>
        </w:rPr>
        <w:t xml:space="preserve"> </w:t>
      </w:r>
      <w:r w:rsidR="00743AC3">
        <w:rPr>
          <w:sz w:val="28"/>
          <w:szCs w:val="28"/>
        </w:rPr>
        <w:t>г</w:t>
      </w:r>
      <w:r w:rsidR="00DD3009">
        <w:rPr>
          <w:sz w:val="28"/>
          <w:szCs w:val="28"/>
        </w:rPr>
        <w:t>ода</w:t>
      </w:r>
      <w:r w:rsidR="00743AC3">
        <w:rPr>
          <w:sz w:val="28"/>
          <w:szCs w:val="28"/>
        </w:rPr>
        <w:t xml:space="preserve"> – 388241,2 тыс. руб</w:t>
      </w:r>
      <w:r w:rsidR="00123A88">
        <w:rPr>
          <w:sz w:val="28"/>
          <w:szCs w:val="28"/>
        </w:rPr>
        <w:t>лей</w:t>
      </w:r>
      <w:r w:rsidR="00743AC3">
        <w:rPr>
          <w:sz w:val="28"/>
          <w:szCs w:val="28"/>
        </w:rPr>
        <w:t>, план 2019</w:t>
      </w:r>
      <w:r w:rsidR="00DD3009">
        <w:rPr>
          <w:sz w:val="28"/>
          <w:szCs w:val="28"/>
        </w:rPr>
        <w:t xml:space="preserve"> </w:t>
      </w:r>
      <w:r w:rsidR="00743AC3">
        <w:rPr>
          <w:sz w:val="28"/>
          <w:szCs w:val="28"/>
        </w:rPr>
        <w:t>г</w:t>
      </w:r>
      <w:r w:rsidR="00DD3009">
        <w:rPr>
          <w:sz w:val="28"/>
          <w:szCs w:val="28"/>
        </w:rPr>
        <w:t>ода</w:t>
      </w:r>
      <w:r w:rsidR="00743AC3">
        <w:rPr>
          <w:sz w:val="28"/>
          <w:szCs w:val="28"/>
        </w:rPr>
        <w:t xml:space="preserve"> – 179747,6 тыс. руб</w:t>
      </w:r>
      <w:r w:rsidR="00123A88">
        <w:rPr>
          <w:sz w:val="28"/>
          <w:szCs w:val="28"/>
        </w:rPr>
        <w:t>лей</w:t>
      </w:r>
      <w:r w:rsidR="00743AC3">
        <w:rPr>
          <w:sz w:val="28"/>
          <w:szCs w:val="28"/>
        </w:rPr>
        <w:t xml:space="preserve">). </w:t>
      </w:r>
      <w:r w:rsidRPr="008B3B76">
        <w:rPr>
          <w:sz w:val="28"/>
          <w:szCs w:val="28"/>
        </w:rPr>
        <w:t xml:space="preserve">Уменьшение  планируется </w:t>
      </w:r>
      <w:r w:rsidR="00743AC3">
        <w:rPr>
          <w:sz w:val="28"/>
          <w:szCs w:val="28"/>
        </w:rPr>
        <w:t xml:space="preserve">в основном </w:t>
      </w:r>
      <w:r w:rsidRPr="008B3B76">
        <w:rPr>
          <w:sz w:val="28"/>
          <w:szCs w:val="28"/>
        </w:rPr>
        <w:t xml:space="preserve">за счет снижения суммы безвозмездных поступлений  на </w:t>
      </w:r>
      <w:r w:rsidR="00743AC3">
        <w:rPr>
          <w:sz w:val="28"/>
          <w:szCs w:val="28"/>
        </w:rPr>
        <w:t>88,3 %  или 200873,9</w:t>
      </w:r>
      <w:r w:rsidRPr="008B3B76">
        <w:rPr>
          <w:sz w:val="28"/>
          <w:szCs w:val="28"/>
        </w:rPr>
        <w:t xml:space="preserve"> тыс. рублей</w:t>
      </w:r>
      <w:r w:rsidR="00743AC3">
        <w:rPr>
          <w:sz w:val="28"/>
          <w:szCs w:val="28"/>
        </w:rPr>
        <w:t xml:space="preserve">. </w:t>
      </w:r>
    </w:p>
    <w:p w:rsidR="00B65019" w:rsidRPr="008B3B76" w:rsidRDefault="00743AC3" w:rsidP="00B65019">
      <w:pPr>
        <w:ind w:firstLine="708"/>
        <w:jc w:val="both"/>
        <w:rPr>
          <w:sz w:val="28"/>
          <w:szCs w:val="28"/>
          <w:u w:val="single"/>
        </w:rPr>
      </w:pPr>
      <w:r>
        <w:rPr>
          <w:sz w:val="28"/>
          <w:szCs w:val="28"/>
        </w:rPr>
        <w:t xml:space="preserve">Собственные доходы </w:t>
      </w:r>
      <w:r w:rsidR="00FB6B25">
        <w:rPr>
          <w:sz w:val="28"/>
          <w:szCs w:val="28"/>
        </w:rPr>
        <w:t xml:space="preserve">местного </w:t>
      </w:r>
      <w:r>
        <w:rPr>
          <w:sz w:val="28"/>
          <w:szCs w:val="28"/>
        </w:rPr>
        <w:t xml:space="preserve">бюджета  также запланированы со снижением по отношению к оценке 2018 года на </w:t>
      </w:r>
      <w:r w:rsidR="00F83A4E">
        <w:rPr>
          <w:sz w:val="28"/>
          <w:szCs w:val="28"/>
        </w:rPr>
        <w:t>4,7</w:t>
      </w:r>
      <w:r>
        <w:rPr>
          <w:sz w:val="28"/>
          <w:szCs w:val="28"/>
        </w:rPr>
        <w:t>% или 7619,7 тыс. рублей (оценка 2018г</w:t>
      </w:r>
      <w:r w:rsidR="00123A88">
        <w:rPr>
          <w:sz w:val="28"/>
          <w:szCs w:val="28"/>
        </w:rPr>
        <w:t xml:space="preserve">ода – </w:t>
      </w:r>
      <w:r w:rsidR="00B65019">
        <w:rPr>
          <w:sz w:val="28"/>
          <w:szCs w:val="28"/>
        </w:rPr>
        <w:t>160727,8</w:t>
      </w:r>
      <w:r w:rsidR="00123A88">
        <w:rPr>
          <w:sz w:val="28"/>
          <w:szCs w:val="28"/>
        </w:rPr>
        <w:t xml:space="preserve"> </w:t>
      </w:r>
      <w:r w:rsidR="00B65019">
        <w:rPr>
          <w:sz w:val="28"/>
          <w:szCs w:val="28"/>
        </w:rPr>
        <w:t>тыс.</w:t>
      </w:r>
      <w:r w:rsidR="00123A88">
        <w:rPr>
          <w:sz w:val="28"/>
          <w:szCs w:val="28"/>
        </w:rPr>
        <w:t xml:space="preserve"> </w:t>
      </w:r>
      <w:r w:rsidR="00B65019">
        <w:rPr>
          <w:sz w:val="28"/>
          <w:szCs w:val="28"/>
        </w:rPr>
        <w:t>руб</w:t>
      </w:r>
      <w:r w:rsidR="00123A88">
        <w:rPr>
          <w:sz w:val="28"/>
          <w:szCs w:val="28"/>
        </w:rPr>
        <w:t>лей</w:t>
      </w:r>
      <w:r w:rsidR="00B65019">
        <w:rPr>
          <w:sz w:val="28"/>
          <w:szCs w:val="28"/>
        </w:rPr>
        <w:t>, план 2019</w:t>
      </w:r>
      <w:r w:rsidR="00123A88">
        <w:rPr>
          <w:sz w:val="28"/>
          <w:szCs w:val="28"/>
        </w:rPr>
        <w:t xml:space="preserve"> </w:t>
      </w:r>
      <w:r w:rsidR="00B65019">
        <w:rPr>
          <w:sz w:val="28"/>
          <w:szCs w:val="28"/>
        </w:rPr>
        <w:t>г</w:t>
      </w:r>
      <w:r w:rsidR="00123A88">
        <w:rPr>
          <w:sz w:val="28"/>
          <w:szCs w:val="28"/>
        </w:rPr>
        <w:t>ода</w:t>
      </w:r>
      <w:r w:rsidR="00123A88" w:rsidRPr="00123A88">
        <w:rPr>
          <w:sz w:val="28"/>
          <w:szCs w:val="28"/>
        </w:rPr>
        <w:t xml:space="preserve"> </w:t>
      </w:r>
      <w:r w:rsidR="00123A88">
        <w:rPr>
          <w:sz w:val="28"/>
          <w:szCs w:val="28"/>
        </w:rPr>
        <w:t>–</w:t>
      </w:r>
      <w:r w:rsidR="00B65019">
        <w:rPr>
          <w:sz w:val="28"/>
          <w:szCs w:val="28"/>
        </w:rPr>
        <w:t>153108,1 тыс.</w:t>
      </w:r>
      <w:r w:rsidR="00123A88">
        <w:rPr>
          <w:sz w:val="28"/>
          <w:szCs w:val="28"/>
        </w:rPr>
        <w:t xml:space="preserve"> </w:t>
      </w:r>
      <w:r w:rsidR="00B65019">
        <w:rPr>
          <w:sz w:val="28"/>
          <w:szCs w:val="28"/>
        </w:rPr>
        <w:t>руб</w:t>
      </w:r>
      <w:r w:rsidR="00123A88">
        <w:rPr>
          <w:sz w:val="28"/>
          <w:szCs w:val="28"/>
        </w:rPr>
        <w:t>лей</w:t>
      </w:r>
      <w:r w:rsidR="00B65019">
        <w:rPr>
          <w:sz w:val="28"/>
          <w:szCs w:val="28"/>
        </w:rPr>
        <w:t xml:space="preserve">). </w:t>
      </w:r>
      <w:r w:rsidR="00FB6B25">
        <w:rPr>
          <w:sz w:val="28"/>
          <w:szCs w:val="28"/>
        </w:rPr>
        <w:t>По сравнению с фактическим исполнением 2017 года также наблюдается снижение плана поступлений собственных доходов  2019 года на 4,65% или 7471,9 тыс.</w:t>
      </w:r>
      <w:r w:rsidR="00123A88">
        <w:rPr>
          <w:sz w:val="28"/>
          <w:szCs w:val="28"/>
        </w:rPr>
        <w:t xml:space="preserve"> </w:t>
      </w:r>
      <w:r w:rsidR="00FB6B25">
        <w:rPr>
          <w:sz w:val="28"/>
          <w:szCs w:val="28"/>
        </w:rPr>
        <w:t>рублей (факт 2017</w:t>
      </w:r>
      <w:r w:rsidR="00123A88">
        <w:rPr>
          <w:sz w:val="28"/>
          <w:szCs w:val="28"/>
        </w:rPr>
        <w:t xml:space="preserve"> </w:t>
      </w:r>
      <w:r w:rsidR="00FB6B25">
        <w:rPr>
          <w:sz w:val="28"/>
          <w:szCs w:val="28"/>
        </w:rPr>
        <w:t>г</w:t>
      </w:r>
      <w:r w:rsidR="00123A88">
        <w:rPr>
          <w:sz w:val="28"/>
          <w:szCs w:val="28"/>
        </w:rPr>
        <w:t>ода</w:t>
      </w:r>
      <w:r w:rsidR="00FB6B25">
        <w:rPr>
          <w:sz w:val="28"/>
          <w:szCs w:val="28"/>
        </w:rPr>
        <w:t xml:space="preserve"> – 160580,0</w:t>
      </w:r>
      <w:r w:rsidR="00123A88">
        <w:rPr>
          <w:sz w:val="28"/>
          <w:szCs w:val="28"/>
        </w:rPr>
        <w:t xml:space="preserve"> </w:t>
      </w:r>
      <w:r w:rsidR="00FB6B25">
        <w:rPr>
          <w:sz w:val="28"/>
          <w:szCs w:val="28"/>
        </w:rPr>
        <w:t>тыс.</w:t>
      </w:r>
      <w:r w:rsidR="00123A88">
        <w:rPr>
          <w:sz w:val="28"/>
          <w:szCs w:val="28"/>
        </w:rPr>
        <w:t xml:space="preserve"> </w:t>
      </w:r>
      <w:r w:rsidR="00FB6B25">
        <w:rPr>
          <w:sz w:val="28"/>
          <w:szCs w:val="28"/>
        </w:rPr>
        <w:t>руб</w:t>
      </w:r>
      <w:r w:rsidR="00123A88">
        <w:rPr>
          <w:sz w:val="28"/>
          <w:szCs w:val="28"/>
        </w:rPr>
        <w:t>лей</w:t>
      </w:r>
      <w:r w:rsidR="00FB6B25">
        <w:rPr>
          <w:sz w:val="28"/>
          <w:szCs w:val="28"/>
        </w:rPr>
        <w:t>).</w:t>
      </w:r>
    </w:p>
    <w:p w:rsidR="00123A88" w:rsidRDefault="00123A88" w:rsidP="00DE212D">
      <w:pPr>
        <w:ind w:firstLine="708"/>
        <w:jc w:val="both"/>
        <w:rPr>
          <w:sz w:val="28"/>
          <w:szCs w:val="28"/>
          <w:u w:val="single"/>
        </w:rPr>
      </w:pPr>
    </w:p>
    <w:p w:rsidR="00DE212D" w:rsidRPr="008B3B76" w:rsidRDefault="00DE212D" w:rsidP="00DE212D">
      <w:pPr>
        <w:ind w:firstLine="708"/>
        <w:jc w:val="both"/>
        <w:rPr>
          <w:sz w:val="28"/>
          <w:szCs w:val="28"/>
          <w:u w:val="single"/>
        </w:rPr>
      </w:pPr>
      <w:r w:rsidRPr="008B3B76">
        <w:rPr>
          <w:sz w:val="28"/>
          <w:szCs w:val="28"/>
          <w:u w:val="single"/>
        </w:rPr>
        <w:t xml:space="preserve">Планирование налоговых доходов местного бюджета </w:t>
      </w:r>
    </w:p>
    <w:p w:rsidR="00DE212D" w:rsidRPr="008B3B76" w:rsidRDefault="00DE212D" w:rsidP="00DE212D">
      <w:pPr>
        <w:ind w:firstLine="708"/>
        <w:jc w:val="both"/>
        <w:rPr>
          <w:sz w:val="28"/>
          <w:szCs w:val="28"/>
        </w:rPr>
      </w:pPr>
      <w:r w:rsidRPr="008B3B76">
        <w:rPr>
          <w:sz w:val="28"/>
          <w:szCs w:val="28"/>
        </w:rPr>
        <w:t>Планирование налоговых доходов местного бюджета осуществлялось с учетом данных, представленных администраторами доходов местного бюджета – Межрайонной ИФНС №6 по Иркутской области, Управления Федерального казначейства по Иркутской области, ожидаемых поступлений 201</w:t>
      </w:r>
      <w:r w:rsidR="00B65019">
        <w:rPr>
          <w:sz w:val="28"/>
          <w:szCs w:val="28"/>
        </w:rPr>
        <w:t>8</w:t>
      </w:r>
      <w:r w:rsidRPr="008B3B76">
        <w:rPr>
          <w:sz w:val="28"/>
          <w:szCs w:val="28"/>
        </w:rPr>
        <w:t xml:space="preserve"> года.</w:t>
      </w:r>
    </w:p>
    <w:p w:rsidR="00DE212D" w:rsidRPr="008B3B76" w:rsidRDefault="00DE212D" w:rsidP="00DE212D">
      <w:pPr>
        <w:ind w:firstLine="708"/>
        <w:jc w:val="both"/>
        <w:rPr>
          <w:sz w:val="28"/>
          <w:szCs w:val="28"/>
        </w:rPr>
      </w:pPr>
      <w:r w:rsidRPr="008B3B76">
        <w:rPr>
          <w:sz w:val="28"/>
          <w:szCs w:val="28"/>
        </w:rPr>
        <w:t>В 201</w:t>
      </w:r>
      <w:r w:rsidR="00B65019">
        <w:rPr>
          <w:sz w:val="28"/>
          <w:szCs w:val="28"/>
        </w:rPr>
        <w:t>9</w:t>
      </w:r>
      <w:r w:rsidRPr="008B3B76">
        <w:rPr>
          <w:sz w:val="28"/>
          <w:szCs w:val="28"/>
        </w:rPr>
        <w:t xml:space="preserve"> году по данным администраторов доходов местного бюджета муниципального образования  темп роста налоговых доходов к оценке  201</w:t>
      </w:r>
      <w:r w:rsidR="00B65019">
        <w:rPr>
          <w:sz w:val="28"/>
          <w:szCs w:val="28"/>
        </w:rPr>
        <w:t>8</w:t>
      </w:r>
      <w:r w:rsidRPr="008B3B76">
        <w:rPr>
          <w:sz w:val="28"/>
          <w:szCs w:val="28"/>
        </w:rPr>
        <w:t xml:space="preserve"> года </w:t>
      </w:r>
      <w:r w:rsidR="00B65019">
        <w:rPr>
          <w:sz w:val="28"/>
          <w:szCs w:val="28"/>
        </w:rPr>
        <w:t xml:space="preserve">незначительный и </w:t>
      </w:r>
      <w:r w:rsidRPr="008B3B76">
        <w:rPr>
          <w:sz w:val="28"/>
          <w:szCs w:val="28"/>
        </w:rPr>
        <w:t xml:space="preserve">составит </w:t>
      </w:r>
      <w:r w:rsidR="00B65019">
        <w:rPr>
          <w:sz w:val="28"/>
          <w:szCs w:val="28"/>
        </w:rPr>
        <w:t xml:space="preserve">всего </w:t>
      </w:r>
      <w:r w:rsidRPr="008B3B76">
        <w:rPr>
          <w:sz w:val="28"/>
          <w:szCs w:val="28"/>
        </w:rPr>
        <w:t>+</w:t>
      </w:r>
      <w:r w:rsidR="00B65019">
        <w:rPr>
          <w:sz w:val="28"/>
          <w:szCs w:val="28"/>
        </w:rPr>
        <w:t>1,3</w:t>
      </w:r>
      <w:r w:rsidRPr="008B3B76">
        <w:rPr>
          <w:sz w:val="28"/>
          <w:szCs w:val="28"/>
        </w:rPr>
        <w:t xml:space="preserve">% или </w:t>
      </w:r>
      <w:r w:rsidR="00B65019">
        <w:rPr>
          <w:sz w:val="28"/>
          <w:szCs w:val="28"/>
        </w:rPr>
        <w:t>1483,9</w:t>
      </w:r>
      <w:r w:rsidRPr="008B3B76">
        <w:rPr>
          <w:sz w:val="28"/>
          <w:szCs w:val="28"/>
        </w:rPr>
        <w:t xml:space="preserve"> тыс. рублей (план 201</w:t>
      </w:r>
      <w:r w:rsidR="00B65019">
        <w:rPr>
          <w:sz w:val="28"/>
          <w:szCs w:val="28"/>
        </w:rPr>
        <w:t>9</w:t>
      </w:r>
      <w:r w:rsidR="00123A88">
        <w:rPr>
          <w:sz w:val="28"/>
          <w:szCs w:val="28"/>
        </w:rPr>
        <w:t xml:space="preserve"> </w:t>
      </w:r>
      <w:r w:rsidRPr="008B3B76">
        <w:rPr>
          <w:sz w:val="28"/>
          <w:szCs w:val="28"/>
        </w:rPr>
        <w:t>г</w:t>
      </w:r>
      <w:r w:rsidR="00123A88">
        <w:rPr>
          <w:sz w:val="28"/>
          <w:szCs w:val="28"/>
        </w:rPr>
        <w:t>ода</w:t>
      </w:r>
      <w:r w:rsidRPr="008B3B76">
        <w:rPr>
          <w:sz w:val="28"/>
          <w:szCs w:val="28"/>
        </w:rPr>
        <w:t xml:space="preserve"> – </w:t>
      </w:r>
      <w:r w:rsidR="00B65019">
        <w:rPr>
          <w:bCs/>
          <w:sz w:val="28"/>
          <w:szCs w:val="28"/>
        </w:rPr>
        <w:t>117891,0</w:t>
      </w:r>
      <w:r w:rsidRPr="008B3B76">
        <w:rPr>
          <w:sz w:val="28"/>
          <w:szCs w:val="28"/>
        </w:rPr>
        <w:t xml:space="preserve"> тыс. рублей, ожидаемое исполнение 201</w:t>
      </w:r>
      <w:r w:rsidR="00B65019">
        <w:rPr>
          <w:sz w:val="28"/>
          <w:szCs w:val="28"/>
        </w:rPr>
        <w:t>8</w:t>
      </w:r>
      <w:r w:rsidR="00123A88">
        <w:rPr>
          <w:sz w:val="28"/>
          <w:szCs w:val="28"/>
        </w:rPr>
        <w:t xml:space="preserve"> </w:t>
      </w:r>
      <w:r w:rsidRPr="008B3B76">
        <w:rPr>
          <w:sz w:val="28"/>
          <w:szCs w:val="28"/>
        </w:rPr>
        <w:t>г</w:t>
      </w:r>
      <w:r w:rsidR="00123A88">
        <w:rPr>
          <w:sz w:val="28"/>
          <w:szCs w:val="28"/>
        </w:rPr>
        <w:t>ода</w:t>
      </w:r>
      <w:r w:rsidRPr="008B3B76">
        <w:rPr>
          <w:sz w:val="28"/>
          <w:szCs w:val="28"/>
        </w:rPr>
        <w:t xml:space="preserve"> </w:t>
      </w:r>
      <w:r w:rsidR="00B65019">
        <w:rPr>
          <w:sz w:val="28"/>
          <w:szCs w:val="28"/>
        </w:rPr>
        <w:t>–</w:t>
      </w:r>
      <w:r w:rsidRPr="008B3B76">
        <w:rPr>
          <w:sz w:val="28"/>
          <w:szCs w:val="28"/>
        </w:rPr>
        <w:t xml:space="preserve"> </w:t>
      </w:r>
      <w:r w:rsidR="00B65019">
        <w:rPr>
          <w:sz w:val="28"/>
          <w:szCs w:val="28"/>
        </w:rPr>
        <w:t>116407,1</w:t>
      </w:r>
      <w:r w:rsidRPr="008B3B76">
        <w:rPr>
          <w:sz w:val="28"/>
          <w:szCs w:val="28"/>
        </w:rPr>
        <w:t xml:space="preserve"> тыс. рублей)</w:t>
      </w:r>
      <w:r w:rsidR="00F83A4E">
        <w:rPr>
          <w:sz w:val="28"/>
          <w:szCs w:val="28"/>
        </w:rPr>
        <w:t xml:space="preserve"> </w:t>
      </w:r>
      <w:r w:rsidRPr="008B3B76">
        <w:rPr>
          <w:sz w:val="28"/>
          <w:szCs w:val="28"/>
        </w:rPr>
        <w:t xml:space="preserve">, в </w:t>
      </w:r>
      <w:r w:rsidR="00B65019">
        <w:rPr>
          <w:sz w:val="28"/>
          <w:szCs w:val="28"/>
        </w:rPr>
        <w:t xml:space="preserve">плановом периоде </w:t>
      </w:r>
      <w:r w:rsidRPr="008B3B76">
        <w:rPr>
          <w:sz w:val="28"/>
          <w:szCs w:val="28"/>
        </w:rPr>
        <w:t>20</w:t>
      </w:r>
      <w:r w:rsidR="00B65019">
        <w:rPr>
          <w:sz w:val="28"/>
          <w:szCs w:val="28"/>
        </w:rPr>
        <w:t>20-2021гг.</w:t>
      </w:r>
      <w:r w:rsidRPr="008B3B76">
        <w:rPr>
          <w:sz w:val="28"/>
          <w:szCs w:val="28"/>
        </w:rPr>
        <w:t xml:space="preserve"> темп роста по отношению к </w:t>
      </w:r>
      <w:r w:rsidR="00B65019">
        <w:rPr>
          <w:sz w:val="28"/>
          <w:szCs w:val="28"/>
        </w:rPr>
        <w:t xml:space="preserve">предыдущему году </w:t>
      </w:r>
      <w:r w:rsidRPr="008B3B76">
        <w:rPr>
          <w:sz w:val="28"/>
          <w:szCs w:val="28"/>
        </w:rPr>
        <w:t>составит   +</w:t>
      </w:r>
      <w:r w:rsidR="00B65019">
        <w:rPr>
          <w:sz w:val="28"/>
          <w:szCs w:val="28"/>
        </w:rPr>
        <w:t>1,4</w:t>
      </w:r>
      <w:r w:rsidRPr="008B3B76">
        <w:rPr>
          <w:sz w:val="28"/>
          <w:szCs w:val="28"/>
        </w:rPr>
        <w:t xml:space="preserve"> %</w:t>
      </w:r>
      <w:r w:rsidR="00B65019">
        <w:rPr>
          <w:sz w:val="28"/>
          <w:szCs w:val="28"/>
        </w:rPr>
        <w:t xml:space="preserve"> ежегодно </w:t>
      </w:r>
      <w:r w:rsidRPr="008B3B76">
        <w:rPr>
          <w:sz w:val="28"/>
          <w:szCs w:val="28"/>
        </w:rPr>
        <w:t>(план 20</w:t>
      </w:r>
      <w:r w:rsidR="00B65019">
        <w:rPr>
          <w:sz w:val="28"/>
          <w:szCs w:val="28"/>
        </w:rPr>
        <w:t>20</w:t>
      </w:r>
      <w:r w:rsidR="00123A88">
        <w:rPr>
          <w:sz w:val="28"/>
          <w:szCs w:val="28"/>
        </w:rPr>
        <w:t xml:space="preserve"> </w:t>
      </w:r>
      <w:r w:rsidRPr="008B3B76">
        <w:rPr>
          <w:sz w:val="28"/>
          <w:szCs w:val="28"/>
        </w:rPr>
        <w:t>г</w:t>
      </w:r>
      <w:r w:rsidR="00123A88">
        <w:rPr>
          <w:sz w:val="28"/>
          <w:szCs w:val="28"/>
        </w:rPr>
        <w:t>ода</w:t>
      </w:r>
      <w:r w:rsidRPr="008B3B76">
        <w:rPr>
          <w:sz w:val="28"/>
          <w:szCs w:val="28"/>
        </w:rPr>
        <w:t xml:space="preserve"> – </w:t>
      </w:r>
      <w:r w:rsidR="00B65019">
        <w:rPr>
          <w:bCs/>
          <w:sz w:val="28"/>
          <w:szCs w:val="28"/>
        </w:rPr>
        <w:t>119566,0</w:t>
      </w:r>
      <w:r w:rsidRPr="008B3B76">
        <w:rPr>
          <w:bCs/>
          <w:sz w:val="28"/>
          <w:szCs w:val="28"/>
        </w:rPr>
        <w:t xml:space="preserve"> </w:t>
      </w:r>
      <w:r w:rsidRPr="008B3B76">
        <w:rPr>
          <w:sz w:val="28"/>
          <w:szCs w:val="28"/>
        </w:rPr>
        <w:t>тыс. руб</w:t>
      </w:r>
      <w:r w:rsidR="00123A88">
        <w:rPr>
          <w:sz w:val="28"/>
          <w:szCs w:val="28"/>
        </w:rPr>
        <w:t>лей</w:t>
      </w:r>
      <w:r w:rsidR="00B65019">
        <w:rPr>
          <w:sz w:val="28"/>
          <w:szCs w:val="28"/>
        </w:rPr>
        <w:t xml:space="preserve">, </w:t>
      </w:r>
      <w:r w:rsidR="00123A88">
        <w:rPr>
          <w:sz w:val="28"/>
          <w:szCs w:val="28"/>
        </w:rPr>
        <w:t xml:space="preserve"> </w:t>
      </w:r>
      <w:r w:rsidR="00B65019">
        <w:rPr>
          <w:sz w:val="28"/>
          <w:szCs w:val="28"/>
        </w:rPr>
        <w:t>план 2021</w:t>
      </w:r>
      <w:r w:rsidR="00123A88">
        <w:rPr>
          <w:sz w:val="28"/>
          <w:szCs w:val="28"/>
        </w:rPr>
        <w:t xml:space="preserve"> </w:t>
      </w:r>
      <w:r w:rsidR="00B65019">
        <w:rPr>
          <w:sz w:val="28"/>
          <w:szCs w:val="28"/>
        </w:rPr>
        <w:t>г</w:t>
      </w:r>
      <w:r w:rsidR="00123A88">
        <w:rPr>
          <w:sz w:val="28"/>
          <w:szCs w:val="28"/>
        </w:rPr>
        <w:t>ода</w:t>
      </w:r>
      <w:r w:rsidR="00B65019">
        <w:rPr>
          <w:sz w:val="28"/>
          <w:szCs w:val="28"/>
        </w:rPr>
        <w:t xml:space="preserve"> – 121271,0 тыс.руб</w:t>
      </w:r>
      <w:r w:rsidR="00123A88">
        <w:rPr>
          <w:sz w:val="28"/>
          <w:szCs w:val="28"/>
        </w:rPr>
        <w:t>лей</w:t>
      </w:r>
      <w:r w:rsidR="00B65019">
        <w:rPr>
          <w:sz w:val="28"/>
          <w:szCs w:val="28"/>
        </w:rPr>
        <w:t>).</w:t>
      </w:r>
      <w:r w:rsidR="00123A88">
        <w:rPr>
          <w:sz w:val="28"/>
          <w:szCs w:val="28"/>
        </w:rPr>
        <w:t xml:space="preserve"> По сравнению с фактом 2017 года темп роста налоговых доходов составит всего 0,2 процентных пункта (факт 2017 года – 117692,7 тыс. рублей).</w:t>
      </w:r>
    </w:p>
    <w:p w:rsidR="00DE212D" w:rsidRPr="008B3B76" w:rsidRDefault="00DE212D" w:rsidP="00DE212D">
      <w:pPr>
        <w:ind w:firstLine="708"/>
        <w:jc w:val="both"/>
        <w:rPr>
          <w:sz w:val="28"/>
          <w:szCs w:val="28"/>
        </w:rPr>
      </w:pPr>
      <w:r w:rsidRPr="008B3B76">
        <w:rPr>
          <w:sz w:val="28"/>
          <w:szCs w:val="28"/>
        </w:rPr>
        <w:t>Сумма дохода от поступления налога на доходы физических лиц (по нормативу 10%) рассчитана исходя из данных прогноза социально-экономического развития территории, а также с учетом информации, представленной администратором указанного вида дохода Межрайонной ИФНС №6 по Иркутской области и составит в 201</w:t>
      </w:r>
      <w:r w:rsidR="00F83A4E">
        <w:rPr>
          <w:sz w:val="28"/>
          <w:szCs w:val="28"/>
        </w:rPr>
        <w:t>9</w:t>
      </w:r>
      <w:r w:rsidRPr="008B3B76">
        <w:rPr>
          <w:sz w:val="28"/>
          <w:szCs w:val="28"/>
        </w:rPr>
        <w:t xml:space="preserve"> году </w:t>
      </w:r>
      <w:r w:rsidR="00F83A4E">
        <w:rPr>
          <w:sz w:val="28"/>
          <w:szCs w:val="28"/>
        </w:rPr>
        <w:t>70661,0</w:t>
      </w:r>
      <w:r w:rsidRPr="008B3B76">
        <w:rPr>
          <w:sz w:val="28"/>
          <w:szCs w:val="28"/>
        </w:rPr>
        <w:t xml:space="preserve"> тыс. рублей(темп роста к оценке 201</w:t>
      </w:r>
      <w:r w:rsidR="00F83A4E">
        <w:rPr>
          <w:sz w:val="28"/>
          <w:szCs w:val="28"/>
        </w:rPr>
        <w:t>8</w:t>
      </w:r>
      <w:r w:rsidRPr="008B3B76">
        <w:rPr>
          <w:sz w:val="28"/>
          <w:szCs w:val="28"/>
        </w:rPr>
        <w:t xml:space="preserve"> года  +</w:t>
      </w:r>
      <w:r w:rsidR="00F83A4E">
        <w:rPr>
          <w:sz w:val="28"/>
          <w:szCs w:val="28"/>
        </w:rPr>
        <w:t>2,4</w:t>
      </w:r>
      <w:r w:rsidRPr="008B3B76">
        <w:rPr>
          <w:sz w:val="28"/>
          <w:szCs w:val="28"/>
        </w:rPr>
        <w:t>%, ожидаемое исполнение 201</w:t>
      </w:r>
      <w:r w:rsidR="00F83A4E">
        <w:rPr>
          <w:sz w:val="28"/>
          <w:szCs w:val="28"/>
        </w:rPr>
        <w:t>8</w:t>
      </w:r>
      <w:r w:rsidR="00123A88">
        <w:rPr>
          <w:sz w:val="28"/>
          <w:szCs w:val="28"/>
        </w:rPr>
        <w:t xml:space="preserve"> </w:t>
      </w:r>
      <w:r w:rsidRPr="008B3B76">
        <w:rPr>
          <w:sz w:val="28"/>
          <w:szCs w:val="28"/>
        </w:rPr>
        <w:t>г</w:t>
      </w:r>
      <w:r w:rsidR="00123A88">
        <w:rPr>
          <w:sz w:val="28"/>
          <w:szCs w:val="28"/>
        </w:rPr>
        <w:t>ода</w:t>
      </w:r>
      <w:r w:rsidRPr="008B3B76">
        <w:rPr>
          <w:sz w:val="28"/>
          <w:szCs w:val="28"/>
        </w:rPr>
        <w:t xml:space="preserve"> – </w:t>
      </w:r>
      <w:r w:rsidR="00F83A4E">
        <w:rPr>
          <w:sz w:val="28"/>
          <w:szCs w:val="28"/>
        </w:rPr>
        <w:t>69025,0</w:t>
      </w:r>
      <w:r w:rsidRPr="008B3B76">
        <w:rPr>
          <w:sz w:val="28"/>
          <w:szCs w:val="28"/>
        </w:rPr>
        <w:t xml:space="preserve"> тыс. руб</w:t>
      </w:r>
      <w:r w:rsidR="00123A88">
        <w:rPr>
          <w:sz w:val="28"/>
          <w:szCs w:val="28"/>
        </w:rPr>
        <w:t>лей</w:t>
      </w:r>
      <w:r w:rsidR="00F83A4E">
        <w:rPr>
          <w:sz w:val="28"/>
          <w:szCs w:val="28"/>
        </w:rPr>
        <w:t>);</w:t>
      </w:r>
      <w:r w:rsidRPr="008B3B76">
        <w:rPr>
          <w:sz w:val="28"/>
          <w:szCs w:val="28"/>
        </w:rPr>
        <w:t xml:space="preserve"> </w:t>
      </w:r>
      <w:r w:rsidR="00F83A4E" w:rsidRPr="008B3B76">
        <w:rPr>
          <w:sz w:val="28"/>
          <w:szCs w:val="28"/>
        </w:rPr>
        <w:t xml:space="preserve">в </w:t>
      </w:r>
      <w:r w:rsidR="00F83A4E">
        <w:rPr>
          <w:sz w:val="28"/>
          <w:szCs w:val="28"/>
        </w:rPr>
        <w:t xml:space="preserve">плановом периоде </w:t>
      </w:r>
      <w:r w:rsidR="00F83A4E" w:rsidRPr="008B3B76">
        <w:rPr>
          <w:sz w:val="28"/>
          <w:szCs w:val="28"/>
        </w:rPr>
        <w:t>20</w:t>
      </w:r>
      <w:r w:rsidR="00F83A4E">
        <w:rPr>
          <w:sz w:val="28"/>
          <w:szCs w:val="28"/>
        </w:rPr>
        <w:t>20-2021гг.</w:t>
      </w:r>
      <w:r w:rsidR="00F83A4E" w:rsidRPr="008B3B76">
        <w:rPr>
          <w:sz w:val="28"/>
          <w:szCs w:val="28"/>
        </w:rPr>
        <w:t xml:space="preserve"> темп роста по отношению к </w:t>
      </w:r>
      <w:r w:rsidR="00F83A4E">
        <w:rPr>
          <w:sz w:val="28"/>
          <w:szCs w:val="28"/>
        </w:rPr>
        <w:t xml:space="preserve">предыдущему году </w:t>
      </w:r>
      <w:r w:rsidR="00F83A4E" w:rsidRPr="008B3B76">
        <w:rPr>
          <w:sz w:val="28"/>
          <w:szCs w:val="28"/>
        </w:rPr>
        <w:t>составит   +</w:t>
      </w:r>
      <w:r w:rsidR="00F83A4E">
        <w:rPr>
          <w:sz w:val="28"/>
          <w:szCs w:val="28"/>
        </w:rPr>
        <w:t>2,4</w:t>
      </w:r>
      <w:r w:rsidR="00F83A4E" w:rsidRPr="008B3B76">
        <w:rPr>
          <w:sz w:val="28"/>
          <w:szCs w:val="28"/>
        </w:rPr>
        <w:t xml:space="preserve"> %</w:t>
      </w:r>
      <w:r w:rsidR="00F83A4E">
        <w:rPr>
          <w:sz w:val="28"/>
          <w:szCs w:val="28"/>
        </w:rPr>
        <w:t xml:space="preserve"> ежегодно </w:t>
      </w:r>
      <w:r w:rsidR="00FB6B25">
        <w:rPr>
          <w:sz w:val="28"/>
          <w:szCs w:val="28"/>
        </w:rPr>
        <w:t>(план 2020</w:t>
      </w:r>
      <w:r w:rsidR="00123A88">
        <w:rPr>
          <w:sz w:val="28"/>
          <w:szCs w:val="28"/>
        </w:rPr>
        <w:t xml:space="preserve"> </w:t>
      </w:r>
      <w:r w:rsidR="00FB6B25">
        <w:rPr>
          <w:sz w:val="28"/>
          <w:szCs w:val="28"/>
        </w:rPr>
        <w:t>г</w:t>
      </w:r>
      <w:r w:rsidR="00123A88">
        <w:rPr>
          <w:sz w:val="28"/>
          <w:szCs w:val="28"/>
        </w:rPr>
        <w:t>ода</w:t>
      </w:r>
      <w:r w:rsidR="00FB6B25" w:rsidRPr="00FB6B25">
        <w:rPr>
          <w:sz w:val="28"/>
          <w:szCs w:val="28"/>
        </w:rPr>
        <w:t xml:space="preserve"> </w:t>
      </w:r>
      <w:r w:rsidR="00FB6B25" w:rsidRPr="008B3B76">
        <w:rPr>
          <w:sz w:val="28"/>
          <w:szCs w:val="28"/>
        </w:rPr>
        <w:t>–</w:t>
      </w:r>
      <w:r w:rsidR="00F83A4E">
        <w:rPr>
          <w:sz w:val="28"/>
          <w:szCs w:val="28"/>
        </w:rPr>
        <w:t>72336,0</w:t>
      </w:r>
      <w:r w:rsidR="00FB6B25">
        <w:rPr>
          <w:sz w:val="28"/>
          <w:szCs w:val="28"/>
        </w:rPr>
        <w:t xml:space="preserve"> </w:t>
      </w:r>
      <w:r w:rsidR="00F83A4E">
        <w:rPr>
          <w:sz w:val="28"/>
          <w:szCs w:val="28"/>
        </w:rPr>
        <w:t>тыс.</w:t>
      </w:r>
      <w:r w:rsidR="00123A88">
        <w:rPr>
          <w:sz w:val="28"/>
          <w:szCs w:val="28"/>
        </w:rPr>
        <w:t xml:space="preserve"> </w:t>
      </w:r>
      <w:r w:rsidR="00F83A4E">
        <w:rPr>
          <w:sz w:val="28"/>
          <w:szCs w:val="28"/>
        </w:rPr>
        <w:t>руб</w:t>
      </w:r>
      <w:r w:rsidR="00123A88">
        <w:rPr>
          <w:sz w:val="28"/>
          <w:szCs w:val="28"/>
        </w:rPr>
        <w:t>лей</w:t>
      </w:r>
      <w:r w:rsidR="00F83A4E">
        <w:rPr>
          <w:sz w:val="28"/>
          <w:szCs w:val="28"/>
        </w:rPr>
        <w:t>, план 2021г</w:t>
      </w:r>
      <w:r w:rsidR="00123A88">
        <w:rPr>
          <w:sz w:val="28"/>
          <w:szCs w:val="28"/>
        </w:rPr>
        <w:t>ода</w:t>
      </w:r>
      <w:r w:rsidR="00FB6B25" w:rsidRPr="00FB6B25">
        <w:rPr>
          <w:sz w:val="28"/>
          <w:szCs w:val="28"/>
        </w:rPr>
        <w:t xml:space="preserve"> </w:t>
      </w:r>
      <w:r w:rsidR="00FB6B25" w:rsidRPr="008B3B76">
        <w:rPr>
          <w:sz w:val="28"/>
          <w:szCs w:val="28"/>
        </w:rPr>
        <w:t>–</w:t>
      </w:r>
      <w:r w:rsidR="00FB6B25">
        <w:rPr>
          <w:sz w:val="28"/>
          <w:szCs w:val="28"/>
        </w:rPr>
        <w:t xml:space="preserve"> </w:t>
      </w:r>
      <w:r w:rsidR="00F83A4E">
        <w:rPr>
          <w:sz w:val="28"/>
          <w:szCs w:val="28"/>
        </w:rPr>
        <w:t>74041,0</w:t>
      </w:r>
      <w:r w:rsidR="00FB6B25">
        <w:rPr>
          <w:sz w:val="28"/>
          <w:szCs w:val="28"/>
        </w:rPr>
        <w:t xml:space="preserve"> </w:t>
      </w:r>
      <w:r w:rsidR="00F83A4E">
        <w:rPr>
          <w:sz w:val="28"/>
          <w:szCs w:val="28"/>
        </w:rPr>
        <w:t>тыс.</w:t>
      </w:r>
      <w:r w:rsidR="00123A88">
        <w:rPr>
          <w:sz w:val="28"/>
          <w:szCs w:val="28"/>
        </w:rPr>
        <w:t xml:space="preserve"> </w:t>
      </w:r>
      <w:r w:rsidR="00F83A4E">
        <w:rPr>
          <w:sz w:val="28"/>
          <w:szCs w:val="28"/>
        </w:rPr>
        <w:t>руб</w:t>
      </w:r>
      <w:r w:rsidR="00123A88">
        <w:rPr>
          <w:sz w:val="28"/>
          <w:szCs w:val="28"/>
        </w:rPr>
        <w:t>лей</w:t>
      </w:r>
      <w:r w:rsidR="00F83A4E">
        <w:rPr>
          <w:sz w:val="28"/>
          <w:szCs w:val="28"/>
        </w:rPr>
        <w:t>).</w:t>
      </w:r>
      <w:r w:rsidRPr="008B3B76">
        <w:rPr>
          <w:sz w:val="28"/>
          <w:szCs w:val="28"/>
        </w:rPr>
        <w:t xml:space="preserve"> Согласно  прогнозу социально-экономического развития территории на 201</w:t>
      </w:r>
      <w:r w:rsidR="00F83A4E">
        <w:rPr>
          <w:sz w:val="28"/>
          <w:szCs w:val="28"/>
        </w:rPr>
        <w:t>9</w:t>
      </w:r>
      <w:r w:rsidRPr="008B3B76">
        <w:rPr>
          <w:sz w:val="28"/>
          <w:szCs w:val="28"/>
        </w:rPr>
        <w:t xml:space="preserve"> год и на период до 202</w:t>
      </w:r>
      <w:r w:rsidR="00F83A4E">
        <w:rPr>
          <w:sz w:val="28"/>
          <w:szCs w:val="28"/>
        </w:rPr>
        <w:t>1</w:t>
      </w:r>
      <w:r w:rsidRPr="008B3B76">
        <w:rPr>
          <w:sz w:val="28"/>
          <w:szCs w:val="28"/>
        </w:rPr>
        <w:t xml:space="preserve"> года  фонд оплаты труда в 201</w:t>
      </w:r>
      <w:r w:rsidR="00F83A4E">
        <w:rPr>
          <w:sz w:val="28"/>
          <w:szCs w:val="28"/>
        </w:rPr>
        <w:t>9</w:t>
      </w:r>
      <w:r w:rsidRPr="008B3B76">
        <w:rPr>
          <w:sz w:val="28"/>
          <w:szCs w:val="28"/>
        </w:rPr>
        <w:t xml:space="preserve"> году увеличится по сравнению с ожидаемым исполнением 201</w:t>
      </w:r>
      <w:r w:rsidR="00F83A4E">
        <w:rPr>
          <w:sz w:val="28"/>
          <w:szCs w:val="28"/>
        </w:rPr>
        <w:t>8</w:t>
      </w:r>
      <w:r w:rsidRPr="008B3B76">
        <w:rPr>
          <w:sz w:val="28"/>
          <w:szCs w:val="28"/>
        </w:rPr>
        <w:t xml:space="preserve"> года на </w:t>
      </w:r>
      <w:r w:rsidR="00F83A4E">
        <w:rPr>
          <w:sz w:val="28"/>
          <w:szCs w:val="28"/>
        </w:rPr>
        <w:t>5,12</w:t>
      </w:r>
      <w:r w:rsidRPr="008B3B76">
        <w:rPr>
          <w:sz w:val="28"/>
          <w:szCs w:val="28"/>
        </w:rPr>
        <w:t xml:space="preserve">% и составит </w:t>
      </w:r>
      <w:r w:rsidR="00FB6B25">
        <w:rPr>
          <w:sz w:val="28"/>
          <w:szCs w:val="28"/>
        </w:rPr>
        <w:t>5275,12</w:t>
      </w:r>
      <w:r w:rsidRPr="008B3B76">
        <w:rPr>
          <w:sz w:val="28"/>
          <w:szCs w:val="28"/>
        </w:rPr>
        <w:t xml:space="preserve"> млн. рублей, в 20</w:t>
      </w:r>
      <w:r w:rsidR="00FB6B25">
        <w:rPr>
          <w:sz w:val="28"/>
          <w:szCs w:val="28"/>
        </w:rPr>
        <w:t>20</w:t>
      </w:r>
      <w:r w:rsidRPr="008B3B76">
        <w:rPr>
          <w:sz w:val="28"/>
          <w:szCs w:val="28"/>
        </w:rPr>
        <w:t xml:space="preserve"> и 202</w:t>
      </w:r>
      <w:r w:rsidR="00FB6B25">
        <w:rPr>
          <w:sz w:val="28"/>
          <w:szCs w:val="28"/>
        </w:rPr>
        <w:t>1</w:t>
      </w:r>
      <w:r w:rsidRPr="008B3B76">
        <w:rPr>
          <w:sz w:val="28"/>
          <w:szCs w:val="28"/>
        </w:rPr>
        <w:t xml:space="preserve"> годах  темп роста составит +</w:t>
      </w:r>
      <w:r w:rsidR="00FB6B25">
        <w:rPr>
          <w:sz w:val="28"/>
          <w:szCs w:val="28"/>
        </w:rPr>
        <w:t>2,97</w:t>
      </w:r>
      <w:r w:rsidRPr="008B3B76">
        <w:rPr>
          <w:sz w:val="28"/>
          <w:szCs w:val="28"/>
        </w:rPr>
        <w:t>%</w:t>
      </w:r>
      <w:r w:rsidR="00FB6B25">
        <w:rPr>
          <w:sz w:val="28"/>
          <w:szCs w:val="28"/>
        </w:rPr>
        <w:t xml:space="preserve"> и 3,93% соответственно.</w:t>
      </w:r>
      <w:r w:rsidRPr="008B3B76">
        <w:rPr>
          <w:sz w:val="28"/>
          <w:szCs w:val="28"/>
        </w:rPr>
        <w:t xml:space="preserve"> Поэтому запланированный финансовым отделом администрации  муниципального образования рост дохода от поступления налога на доходы физических лиц является обоснованным. </w:t>
      </w:r>
    </w:p>
    <w:p w:rsidR="00537789" w:rsidRDefault="00DE212D" w:rsidP="00DE212D">
      <w:pPr>
        <w:ind w:firstLine="708"/>
        <w:jc w:val="both"/>
        <w:rPr>
          <w:sz w:val="28"/>
          <w:szCs w:val="28"/>
        </w:rPr>
      </w:pPr>
      <w:r w:rsidRPr="008B3B76">
        <w:rPr>
          <w:sz w:val="28"/>
          <w:szCs w:val="28"/>
        </w:rPr>
        <w:lastRenderedPageBreak/>
        <w:t>Доходы от поступления акцизов  по подакцизным товарам (продукции) запланированы в 201</w:t>
      </w:r>
      <w:r w:rsidR="00FB6B25">
        <w:rPr>
          <w:sz w:val="28"/>
          <w:szCs w:val="28"/>
        </w:rPr>
        <w:t>9</w:t>
      </w:r>
      <w:r w:rsidRPr="008B3B76">
        <w:rPr>
          <w:sz w:val="28"/>
          <w:szCs w:val="28"/>
        </w:rPr>
        <w:t xml:space="preserve"> году в сумме  15400,0 тыс. рублей, что </w:t>
      </w:r>
      <w:r w:rsidR="00123A88">
        <w:rPr>
          <w:sz w:val="28"/>
          <w:szCs w:val="28"/>
        </w:rPr>
        <w:t xml:space="preserve">меньше </w:t>
      </w:r>
      <w:r w:rsidRPr="008B3B76">
        <w:rPr>
          <w:sz w:val="28"/>
          <w:szCs w:val="28"/>
        </w:rPr>
        <w:t>ожидаемого исполнения 201</w:t>
      </w:r>
      <w:r w:rsidR="00123A88">
        <w:rPr>
          <w:sz w:val="28"/>
          <w:szCs w:val="28"/>
        </w:rPr>
        <w:t>8</w:t>
      </w:r>
      <w:r w:rsidRPr="008B3B76">
        <w:rPr>
          <w:sz w:val="28"/>
          <w:szCs w:val="28"/>
        </w:rPr>
        <w:t xml:space="preserve"> года на </w:t>
      </w:r>
      <w:r w:rsidR="00123A88">
        <w:rPr>
          <w:sz w:val="28"/>
          <w:szCs w:val="28"/>
        </w:rPr>
        <w:t>6,1</w:t>
      </w:r>
      <w:r w:rsidRPr="008B3B76">
        <w:rPr>
          <w:sz w:val="28"/>
          <w:szCs w:val="28"/>
        </w:rPr>
        <w:t xml:space="preserve"> % </w:t>
      </w:r>
      <w:r w:rsidR="00123A88">
        <w:rPr>
          <w:sz w:val="28"/>
          <w:szCs w:val="28"/>
        </w:rPr>
        <w:t>, фактического исполнения 2017 года на 3,1%</w:t>
      </w:r>
      <w:r w:rsidRPr="008B3B76">
        <w:rPr>
          <w:sz w:val="28"/>
          <w:szCs w:val="28"/>
        </w:rPr>
        <w:t>(</w:t>
      </w:r>
      <w:r w:rsidR="00123A88">
        <w:rPr>
          <w:sz w:val="28"/>
          <w:szCs w:val="28"/>
        </w:rPr>
        <w:t>оценка</w:t>
      </w:r>
      <w:r w:rsidRPr="008B3B76">
        <w:rPr>
          <w:sz w:val="28"/>
          <w:szCs w:val="28"/>
        </w:rPr>
        <w:t xml:space="preserve"> 201</w:t>
      </w:r>
      <w:r w:rsidR="00123A88">
        <w:rPr>
          <w:sz w:val="28"/>
          <w:szCs w:val="28"/>
        </w:rPr>
        <w:t>8</w:t>
      </w:r>
      <w:r w:rsidRPr="008B3B76">
        <w:rPr>
          <w:sz w:val="28"/>
          <w:szCs w:val="28"/>
        </w:rPr>
        <w:t xml:space="preserve"> года </w:t>
      </w:r>
      <w:r w:rsidR="00123A88">
        <w:rPr>
          <w:sz w:val="28"/>
          <w:szCs w:val="28"/>
        </w:rPr>
        <w:t>16400,0</w:t>
      </w:r>
      <w:r w:rsidRPr="008B3B76">
        <w:rPr>
          <w:sz w:val="28"/>
          <w:szCs w:val="28"/>
        </w:rPr>
        <w:t xml:space="preserve"> тыс. рублей</w:t>
      </w:r>
      <w:r w:rsidR="00123A88">
        <w:rPr>
          <w:sz w:val="28"/>
          <w:szCs w:val="28"/>
        </w:rPr>
        <w:t>, факт 2017 года 15888,2 тыс. рублей</w:t>
      </w:r>
      <w:r w:rsidRPr="008B3B76">
        <w:rPr>
          <w:sz w:val="28"/>
          <w:szCs w:val="28"/>
        </w:rPr>
        <w:t>)</w:t>
      </w:r>
      <w:r w:rsidR="006D1AFB">
        <w:rPr>
          <w:sz w:val="28"/>
          <w:szCs w:val="28"/>
        </w:rPr>
        <w:t>.</w:t>
      </w:r>
      <w:r w:rsidR="00537789">
        <w:rPr>
          <w:sz w:val="28"/>
          <w:szCs w:val="28"/>
        </w:rPr>
        <w:t xml:space="preserve"> В 2020</w:t>
      </w:r>
      <w:r w:rsidR="006D1AFB">
        <w:rPr>
          <w:sz w:val="28"/>
          <w:szCs w:val="28"/>
        </w:rPr>
        <w:t>-</w:t>
      </w:r>
      <w:r w:rsidR="00537789">
        <w:rPr>
          <w:sz w:val="28"/>
          <w:szCs w:val="28"/>
        </w:rPr>
        <w:t>2021гг. доходы запланированы на уровне 2019 года.</w:t>
      </w:r>
      <w:r w:rsidRPr="008B3B76">
        <w:rPr>
          <w:sz w:val="28"/>
          <w:szCs w:val="28"/>
        </w:rPr>
        <w:t xml:space="preserve">         </w:t>
      </w:r>
    </w:p>
    <w:p w:rsidR="00DE212D" w:rsidRPr="008B3B76" w:rsidRDefault="00537789" w:rsidP="00504E8D">
      <w:pPr>
        <w:ind w:firstLine="708"/>
        <w:jc w:val="both"/>
        <w:rPr>
          <w:sz w:val="28"/>
          <w:szCs w:val="28"/>
        </w:rPr>
      </w:pPr>
      <w:r>
        <w:rPr>
          <w:sz w:val="28"/>
          <w:szCs w:val="28"/>
        </w:rPr>
        <w:t xml:space="preserve">Доходы от поступлений налога на совокупный доход </w:t>
      </w:r>
      <w:r w:rsidR="00504E8D">
        <w:rPr>
          <w:sz w:val="28"/>
          <w:szCs w:val="28"/>
        </w:rPr>
        <w:t>в</w:t>
      </w:r>
      <w:r>
        <w:rPr>
          <w:sz w:val="28"/>
          <w:szCs w:val="28"/>
        </w:rPr>
        <w:t xml:space="preserve"> 2019</w:t>
      </w:r>
      <w:r w:rsidR="00504E8D">
        <w:rPr>
          <w:sz w:val="28"/>
          <w:szCs w:val="28"/>
        </w:rPr>
        <w:t>,2020,2021гг.</w:t>
      </w:r>
      <w:r>
        <w:rPr>
          <w:sz w:val="28"/>
          <w:szCs w:val="28"/>
        </w:rPr>
        <w:t xml:space="preserve"> заплан</w:t>
      </w:r>
      <w:r w:rsidR="00504E8D">
        <w:rPr>
          <w:sz w:val="28"/>
          <w:szCs w:val="28"/>
        </w:rPr>
        <w:t>ированы на уровне ожидаемого исполнения 2018 года – 20,0 тыс.</w:t>
      </w:r>
      <w:r w:rsidR="006D1AFB">
        <w:rPr>
          <w:sz w:val="28"/>
          <w:szCs w:val="28"/>
        </w:rPr>
        <w:t xml:space="preserve"> </w:t>
      </w:r>
      <w:r w:rsidR="00504E8D">
        <w:rPr>
          <w:sz w:val="28"/>
          <w:szCs w:val="28"/>
        </w:rPr>
        <w:t>рублей ежегодно, по отношению к фактическому исполнению 2017 года снижение составляет 43,7% или 15,5</w:t>
      </w:r>
      <w:r w:rsidR="00DD3009">
        <w:rPr>
          <w:sz w:val="28"/>
          <w:szCs w:val="28"/>
        </w:rPr>
        <w:t xml:space="preserve"> </w:t>
      </w:r>
      <w:r w:rsidR="00504E8D">
        <w:rPr>
          <w:sz w:val="28"/>
          <w:szCs w:val="28"/>
        </w:rPr>
        <w:t>тыс. рублей (факт  2017 года – 35,5 тыс. рублей).</w:t>
      </w:r>
      <w:r w:rsidR="00DE212D" w:rsidRPr="008B3B76">
        <w:rPr>
          <w:sz w:val="28"/>
          <w:szCs w:val="28"/>
        </w:rPr>
        <w:t xml:space="preserve">                                                                                      </w:t>
      </w:r>
    </w:p>
    <w:p w:rsidR="006D1AFB" w:rsidRDefault="00DE212D" w:rsidP="00DE212D">
      <w:pPr>
        <w:ind w:firstLine="708"/>
        <w:jc w:val="both"/>
        <w:rPr>
          <w:sz w:val="28"/>
          <w:szCs w:val="28"/>
        </w:rPr>
      </w:pPr>
      <w:r w:rsidRPr="008B3B76">
        <w:rPr>
          <w:sz w:val="28"/>
          <w:szCs w:val="28"/>
        </w:rPr>
        <w:t xml:space="preserve"> Доходы от поступления налога на имущество физических лиц (по нормативу 100%) запланированы на 201</w:t>
      </w:r>
      <w:r w:rsidR="00537789">
        <w:rPr>
          <w:sz w:val="28"/>
          <w:szCs w:val="28"/>
        </w:rPr>
        <w:t xml:space="preserve">9 </w:t>
      </w:r>
      <w:r w:rsidRPr="008B3B76">
        <w:rPr>
          <w:sz w:val="28"/>
          <w:szCs w:val="28"/>
        </w:rPr>
        <w:t>год</w:t>
      </w:r>
      <w:r w:rsidR="00537789">
        <w:rPr>
          <w:sz w:val="28"/>
          <w:szCs w:val="28"/>
        </w:rPr>
        <w:t xml:space="preserve"> и плановый период 2020-2021гг.</w:t>
      </w:r>
      <w:r w:rsidR="00504E8D">
        <w:rPr>
          <w:sz w:val="28"/>
          <w:szCs w:val="28"/>
        </w:rPr>
        <w:t>на уровне ожидаемого исполнения 2018 года</w:t>
      </w:r>
      <w:r w:rsidR="00504E8D" w:rsidRPr="008B3B76">
        <w:rPr>
          <w:sz w:val="28"/>
          <w:szCs w:val="28"/>
        </w:rPr>
        <w:t xml:space="preserve"> </w:t>
      </w:r>
      <w:r w:rsidRPr="008B3B76">
        <w:rPr>
          <w:sz w:val="28"/>
          <w:szCs w:val="28"/>
        </w:rPr>
        <w:t xml:space="preserve">в сумме </w:t>
      </w:r>
      <w:r w:rsidR="00537789">
        <w:rPr>
          <w:sz w:val="28"/>
          <w:szCs w:val="28"/>
        </w:rPr>
        <w:t>13250,0</w:t>
      </w:r>
      <w:r w:rsidRPr="008B3B76">
        <w:rPr>
          <w:sz w:val="28"/>
          <w:szCs w:val="28"/>
        </w:rPr>
        <w:t xml:space="preserve"> тыс. рублей</w:t>
      </w:r>
      <w:r w:rsidR="00537789">
        <w:rPr>
          <w:sz w:val="28"/>
          <w:szCs w:val="28"/>
        </w:rPr>
        <w:t xml:space="preserve"> ежегодно, по сравнению с фактическим исполнением 2017 года </w:t>
      </w:r>
      <w:r w:rsidR="00DD3009">
        <w:rPr>
          <w:sz w:val="28"/>
          <w:szCs w:val="28"/>
        </w:rPr>
        <w:t xml:space="preserve">наблюдается незначительное снижение </w:t>
      </w:r>
      <w:r w:rsidR="00537789">
        <w:rPr>
          <w:sz w:val="28"/>
          <w:szCs w:val="28"/>
        </w:rPr>
        <w:t xml:space="preserve"> </w:t>
      </w:r>
      <w:r w:rsidR="00DD3009">
        <w:rPr>
          <w:sz w:val="28"/>
          <w:szCs w:val="28"/>
        </w:rPr>
        <w:t xml:space="preserve">на </w:t>
      </w:r>
      <w:r w:rsidR="00537789">
        <w:rPr>
          <w:sz w:val="28"/>
          <w:szCs w:val="28"/>
        </w:rPr>
        <w:t>0,7 процентных пункта (факт 2017 года – 13349,5 тыс. рублей)</w:t>
      </w:r>
      <w:r w:rsidR="006D1AFB">
        <w:rPr>
          <w:sz w:val="28"/>
          <w:szCs w:val="28"/>
        </w:rPr>
        <w:t>.</w:t>
      </w:r>
    </w:p>
    <w:p w:rsidR="00DE212D" w:rsidRPr="008B3B76" w:rsidRDefault="00DE212D" w:rsidP="00DE212D">
      <w:pPr>
        <w:ind w:firstLine="708"/>
        <w:jc w:val="both"/>
        <w:rPr>
          <w:sz w:val="28"/>
          <w:szCs w:val="28"/>
        </w:rPr>
      </w:pPr>
      <w:r w:rsidRPr="008B3B76">
        <w:rPr>
          <w:sz w:val="28"/>
          <w:szCs w:val="28"/>
        </w:rPr>
        <w:t xml:space="preserve"> Доходы от поступления земельного налога (по нормативу 100%) запланированы в 201</w:t>
      </w:r>
      <w:r w:rsidR="00504E8D">
        <w:rPr>
          <w:sz w:val="28"/>
          <w:szCs w:val="28"/>
        </w:rPr>
        <w:t>9</w:t>
      </w:r>
      <w:r w:rsidRPr="008B3B76">
        <w:rPr>
          <w:sz w:val="28"/>
          <w:szCs w:val="28"/>
        </w:rPr>
        <w:t xml:space="preserve"> году в сумме </w:t>
      </w:r>
      <w:r w:rsidR="00504E8D">
        <w:rPr>
          <w:sz w:val="28"/>
          <w:szCs w:val="28"/>
        </w:rPr>
        <w:t>18560,0</w:t>
      </w:r>
      <w:r w:rsidRPr="008B3B76">
        <w:rPr>
          <w:sz w:val="28"/>
          <w:szCs w:val="28"/>
        </w:rPr>
        <w:t xml:space="preserve"> тыс. рублей, чт</w:t>
      </w:r>
      <w:r>
        <w:rPr>
          <w:sz w:val="28"/>
          <w:szCs w:val="28"/>
        </w:rPr>
        <w:t xml:space="preserve">о на </w:t>
      </w:r>
      <w:r w:rsidR="00504E8D">
        <w:rPr>
          <w:sz w:val="28"/>
          <w:szCs w:val="28"/>
        </w:rPr>
        <w:t>4,8</w:t>
      </w:r>
      <w:r>
        <w:rPr>
          <w:sz w:val="28"/>
          <w:szCs w:val="28"/>
        </w:rPr>
        <w:t xml:space="preserve">% </w:t>
      </w:r>
      <w:r w:rsidR="00504E8D">
        <w:rPr>
          <w:sz w:val="28"/>
          <w:szCs w:val="28"/>
        </w:rPr>
        <w:t>выше</w:t>
      </w:r>
      <w:r>
        <w:rPr>
          <w:sz w:val="28"/>
          <w:szCs w:val="28"/>
        </w:rPr>
        <w:t xml:space="preserve"> оценки 201</w:t>
      </w:r>
      <w:r w:rsidR="00504E8D">
        <w:rPr>
          <w:sz w:val="28"/>
          <w:szCs w:val="28"/>
        </w:rPr>
        <w:t>8</w:t>
      </w:r>
      <w:r>
        <w:rPr>
          <w:sz w:val="28"/>
          <w:szCs w:val="28"/>
        </w:rPr>
        <w:t xml:space="preserve"> года</w:t>
      </w:r>
      <w:r w:rsidR="00504E8D">
        <w:rPr>
          <w:sz w:val="28"/>
          <w:szCs w:val="28"/>
        </w:rPr>
        <w:t>, но ниже фактического исполнения 2017 года на 22,5% (оценка 2018 года – 17703,2 тыс. рублей, факт 2017 года – 23959,2 тыс. рублей).</w:t>
      </w:r>
      <w:r>
        <w:rPr>
          <w:sz w:val="28"/>
          <w:szCs w:val="28"/>
        </w:rPr>
        <w:t xml:space="preserve"> </w:t>
      </w:r>
      <w:r w:rsidRPr="008B3B76">
        <w:rPr>
          <w:sz w:val="28"/>
          <w:szCs w:val="28"/>
        </w:rPr>
        <w:t xml:space="preserve"> В 20</w:t>
      </w:r>
      <w:r w:rsidR="00504E8D">
        <w:rPr>
          <w:sz w:val="28"/>
          <w:szCs w:val="28"/>
        </w:rPr>
        <w:t>20</w:t>
      </w:r>
      <w:r w:rsidRPr="008B3B76">
        <w:rPr>
          <w:sz w:val="28"/>
          <w:szCs w:val="28"/>
        </w:rPr>
        <w:t xml:space="preserve"> и 202</w:t>
      </w:r>
      <w:r w:rsidR="00504E8D">
        <w:rPr>
          <w:sz w:val="28"/>
          <w:szCs w:val="28"/>
        </w:rPr>
        <w:t>1</w:t>
      </w:r>
      <w:r w:rsidRPr="008B3B76">
        <w:rPr>
          <w:sz w:val="28"/>
          <w:szCs w:val="28"/>
        </w:rPr>
        <w:t xml:space="preserve"> годах доходы от поступления земельного налога прогнозируются </w:t>
      </w:r>
      <w:r w:rsidR="00504E8D">
        <w:rPr>
          <w:sz w:val="28"/>
          <w:szCs w:val="28"/>
        </w:rPr>
        <w:t>на уровне 2019 года</w:t>
      </w:r>
      <w:r w:rsidR="006D1AFB">
        <w:rPr>
          <w:sz w:val="28"/>
          <w:szCs w:val="28"/>
        </w:rPr>
        <w:t>.</w:t>
      </w:r>
      <w:r w:rsidRPr="008B3B76">
        <w:rPr>
          <w:sz w:val="28"/>
          <w:szCs w:val="28"/>
        </w:rPr>
        <w:t xml:space="preserve"> </w:t>
      </w:r>
    </w:p>
    <w:p w:rsidR="00DE212D" w:rsidRPr="008B3B76" w:rsidRDefault="00DE212D" w:rsidP="00DE212D">
      <w:pPr>
        <w:ind w:firstLine="708"/>
        <w:jc w:val="both"/>
        <w:rPr>
          <w:sz w:val="28"/>
          <w:szCs w:val="28"/>
          <w:u w:val="single"/>
        </w:rPr>
      </w:pPr>
    </w:p>
    <w:p w:rsidR="00DE212D" w:rsidRPr="008B3B76" w:rsidRDefault="00DE212D" w:rsidP="00DE212D">
      <w:pPr>
        <w:ind w:firstLine="708"/>
        <w:jc w:val="both"/>
        <w:rPr>
          <w:sz w:val="28"/>
          <w:szCs w:val="28"/>
          <w:u w:val="single"/>
        </w:rPr>
      </w:pPr>
      <w:r w:rsidRPr="008B3B76">
        <w:rPr>
          <w:sz w:val="28"/>
          <w:szCs w:val="28"/>
          <w:u w:val="single"/>
        </w:rPr>
        <w:t xml:space="preserve">Планирование неналоговых доходов местного бюджета </w:t>
      </w:r>
    </w:p>
    <w:p w:rsidR="00DE212D" w:rsidRPr="008B3B76" w:rsidRDefault="00DE212D" w:rsidP="00DE212D">
      <w:pPr>
        <w:ind w:firstLine="708"/>
        <w:jc w:val="both"/>
        <w:rPr>
          <w:sz w:val="28"/>
          <w:szCs w:val="28"/>
        </w:rPr>
      </w:pPr>
      <w:r w:rsidRPr="008B3B76">
        <w:rPr>
          <w:sz w:val="28"/>
          <w:szCs w:val="28"/>
        </w:rPr>
        <w:t>При планировании неналоговых доходов администратором доходов Комитетом по управлению имуществом администрации Нижнеудинского муниципального образования (далее Комитет) за основу принимались действующие договоры аренды объектов муниципальной собственности, договоры купли-продажи объектов муниципальной собственности, реализованных в рассрочку</w:t>
      </w:r>
      <w:r>
        <w:rPr>
          <w:sz w:val="28"/>
          <w:szCs w:val="28"/>
        </w:rPr>
        <w:t xml:space="preserve"> (2</w:t>
      </w:r>
      <w:r w:rsidR="00E33590">
        <w:rPr>
          <w:sz w:val="28"/>
          <w:szCs w:val="28"/>
        </w:rPr>
        <w:t>4</w:t>
      </w:r>
      <w:r>
        <w:rPr>
          <w:sz w:val="28"/>
          <w:szCs w:val="28"/>
        </w:rPr>
        <w:t xml:space="preserve"> договор</w:t>
      </w:r>
      <w:r w:rsidR="00E33590">
        <w:rPr>
          <w:sz w:val="28"/>
          <w:szCs w:val="28"/>
        </w:rPr>
        <w:t>а</w:t>
      </w:r>
      <w:r>
        <w:rPr>
          <w:sz w:val="28"/>
          <w:szCs w:val="28"/>
        </w:rPr>
        <w:t>)</w:t>
      </w:r>
      <w:r w:rsidRPr="008B3B76">
        <w:rPr>
          <w:sz w:val="28"/>
          <w:szCs w:val="28"/>
        </w:rPr>
        <w:t xml:space="preserve">, договоры социального и коммерческого найма жилых помещений, находящихся в собственности муниципального образования, </w:t>
      </w:r>
      <w:r w:rsidR="00B17B27">
        <w:rPr>
          <w:sz w:val="28"/>
          <w:szCs w:val="28"/>
        </w:rPr>
        <w:t xml:space="preserve">результаты проводимой Комитетом претензионной работы по выявлению неосновательного обогащения за пользование муниципальными земельными участками, </w:t>
      </w:r>
      <w:r w:rsidRPr="008B3B76">
        <w:rPr>
          <w:sz w:val="28"/>
          <w:szCs w:val="28"/>
        </w:rPr>
        <w:t>проект Плана приватизации объектов муниципальной собственности Нижнеудинского муниципального образования на 201</w:t>
      </w:r>
      <w:r w:rsidR="00E33590">
        <w:rPr>
          <w:sz w:val="28"/>
          <w:szCs w:val="28"/>
        </w:rPr>
        <w:t>9</w:t>
      </w:r>
      <w:r w:rsidRPr="008B3B76">
        <w:rPr>
          <w:sz w:val="28"/>
          <w:szCs w:val="28"/>
        </w:rPr>
        <w:t xml:space="preserve"> год. </w:t>
      </w:r>
    </w:p>
    <w:p w:rsidR="00DE212D" w:rsidRPr="008B3B76" w:rsidRDefault="00DE212D" w:rsidP="00DE212D">
      <w:pPr>
        <w:ind w:firstLine="709"/>
        <w:jc w:val="both"/>
        <w:rPr>
          <w:sz w:val="28"/>
          <w:szCs w:val="28"/>
        </w:rPr>
      </w:pPr>
      <w:r w:rsidRPr="008B3B76">
        <w:rPr>
          <w:sz w:val="28"/>
          <w:szCs w:val="28"/>
        </w:rPr>
        <w:t>Планирование неналоговых доходов местного бюджета 201</w:t>
      </w:r>
      <w:r w:rsidR="00E33590">
        <w:rPr>
          <w:sz w:val="28"/>
          <w:szCs w:val="28"/>
        </w:rPr>
        <w:t>9</w:t>
      </w:r>
      <w:r w:rsidRPr="008B3B76">
        <w:rPr>
          <w:sz w:val="28"/>
          <w:szCs w:val="28"/>
        </w:rPr>
        <w:t xml:space="preserve"> года  в части прочих поступлений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государственных и муниципальных унитарных предприятий, в том числе казенных)</w:t>
      </w:r>
      <w:r w:rsidR="008C0D38">
        <w:rPr>
          <w:sz w:val="28"/>
          <w:szCs w:val="28"/>
        </w:rPr>
        <w:t xml:space="preserve"> </w:t>
      </w:r>
      <w:r w:rsidRPr="008B3B76">
        <w:rPr>
          <w:sz w:val="28"/>
          <w:szCs w:val="28"/>
        </w:rPr>
        <w:t>осуществлялось с учетом повышения арендной платы с  01 января 201</w:t>
      </w:r>
      <w:r w:rsidR="00E33590">
        <w:rPr>
          <w:sz w:val="28"/>
          <w:szCs w:val="28"/>
        </w:rPr>
        <w:t xml:space="preserve">9 года на </w:t>
      </w:r>
      <w:r w:rsidR="006049EC">
        <w:rPr>
          <w:sz w:val="28"/>
          <w:szCs w:val="28"/>
        </w:rPr>
        <w:t xml:space="preserve">установленный </w:t>
      </w:r>
      <w:r w:rsidR="00E33590">
        <w:rPr>
          <w:sz w:val="28"/>
          <w:szCs w:val="28"/>
        </w:rPr>
        <w:t>размер уровня инфляции</w:t>
      </w:r>
      <w:r w:rsidR="008C0D38">
        <w:rPr>
          <w:sz w:val="28"/>
          <w:szCs w:val="28"/>
        </w:rPr>
        <w:t xml:space="preserve"> (</w:t>
      </w:r>
      <w:r w:rsidR="00E33590">
        <w:rPr>
          <w:sz w:val="28"/>
          <w:szCs w:val="28"/>
        </w:rPr>
        <w:t>4,3%</w:t>
      </w:r>
      <w:r w:rsidR="008C0D38">
        <w:rPr>
          <w:sz w:val="28"/>
          <w:szCs w:val="28"/>
        </w:rPr>
        <w:t>)</w:t>
      </w:r>
      <w:r w:rsidR="006049EC">
        <w:rPr>
          <w:sz w:val="28"/>
          <w:szCs w:val="28"/>
        </w:rPr>
        <w:t>.</w:t>
      </w:r>
      <w:r w:rsidRPr="008B3B76">
        <w:rPr>
          <w:sz w:val="28"/>
          <w:szCs w:val="28"/>
        </w:rPr>
        <w:t xml:space="preserve">  </w:t>
      </w:r>
    </w:p>
    <w:p w:rsidR="00447594" w:rsidRDefault="00DE212D" w:rsidP="00DE212D">
      <w:pPr>
        <w:ind w:firstLine="708"/>
        <w:jc w:val="both"/>
        <w:rPr>
          <w:sz w:val="28"/>
          <w:szCs w:val="28"/>
        </w:rPr>
      </w:pPr>
      <w:r w:rsidRPr="008B3B76">
        <w:rPr>
          <w:sz w:val="28"/>
          <w:szCs w:val="28"/>
        </w:rPr>
        <w:lastRenderedPageBreak/>
        <w:t>В 201</w:t>
      </w:r>
      <w:r w:rsidR="008C0D38">
        <w:rPr>
          <w:sz w:val="28"/>
          <w:szCs w:val="28"/>
        </w:rPr>
        <w:t>9</w:t>
      </w:r>
      <w:r w:rsidRPr="008B3B76">
        <w:rPr>
          <w:sz w:val="28"/>
          <w:szCs w:val="28"/>
        </w:rPr>
        <w:t xml:space="preserve"> году по данным администраторов доходов местного бюджета муниципального образования  наблюдается снижение объема  неналоговых доходов  к оценке 201</w:t>
      </w:r>
      <w:r w:rsidR="008C0D38">
        <w:rPr>
          <w:sz w:val="28"/>
          <w:szCs w:val="28"/>
        </w:rPr>
        <w:t>8</w:t>
      </w:r>
      <w:r w:rsidRPr="008B3B76">
        <w:rPr>
          <w:sz w:val="28"/>
          <w:szCs w:val="28"/>
        </w:rPr>
        <w:t xml:space="preserve"> года на </w:t>
      </w:r>
      <w:r w:rsidR="008C0D38">
        <w:rPr>
          <w:sz w:val="28"/>
          <w:szCs w:val="28"/>
        </w:rPr>
        <w:t>20,5</w:t>
      </w:r>
      <w:r w:rsidRPr="008B3B76">
        <w:rPr>
          <w:sz w:val="28"/>
          <w:szCs w:val="28"/>
        </w:rPr>
        <w:t xml:space="preserve"> % или </w:t>
      </w:r>
      <w:r w:rsidR="008C0D38">
        <w:rPr>
          <w:sz w:val="28"/>
          <w:szCs w:val="28"/>
        </w:rPr>
        <w:t>9103,6</w:t>
      </w:r>
      <w:r w:rsidRPr="008B3B76">
        <w:rPr>
          <w:sz w:val="28"/>
          <w:szCs w:val="28"/>
        </w:rPr>
        <w:t xml:space="preserve"> тыс. рублей (план 201</w:t>
      </w:r>
      <w:r w:rsidR="008C0D38">
        <w:rPr>
          <w:sz w:val="28"/>
          <w:szCs w:val="28"/>
        </w:rPr>
        <w:t>9</w:t>
      </w:r>
      <w:r w:rsidRPr="008B3B76">
        <w:rPr>
          <w:sz w:val="28"/>
          <w:szCs w:val="28"/>
        </w:rPr>
        <w:t xml:space="preserve"> года</w:t>
      </w:r>
      <w:r w:rsidR="008C0D38">
        <w:rPr>
          <w:sz w:val="28"/>
          <w:szCs w:val="28"/>
        </w:rPr>
        <w:t xml:space="preserve"> – 35217,1</w:t>
      </w:r>
      <w:r w:rsidRPr="008B3B76">
        <w:rPr>
          <w:sz w:val="28"/>
          <w:szCs w:val="28"/>
        </w:rPr>
        <w:t xml:space="preserve"> тыс. рублей, ожидаемое исполнение 201</w:t>
      </w:r>
      <w:r w:rsidR="008C0D38">
        <w:rPr>
          <w:sz w:val="28"/>
          <w:szCs w:val="28"/>
        </w:rPr>
        <w:t>8</w:t>
      </w:r>
      <w:r w:rsidRPr="008B3B76">
        <w:rPr>
          <w:sz w:val="28"/>
          <w:szCs w:val="28"/>
        </w:rPr>
        <w:t xml:space="preserve"> года – </w:t>
      </w:r>
      <w:r w:rsidR="008C0D38">
        <w:rPr>
          <w:sz w:val="28"/>
          <w:szCs w:val="28"/>
        </w:rPr>
        <w:t>44320,7</w:t>
      </w:r>
      <w:r w:rsidRPr="008B3B76">
        <w:rPr>
          <w:sz w:val="28"/>
          <w:szCs w:val="28"/>
        </w:rPr>
        <w:t xml:space="preserve"> тыс. рублей). </w:t>
      </w:r>
    </w:p>
    <w:p w:rsidR="00447594" w:rsidRDefault="008C0D38" w:rsidP="00DE212D">
      <w:pPr>
        <w:ind w:firstLine="708"/>
        <w:jc w:val="both"/>
        <w:rPr>
          <w:sz w:val="28"/>
          <w:szCs w:val="28"/>
        </w:rPr>
      </w:pPr>
      <w:r>
        <w:rPr>
          <w:sz w:val="28"/>
          <w:szCs w:val="28"/>
        </w:rPr>
        <w:t xml:space="preserve">Наблюдается снижение плана поступления </w:t>
      </w:r>
      <w:r w:rsidR="00DE212D" w:rsidRPr="008B3B76">
        <w:rPr>
          <w:sz w:val="28"/>
          <w:szCs w:val="28"/>
        </w:rPr>
        <w:t>неналоговых доходов 201</w:t>
      </w:r>
      <w:r>
        <w:rPr>
          <w:sz w:val="28"/>
          <w:szCs w:val="28"/>
        </w:rPr>
        <w:t>9</w:t>
      </w:r>
      <w:r w:rsidR="00DE212D" w:rsidRPr="008B3B76">
        <w:rPr>
          <w:sz w:val="28"/>
          <w:szCs w:val="28"/>
        </w:rPr>
        <w:t xml:space="preserve"> года к фактическому исполнению 201</w:t>
      </w:r>
      <w:r>
        <w:rPr>
          <w:sz w:val="28"/>
          <w:szCs w:val="28"/>
        </w:rPr>
        <w:t>7</w:t>
      </w:r>
      <w:r w:rsidR="00DE212D" w:rsidRPr="008B3B76">
        <w:rPr>
          <w:sz w:val="28"/>
          <w:szCs w:val="28"/>
        </w:rPr>
        <w:t xml:space="preserve"> года </w:t>
      </w:r>
      <w:r>
        <w:rPr>
          <w:sz w:val="28"/>
          <w:szCs w:val="28"/>
        </w:rPr>
        <w:t>на 17,9%</w:t>
      </w:r>
      <w:r w:rsidR="00DE212D" w:rsidRPr="008B3B76">
        <w:rPr>
          <w:sz w:val="28"/>
          <w:szCs w:val="28"/>
        </w:rPr>
        <w:t xml:space="preserve"> или </w:t>
      </w:r>
      <w:r>
        <w:rPr>
          <w:sz w:val="28"/>
          <w:szCs w:val="28"/>
        </w:rPr>
        <w:t>7670,2</w:t>
      </w:r>
      <w:r w:rsidR="00DE212D" w:rsidRPr="008B3B76">
        <w:rPr>
          <w:sz w:val="28"/>
          <w:szCs w:val="28"/>
        </w:rPr>
        <w:t xml:space="preserve"> тыс. рублей  (факт 201</w:t>
      </w:r>
      <w:r>
        <w:rPr>
          <w:sz w:val="28"/>
          <w:szCs w:val="28"/>
        </w:rPr>
        <w:t>7</w:t>
      </w:r>
      <w:r w:rsidR="00DE212D" w:rsidRPr="008B3B76">
        <w:rPr>
          <w:sz w:val="28"/>
          <w:szCs w:val="28"/>
        </w:rPr>
        <w:t xml:space="preserve"> года – </w:t>
      </w:r>
      <w:r>
        <w:rPr>
          <w:sz w:val="28"/>
          <w:szCs w:val="28"/>
        </w:rPr>
        <w:t>42887,3</w:t>
      </w:r>
      <w:r w:rsidR="00DE212D" w:rsidRPr="008B3B76">
        <w:rPr>
          <w:sz w:val="28"/>
          <w:szCs w:val="28"/>
        </w:rPr>
        <w:t xml:space="preserve"> тыс. рублей).  </w:t>
      </w:r>
    </w:p>
    <w:p w:rsidR="00DE212D" w:rsidRPr="008B3B76" w:rsidRDefault="00DE212D" w:rsidP="00DE212D">
      <w:pPr>
        <w:ind w:firstLine="708"/>
        <w:jc w:val="both"/>
        <w:rPr>
          <w:sz w:val="28"/>
          <w:szCs w:val="28"/>
        </w:rPr>
      </w:pPr>
      <w:r w:rsidRPr="008B3B76">
        <w:rPr>
          <w:sz w:val="28"/>
          <w:szCs w:val="28"/>
        </w:rPr>
        <w:t>В 20</w:t>
      </w:r>
      <w:r w:rsidR="008C0D38">
        <w:rPr>
          <w:sz w:val="28"/>
          <w:szCs w:val="28"/>
        </w:rPr>
        <w:t xml:space="preserve">20 </w:t>
      </w:r>
      <w:r w:rsidRPr="008B3B76">
        <w:rPr>
          <w:sz w:val="28"/>
          <w:szCs w:val="28"/>
        </w:rPr>
        <w:t>году</w:t>
      </w:r>
      <w:r w:rsidR="008C0D38">
        <w:rPr>
          <w:sz w:val="28"/>
          <w:szCs w:val="28"/>
        </w:rPr>
        <w:t xml:space="preserve"> темп роста </w:t>
      </w:r>
      <w:r w:rsidRPr="008B3B76">
        <w:rPr>
          <w:sz w:val="28"/>
          <w:szCs w:val="28"/>
        </w:rPr>
        <w:t xml:space="preserve"> неналоговы</w:t>
      </w:r>
      <w:r w:rsidR="008C0D38">
        <w:rPr>
          <w:sz w:val="28"/>
          <w:szCs w:val="28"/>
        </w:rPr>
        <w:t>х</w:t>
      </w:r>
      <w:r w:rsidRPr="008B3B76">
        <w:rPr>
          <w:sz w:val="28"/>
          <w:szCs w:val="28"/>
        </w:rPr>
        <w:t xml:space="preserve"> доход</w:t>
      </w:r>
      <w:r w:rsidR="008C0D38">
        <w:rPr>
          <w:sz w:val="28"/>
          <w:szCs w:val="28"/>
        </w:rPr>
        <w:t>ов</w:t>
      </w:r>
      <w:r w:rsidRPr="008B3B76">
        <w:rPr>
          <w:sz w:val="28"/>
          <w:szCs w:val="28"/>
        </w:rPr>
        <w:t xml:space="preserve"> по отношению к 201</w:t>
      </w:r>
      <w:r w:rsidR="008C0D38">
        <w:rPr>
          <w:sz w:val="28"/>
          <w:szCs w:val="28"/>
        </w:rPr>
        <w:t>9</w:t>
      </w:r>
      <w:r w:rsidRPr="008B3B76">
        <w:rPr>
          <w:sz w:val="28"/>
          <w:szCs w:val="28"/>
        </w:rPr>
        <w:t xml:space="preserve"> году </w:t>
      </w:r>
      <w:r w:rsidR="008C0D38">
        <w:rPr>
          <w:sz w:val="28"/>
          <w:szCs w:val="28"/>
        </w:rPr>
        <w:t xml:space="preserve">незначительный и составит всего 0,4 процентных пункта </w:t>
      </w:r>
      <w:r w:rsidRPr="008B3B76">
        <w:rPr>
          <w:sz w:val="28"/>
          <w:szCs w:val="28"/>
        </w:rPr>
        <w:t>(план 20</w:t>
      </w:r>
      <w:r w:rsidR="008C0D38">
        <w:rPr>
          <w:sz w:val="28"/>
          <w:szCs w:val="28"/>
        </w:rPr>
        <w:t>20</w:t>
      </w:r>
      <w:r w:rsidRPr="008B3B76">
        <w:rPr>
          <w:sz w:val="28"/>
          <w:szCs w:val="28"/>
        </w:rPr>
        <w:t xml:space="preserve"> года</w:t>
      </w:r>
      <w:r w:rsidR="008C0D38">
        <w:rPr>
          <w:sz w:val="28"/>
          <w:szCs w:val="28"/>
        </w:rPr>
        <w:t xml:space="preserve"> –</w:t>
      </w:r>
      <w:r w:rsidRPr="008B3B76">
        <w:rPr>
          <w:sz w:val="28"/>
          <w:szCs w:val="28"/>
        </w:rPr>
        <w:t xml:space="preserve"> </w:t>
      </w:r>
      <w:r w:rsidR="008C0D38">
        <w:rPr>
          <w:sz w:val="28"/>
          <w:szCs w:val="28"/>
        </w:rPr>
        <w:t>35361,1</w:t>
      </w:r>
      <w:r w:rsidRPr="008B3B76">
        <w:rPr>
          <w:sz w:val="28"/>
          <w:szCs w:val="28"/>
        </w:rPr>
        <w:t xml:space="preserve"> тыс. рублей), в 202</w:t>
      </w:r>
      <w:r w:rsidR="008C0D38">
        <w:rPr>
          <w:sz w:val="28"/>
          <w:szCs w:val="28"/>
        </w:rPr>
        <w:t>1</w:t>
      </w:r>
      <w:r w:rsidRPr="008B3B76">
        <w:rPr>
          <w:sz w:val="28"/>
          <w:szCs w:val="28"/>
        </w:rPr>
        <w:t xml:space="preserve"> </w:t>
      </w:r>
      <w:r w:rsidR="008C0D38">
        <w:rPr>
          <w:sz w:val="28"/>
          <w:szCs w:val="28"/>
        </w:rPr>
        <w:t xml:space="preserve">наблюдается </w:t>
      </w:r>
      <w:r w:rsidRPr="008B3B76">
        <w:rPr>
          <w:sz w:val="28"/>
          <w:szCs w:val="28"/>
        </w:rPr>
        <w:t xml:space="preserve"> снижение по отношению к 20</w:t>
      </w:r>
      <w:r w:rsidR="008C0D38">
        <w:rPr>
          <w:sz w:val="28"/>
          <w:szCs w:val="28"/>
        </w:rPr>
        <w:t>20</w:t>
      </w:r>
      <w:r w:rsidRPr="008B3B76">
        <w:rPr>
          <w:sz w:val="28"/>
          <w:szCs w:val="28"/>
        </w:rPr>
        <w:t xml:space="preserve"> году на 12,8 % (план 202</w:t>
      </w:r>
      <w:r w:rsidR="008C0D38">
        <w:rPr>
          <w:sz w:val="28"/>
          <w:szCs w:val="28"/>
        </w:rPr>
        <w:t>1</w:t>
      </w:r>
      <w:r w:rsidRPr="008B3B76">
        <w:rPr>
          <w:sz w:val="28"/>
          <w:szCs w:val="28"/>
        </w:rPr>
        <w:t xml:space="preserve"> года – </w:t>
      </w:r>
      <w:r w:rsidR="008C0D38">
        <w:rPr>
          <w:sz w:val="28"/>
          <w:szCs w:val="28"/>
        </w:rPr>
        <w:t>30831,1</w:t>
      </w:r>
      <w:r w:rsidRPr="008B3B76">
        <w:rPr>
          <w:sz w:val="28"/>
          <w:szCs w:val="28"/>
        </w:rPr>
        <w:t xml:space="preserve"> тыс. рублей).</w:t>
      </w:r>
    </w:p>
    <w:p w:rsidR="00447594" w:rsidRDefault="00447594" w:rsidP="00DE212D">
      <w:pPr>
        <w:ind w:firstLine="708"/>
        <w:jc w:val="both"/>
        <w:rPr>
          <w:sz w:val="28"/>
          <w:szCs w:val="28"/>
          <w:u w:val="single"/>
        </w:rPr>
      </w:pPr>
    </w:p>
    <w:p w:rsidR="00DE212D" w:rsidRDefault="00DE212D" w:rsidP="00DE212D">
      <w:pPr>
        <w:ind w:firstLine="708"/>
        <w:jc w:val="both"/>
        <w:rPr>
          <w:sz w:val="28"/>
          <w:szCs w:val="28"/>
        </w:rPr>
      </w:pPr>
      <w:r w:rsidRPr="008B3B76">
        <w:rPr>
          <w:sz w:val="28"/>
          <w:szCs w:val="28"/>
          <w:u w:val="single"/>
        </w:rPr>
        <w:t>Безвозмездные поступления</w:t>
      </w:r>
      <w:r w:rsidRPr="008B3B76">
        <w:rPr>
          <w:sz w:val="28"/>
          <w:szCs w:val="28"/>
        </w:rPr>
        <w:t xml:space="preserve"> в 201</w:t>
      </w:r>
      <w:r w:rsidR="00447594">
        <w:rPr>
          <w:sz w:val="28"/>
          <w:szCs w:val="28"/>
        </w:rPr>
        <w:t>9 году</w:t>
      </w:r>
      <w:r w:rsidRPr="008B3B76">
        <w:rPr>
          <w:sz w:val="28"/>
          <w:szCs w:val="28"/>
        </w:rPr>
        <w:t xml:space="preserve"> в общем объеме планируемых доходов занимают </w:t>
      </w:r>
      <w:r w:rsidR="00447594">
        <w:rPr>
          <w:sz w:val="28"/>
          <w:szCs w:val="28"/>
        </w:rPr>
        <w:t>14,8</w:t>
      </w:r>
      <w:r w:rsidRPr="008B3B76">
        <w:rPr>
          <w:sz w:val="28"/>
          <w:szCs w:val="28"/>
        </w:rPr>
        <w:t xml:space="preserve">% </w:t>
      </w:r>
      <w:r w:rsidR="00447594">
        <w:rPr>
          <w:sz w:val="28"/>
          <w:szCs w:val="28"/>
        </w:rPr>
        <w:t xml:space="preserve"> </w:t>
      </w:r>
      <w:r w:rsidR="003A13CD">
        <w:rPr>
          <w:sz w:val="28"/>
          <w:szCs w:val="28"/>
        </w:rPr>
        <w:t>или</w:t>
      </w:r>
      <w:r w:rsidR="00447594">
        <w:rPr>
          <w:sz w:val="28"/>
          <w:szCs w:val="28"/>
        </w:rPr>
        <w:t xml:space="preserve"> 26639,5 тыс. рублей,</w:t>
      </w:r>
      <w:r w:rsidRPr="008B3B76">
        <w:rPr>
          <w:sz w:val="28"/>
          <w:szCs w:val="28"/>
        </w:rPr>
        <w:t xml:space="preserve"> </w:t>
      </w:r>
      <w:r w:rsidR="003A13CD">
        <w:rPr>
          <w:sz w:val="28"/>
          <w:szCs w:val="28"/>
        </w:rPr>
        <w:t xml:space="preserve">в 2020 и 2021гг. – 0,1%  или 168,9 тыс. рублей ежегодно, </w:t>
      </w:r>
      <w:r w:rsidRPr="008B3B76">
        <w:rPr>
          <w:sz w:val="28"/>
          <w:szCs w:val="28"/>
        </w:rPr>
        <w:t>в том числе:</w:t>
      </w:r>
    </w:p>
    <w:p w:rsidR="00DE212D" w:rsidRPr="008B3B76" w:rsidRDefault="003A13CD" w:rsidP="00DE212D">
      <w:pPr>
        <w:ind w:firstLine="708"/>
        <w:jc w:val="both"/>
        <w:rPr>
          <w:sz w:val="28"/>
          <w:szCs w:val="28"/>
        </w:rPr>
      </w:pPr>
      <w:r>
        <w:rPr>
          <w:sz w:val="28"/>
          <w:szCs w:val="28"/>
        </w:rPr>
        <w:t>–</w:t>
      </w:r>
      <w:r w:rsidRPr="008B3B76">
        <w:rPr>
          <w:sz w:val="28"/>
          <w:szCs w:val="28"/>
        </w:rPr>
        <w:t xml:space="preserve"> </w:t>
      </w:r>
      <w:r w:rsidR="00DE212D" w:rsidRPr="008B3B76">
        <w:rPr>
          <w:sz w:val="28"/>
          <w:szCs w:val="28"/>
        </w:rPr>
        <w:t xml:space="preserve"> субвенция на осуществление отдельных областных государственных полномочий в сфере водоснабжения и водоотведения:</w:t>
      </w:r>
    </w:p>
    <w:p w:rsidR="00DE212D" w:rsidRPr="008B3B76" w:rsidRDefault="00DE212D" w:rsidP="00DE212D">
      <w:pPr>
        <w:ind w:firstLine="708"/>
        <w:jc w:val="both"/>
        <w:rPr>
          <w:sz w:val="28"/>
          <w:szCs w:val="28"/>
        </w:rPr>
      </w:pPr>
      <w:r w:rsidRPr="008B3B76">
        <w:rPr>
          <w:sz w:val="28"/>
          <w:szCs w:val="28"/>
        </w:rPr>
        <w:t xml:space="preserve">                         201</w:t>
      </w:r>
      <w:r w:rsidR="003A13CD">
        <w:rPr>
          <w:sz w:val="28"/>
          <w:szCs w:val="28"/>
        </w:rPr>
        <w:t>9</w:t>
      </w:r>
      <w:r w:rsidRPr="008B3B76">
        <w:rPr>
          <w:sz w:val="28"/>
          <w:szCs w:val="28"/>
        </w:rPr>
        <w:t xml:space="preserve"> год – 16</w:t>
      </w:r>
      <w:r w:rsidR="003A13CD">
        <w:rPr>
          <w:sz w:val="28"/>
          <w:szCs w:val="28"/>
        </w:rPr>
        <w:t>8</w:t>
      </w:r>
      <w:r w:rsidRPr="008B3B76">
        <w:rPr>
          <w:sz w:val="28"/>
          <w:szCs w:val="28"/>
        </w:rPr>
        <w:t>,</w:t>
      </w:r>
      <w:r w:rsidR="003A13CD">
        <w:rPr>
          <w:sz w:val="28"/>
          <w:szCs w:val="28"/>
        </w:rPr>
        <w:t>2</w:t>
      </w:r>
      <w:r w:rsidRPr="008B3B76">
        <w:rPr>
          <w:sz w:val="28"/>
          <w:szCs w:val="28"/>
        </w:rPr>
        <w:t xml:space="preserve"> тыс. рублей;</w:t>
      </w:r>
    </w:p>
    <w:p w:rsidR="00DE212D" w:rsidRPr="008B3B76" w:rsidRDefault="00DE212D" w:rsidP="00DE212D">
      <w:pPr>
        <w:ind w:firstLine="708"/>
        <w:jc w:val="both"/>
        <w:rPr>
          <w:sz w:val="28"/>
          <w:szCs w:val="28"/>
        </w:rPr>
      </w:pPr>
      <w:r w:rsidRPr="008B3B76">
        <w:rPr>
          <w:sz w:val="28"/>
          <w:szCs w:val="28"/>
        </w:rPr>
        <w:t xml:space="preserve">                         20</w:t>
      </w:r>
      <w:r w:rsidR="003A13CD">
        <w:rPr>
          <w:sz w:val="28"/>
          <w:szCs w:val="28"/>
        </w:rPr>
        <w:t>20</w:t>
      </w:r>
      <w:r w:rsidRPr="008B3B76">
        <w:rPr>
          <w:sz w:val="28"/>
          <w:szCs w:val="28"/>
        </w:rPr>
        <w:t xml:space="preserve"> год </w:t>
      </w:r>
      <w:r w:rsidR="003A13CD">
        <w:rPr>
          <w:sz w:val="28"/>
          <w:szCs w:val="28"/>
        </w:rPr>
        <w:t>–</w:t>
      </w:r>
      <w:r w:rsidRPr="008B3B76">
        <w:rPr>
          <w:sz w:val="28"/>
          <w:szCs w:val="28"/>
        </w:rPr>
        <w:t xml:space="preserve"> 16</w:t>
      </w:r>
      <w:r w:rsidR="003A13CD">
        <w:rPr>
          <w:sz w:val="28"/>
          <w:szCs w:val="28"/>
        </w:rPr>
        <w:t>8</w:t>
      </w:r>
      <w:r w:rsidRPr="008B3B76">
        <w:rPr>
          <w:sz w:val="28"/>
          <w:szCs w:val="28"/>
        </w:rPr>
        <w:t>,</w:t>
      </w:r>
      <w:r w:rsidR="003A13CD">
        <w:rPr>
          <w:sz w:val="28"/>
          <w:szCs w:val="28"/>
        </w:rPr>
        <w:t>2</w:t>
      </w:r>
      <w:r w:rsidRPr="008B3B76">
        <w:rPr>
          <w:sz w:val="28"/>
          <w:szCs w:val="28"/>
        </w:rPr>
        <w:t xml:space="preserve"> тыс. рублей;</w:t>
      </w:r>
    </w:p>
    <w:p w:rsidR="00DE212D" w:rsidRPr="008B3B76" w:rsidRDefault="00DE212D" w:rsidP="00DE212D">
      <w:pPr>
        <w:ind w:firstLine="708"/>
        <w:jc w:val="both"/>
        <w:rPr>
          <w:sz w:val="28"/>
          <w:szCs w:val="28"/>
        </w:rPr>
      </w:pPr>
      <w:r w:rsidRPr="008B3B76">
        <w:rPr>
          <w:sz w:val="28"/>
          <w:szCs w:val="28"/>
        </w:rPr>
        <w:t xml:space="preserve">                         202</w:t>
      </w:r>
      <w:r w:rsidR="003A13CD">
        <w:rPr>
          <w:sz w:val="28"/>
          <w:szCs w:val="28"/>
        </w:rPr>
        <w:t>1</w:t>
      </w:r>
      <w:r w:rsidRPr="008B3B76">
        <w:rPr>
          <w:sz w:val="28"/>
          <w:szCs w:val="28"/>
        </w:rPr>
        <w:t xml:space="preserve"> год </w:t>
      </w:r>
      <w:r w:rsidR="003A13CD">
        <w:rPr>
          <w:sz w:val="28"/>
          <w:szCs w:val="28"/>
        </w:rPr>
        <w:t>–</w:t>
      </w:r>
      <w:r w:rsidRPr="008B3B76">
        <w:rPr>
          <w:sz w:val="28"/>
          <w:szCs w:val="28"/>
        </w:rPr>
        <w:t xml:space="preserve"> 16</w:t>
      </w:r>
      <w:r w:rsidR="003A13CD">
        <w:rPr>
          <w:sz w:val="28"/>
          <w:szCs w:val="28"/>
        </w:rPr>
        <w:t>8</w:t>
      </w:r>
      <w:r w:rsidRPr="008B3B76">
        <w:rPr>
          <w:sz w:val="28"/>
          <w:szCs w:val="28"/>
        </w:rPr>
        <w:t>,</w:t>
      </w:r>
      <w:r w:rsidR="003A13CD">
        <w:rPr>
          <w:sz w:val="28"/>
          <w:szCs w:val="28"/>
        </w:rPr>
        <w:t>2</w:t>
      </w:r>
      <w:r w:rsidRPr="008B3B76">
        <w:rPr>
          <w:sz w:val="28"/>
          <w:szCs w:val="28"/>
        </w:rPr>
        <w:t xml:space="preserve"> тыс. рублей</w:t>
      </w:r>
      <w:r w:rsidR="003A13CD">
        <w:rPr>
          <w:sz w:val="28"/>
          <w:szCs w:val="28"/>
        </w:rPr>
        <w:t>;</w:t>
      </w:r>
    </w:p>
    <w:p w:rsidR="00DE212D" w:rsidRPr="003A13CD" w:rsidRDefault="003A13CD" w:rsidP="00DE212D">
      <w:pPr>
        <w:ind w:firstLine="708"/>
        <w:jc w:val="both"/>
        <w:rPr>
          <w:sz w:val="28"/>
          <w:szCs w:val="28"/>
        </w:rPr>
      </w:pPr>
      <w:r>
        <w:rPr>
          <w:sz w:val="28"/>
          <w:szCs w:val="28"/>
        </w:rPr>
        <w:t>–</w:t>
      </w:r>
      <w:r w:rsidRPr="008B3B76">
        <w:rPr>
          <w:sz w:val="28"/>
          <w:szCs w:val="28"/>
        </w:rPr>
        <w:t xml:space="preserve"> </w:t>
      </w:r>
      <w:r w:rsidR="00DE212D" w:rsidRPr="008B3B76">
        <w:rPr>
          <w:sz w:val="28"/>
          <w:szCs w:val="28"/>
        </w:rPr>
        <w:t xml:space="preserve"> </w:t>
      </w:r>
      <w:r w:rsidRPr="003A13CD">
        <w:rPr>
          <w:sz w:val="28"/>
          <w:szCs w:val="28"/>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E212D" w:rsidRPr="003A13CD">
        <w:rPr>
          <w:sz w:val="28"/>
          <w:szCs w:val="28"/>
        </w:rPr>
        <w:t>:</w:t>
      </w:r>
    </w:p>
    <w:p w:rsidR="00DE212D" w:rsidRPr="008B3B76" w:rsidRDefault="00DE212D" w:rsidP="00DE212D">
      <w:pPr>
        <w:ind w:firstLine="708"/>
        <w:jc w:val="both"/>
        <w:rPr>
          <w:sz w:val="28"/>
          <w:szCs w:val="28"/>
        </w:rPr>
      </w:pPr>
      <w:r w:rsidRPr="008B3B76">
        <w:rPr>
          <w:sz w:val="28"/>
          <w:szCs w:val="28"/>
        </w:rPr>
        <w:t xml:space="preserve">                         201</w:t>
      </w:r>
      <w:r w:rsidR="003A13CD">
        <w:rPr>
          <w:sz w:val="28"/>
          <w:szCs w:val="28"/>
        </w:rPr>
        <w:t>9</w:t>
      </w:r>
      <w:r w:rsidRPr="008B3B76">
        <w:rPr>
          <w:sz w:val="28"/>
          <w:szCs w:val="28"/>
        </w:rPr>
        <w:t xml:space="preserve"> год </w:t>
      </w:r>
      <w:r w:rsidR="003A13CD">
        <w:rPr>
          <w:sz w:val="28"/>
          <w:szCs w:val="28"/>
        </w:rPr>
        <w:t>–</w:t>
      </w:r>
      <w:r w:rsidRPr="008B3B76">
        <w:rPr>
          <w:sz w:val="28"/>
          <w:szCs w:val="28"/>
        </w:rPr>
        <w:t xml:space="preserve"> 0,7 тыс. рублей;</w:t>
      </w:r>
    </w:p>
    <w:p w:rsidR="00DE212D" w:rsidRPr="008B3B76" w:rsidRDefault="00DE212D" w:rsidP="00DE212D">
      <w:pPr>
        <w:ind w:firstLine="708"/>
        <w:jc w:val="both"/>
        <w:rPr>
          <w:sz w:val="28"/>
          <w:szCs w:val="28"/>
        </w:rPr>
      </w:pPr>
      <w:r w:rsidRPr="008B3B76">
        <w:rPr>
          <w:sz w:val="28"/>
          <w:szCs w:val="28"/>
        </w:rPr>
        <w:t xml:space="preserve">                         20</w:t>
      </w:r>
      <w:r w:rsidR="003A13CD">
        <w:rPr>
          <w:sz w:val="28"/>
          <w:szCs w:val="28"/>
        </w:rPr>
        <w:t>20</w:t>
      </w:r>
      <w:r w:rsidRPr="008B3B76">
        <w:rPr>
          <w:sz w:val="28"/>
          <w:szCs w:val="28"/>
        </w:rPr>
        <w:t xml:space="preserve"> год </w:t>
      </w:r>
      <w:r w:rsidR="003A13CD">
        <w:rPr>
          <w:sz w:val="28"/>
          <w:szCs w:val="28"/>
        </w:rPr>
        <w:t>–</w:t>
      </w:r>
      <w:r w:rsidRPr="008B3B76">
        <w:rPr>
          <w:sz w:val="28"/>
          <w:szCs w:val="28"/>
        </w:rPr>
        <w:t xml:space="preserve"> 0,7 тыс. рублей;</w:t>
      </w:r>
    </w:p>
    <w:p w:rsidR="00DE212D" w:rsidRDefault="00DE212D" w:rsidP="00DE212D">
      <w:pPr>
        <w:ind w:firstLine="708"/>
        <w:jc w:val="both"/>
        <w:rPr>
          <w:sz w:val="28"/>
          <w:szCs w:val="28"/>
        </w:rPr>
      </w:pPr>
      <w:r w:rsidRPr="008B3B76">
        <w:rPr>
          <w:sz w:val="28"/>
          <w:szCs w:val="28"/>
        </w:rPr>
        <w:t xml:space="preserve">                         202</w:t>
      </w:r>
      <w:r w:rsidR="003A13CD">
        <w:rPr>
          <w:sz w:val="28"/>
          <w:szCs w:val="28"/>
        </w:rPr>
        <w:t>1</w:t>
      </w:r>
      <w:r w:rsidRPr="008B3B76">
        <w:rPr>
          <w:sz w:val="28"/>
          <w:szCs w:val="28"/>
        </w:rPr>
        <w:t xml:space="preserve"> год </w:t>
      </w:r>
      <w:r w:rsidR="003A13CD">
        <w:rPr>
          <w:sz w:val="28"/>
          <w:szCs w:val="28"/>
        </w:rPr>
        <w:t>–</w:t>
      </w:r>
      <w:r w:rsidRPr="008B3B76">
        <w:rPr>
          <w:sz w:val="28"/>
          <w:szCs w:val="28"/>
        </w:rPr>
        <w:t xml:space="preserve"> 0,7  тыс. рублей</w:t>
      </w:r>
      <w:r w:rsidR="003A13CD">
        <w:rPr>
          <w:sz w:val="28"/>
          <w:szCs w:val="28"/>
        </w:rPr>
        <w:t>;</w:t>
      </w:r>
    </w:p>
    <w:p w:rsidR="003A13CD" w:rsidRDefault="003A13CD" w:rsidP="00DE212D">
      <w:pPr>
        <w:ind w:firstLine="708"/>
        <w:jc w:val="both"/>
        <w:rPr>
          <w:sz w:val="28"/>
          <w:szCs w:val="28"/>
        </w:rPr>
      </w:pPr>
      <w:r>
        <w:rPr>
          <w:sz w:val="28"/>
          <w:szCs w:val="28"/>
        </w:rPr>
        <w:t>–</w:t>
      </w:r>
      <w:r w:rsidRPr="008B3B76">
        <w:rPr>
          <w:sz w:val="28"/>
          <w:szCs w:val="28"/>
        </w:rPr>
        <w:t xml:space="preserve"> </w:t>
      </w:r>
      <w:r>
        <w:rPr>
          <w:sz w:val="28"/>
          <w:szCs w:val="28"/>
        </w:rPr>
        <w:t xml:space="preserve"> с</w:t>
      </w:r>
      <w:r w:rsidRPr="003A13CD">
        <w:rPr>
          <w:sz w:val="28"/>
          <w:szCs w:val="28"/>
        </w:rPr>
        <w:t>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пешеходных переходов (мостов, виадуков) на территориях муниципальных образований Иркутской области, в том числе разработку проектной документации</w:t>
      </w:r>
      <w:r>
        <w:rPr>
          <w:sz w:val="28"/>
          <w:szCs w:val="28"/>
        </w:rPr>
        <w:t>:</w:t>
      </w:r>
    </w:p>
    <w:p w:rsidR="003A13CD" w:rsidRPr="003A13CD" w:rsidRDefault="003A13CD" w:rsidP="00DE212D">
      <w:pPr>
        <w:ind w:firstLine="708"/>
        <w:jc w:val="both"/>
        <w:rPr>
          <w:sz w:val="28"/>
          <w:szCs w:val="28"/>
        </w:rPr>
      </w:pPr>
      <w:r>
        <w:rPr>
          <w:sz w:val="28"/>
          <w:szCs w:val="28"/>
        </w:rPr>
        <w:t xml:space="preserve">                         2019 год – </w:t>
      </w:r>
      <w:r w:rsidRPr="003A13CD">
        <w:rPr>
          <w:sz w:val="28"/>
          <w:szCs w:val="28"/>
        </w:rPr>
        <w:t>26407,6</w:t>
      </w:r>
      <w:r>
        <w:rPr>
          <w:sz w:val="28"/>
          <w:szCs w:val="28"/>
        </w:rPr>
        <w:t xml:space="preserve"> тыс.</w:t>
      </w:r>
      <w:r w:rsidR="00046E7C">
        <w:rPr>
          <w:sz w:val="28"/>
          <w:szCs w:val="28"/>
        </w:rPr>
        <w:t xml:space="preserve"> </w:t>
      </w:r>
      <w:r>
        <w:rPr>
          <w:sz w:val="28"/>
          <w:szCs w:val="28"/>
        </w:rPr>
        <w:t>рублей.</w:t>
      </w:r>
    </w:p>
    <w:p w:rsidR="00DE212D" w:rsidRPr="008B3B76" w:rsidRDefault="00DE212D" w:rsidP="00DE212D">
      <w:pPr>
        <w:pStyle w:val="11"/>
        <w:jc w:val="center"/>
        <w:rPr>
          <w:b/>
          <w:bCs/>
          <w:sz w:val="28"/>
          <w:szCs w:val="28"/>
        </w:rPr>
      </w:pPr>
    </w:p>
    <w:p w:rsidR="00DE212D" w:rsidRPr="008B3B76" w:rsidRDefault="00DE212D" w:rsidP="00DE212D">
      <w:pPr>
        <w:pStyle w:val="11"/>
        <w:jc w:val="center"/>
        <w:rPr>
          <w:b/>
          <w:bCs/>
          <w:sz w:val="28"/>
          <w:szCs w:val="28"/>
        </w:rPr>
      </w:pPr>
      <w:r w:rsidRPr="008B3B76">
        <w:rPr>
          <w:b/>
          <w:bCs/>
          <w:sz w:val="28"/>
          <w:szCs w:val="28"/>
        </w:rPr>
        <w:t>Характеристика проекта бюджета Нижнеудинского муниципального образования  на 201</w:t>
      </w:r>
      <w:r w:rsidR="007C534E">
        <w:rPr>
          <w:b/>
          <w:bCs/>
          <w:sz w:val="28"/>
          <w:szCs w:val="28"/>
        </w:rPr>
        <w:t>9</w:t>
      </w:r>
      <w:r w:rsidRPr="008B3B76">
        <w:rPr>
          <w:b/>
          <w:bCs/>
          <w:sz w:val="28"/>
          <w:szCs w:val="28"/>
        </w:rPr>
        <w:t xml:space="preserve"> год и плановый период 20</w:t>
      </w:r>
      <w:r w:rsidR="007C534E">
        <w:rPr>
          <w:b/>
          <w:bCs/>
          <w:sz w:val="28"/>
          <w:szCs w:val="28"/>
        </w:rPr>
        <w:t>20</w:t>
      </w:r>
      <w:r w:rsidRPr="008B3B76">
        <w:rPr>
          <w:b/>
          <w:bCs/>
          <w:sz w:val="28"/>
          <w:szCs w:val="28"/>
        </w:rPr>
        <w:t xml:space="preserve"> и 202</w:t>
      </w:r>
      <w:r w:rsidR="007C534E">
        <w:rPr>
          <w:b/>
          <w:bCs/>
          <w:sz w:val="28"/>
          <w:szCs w:val="28"/>
        </w:rPr>
        <w:t>1</w:t>
      </w:r>
      <w:r w:rsidRPr="008B3B76">
        <w:rPr>
          <w:b/>
          <w:bCs/>
          <w:sz w:val="28"/>
          <w:szCs w:val="28"/>
        </w:rPr>
        <w:t xml:space="preserve"> годов по расходам</w:t>
      </w:r>
    </w:p>
    <w:p w:rsidR="00DE212D" w:rsidRPr="008B3B76" w:rsidRDefault="00DE212D" w:rsidP="00DE212D">
      <w:pPr>
        <w:autoSpaceDE w:val="0"/>
        <w:autoSpaceDN w:val="0"/>
        <w:adjustRightInd w:val="0"/>
        <w:ind w:firstLine="708"/>
        <w:jc w:val="both"/>
        <w:rPr>
          <w:b/>
          <w:bCs/>
          <w:sz w:val="28"/>
          <w:szCs w:val="28"/>
        </w:rPr>
      </w:pPr>
      <w:r w:rsidRPr="008B3B76">
        <w:rPr>
          <w:sz w:val="28"/>
          <w:szCs w:val="28"/>
        </w:rPr>
        <w:t>Расходы бюджета сформированы на основании реестра расходных обязательств Нижнеудинского муниципального образования</w:t>
      </w:r>
      <w:r w:rsidR="007C534E">
        <w:rPr>
          <w:sz w:val="28"/>
          <w:szCs w:val="28"/>
        </w:rPr>
        <w:t xml:space="preserve">, который ведется </w:t>
      </w:r>
      <w:r w:rsidR="007C534E" w:rsidRPr="008B3B76">
        <w:rPr>
          <w:sz w:val="28"/>
          <w:szCs w:val="28"/>
        </w:rPr>
        <w:t>в соответствии с требованиями статьи 87</w:t>
      </w:r>
      <w:r w:rsidR="007C534E" w:rsidRPr="007C534E">
        <w:rPr>
          <w:sz w:val="28"/>
          <w:szCs w:val="28"/>
        </w:rPr>
        <w:t xml:space="preserve"> </w:t>
      </w:r>
      <w:r w:rsidR="007C534E" w:rsidRPr="008B3B76">
        <w:rPr>
          <w:sz w:val="28"/>
          <w:szCs w:val="28"/>
        </w:rPr>
        <w:t>Бюджетного кодекса РФ</w:t>
      </w:r>
      <w:r w:rsidR="00375339">
        <w:rPr>
          <w:sz w:val="28"/>
          <w:szCs w:val="28"/>
        </w:rPr>
        <w:t xml:space="preserve">, предусмотрено финансирование расходных обязательств по вопросам местного значения в соответствии со ст.14, 17 Федерального закона №131-ФЗ </w:t>
      </w:r>
      <w:r w:rsidR="00375339">
        <w:rPr>
          <w:sz w:val="28"/>
          <w:szCs w:val="28"/>
        </w:rPr>
        <w:lastRenderedPageBreak/>
        <w:t xml:space="preserve">«Об общих принципах организации местного самоуправления в Российской Федерации». </w:t>
      </w:r>
    </w:p>
    <w:p w:rsidR="00375339" w:rsidRDefault="00DE212D" w:rsidP="00375339">
      <w:pPr>
        <w:pStyle w:val="a6"/>
        <w:contextualSpacing/>
        <w:jc w:val="both"/>
        <w:rPr>
          <w:sz w:val="28"/>
          <w:szCs w:val="28"/>
        </w:rPr>
      </w:pPr>
      <w:r w:rsidRPr="008B3B76">
        <w:rPr>
          <w:sz w:val="28"/>
          <w:szCs w:val="28"/>
        </w:rPr>
        <w:t xml:space="preserve">         </w:t>
      </w:r>
    </w:p>
    <w:p w:rsidR="00DE212D" w:rsidRPr="008B3B76" w:rsidRDefault="00DE212D" w:rsidP="00375339">
      <w:pPr>
        <w:pStyle w:val="a6"/>
        <w:ind w:firstLine="360"/>
        <w:contextualSpacing/>
        <w:jc w:val="both"/>
        <w:rPr>
          <w:sz w:val="28"/>
          <w:szCs w:val="28"/>
        </w:rPr>
      </w:pPr>
      <w:r w:rsidRPr="008B3B76">
        <w:rPr>
          <w:sz w:val="28"/>
          <w:szCs w:val="28"/>
        </w:rPr>
        <w:t>Статьей 18 проекта решения о бюджете при исполнении местного бюджета предлагается установить приоритетные направления расходов:</w:t>
      </w:r>
    </w:p>
    <w:p w:rsidR="00DE212D" w:rsidRPr="008B3B76" w:rsidRDefault="00DE212D" w:rsidP="00375339">
      <w:pPr>
        <w:pStyle w:val="a6"/>
        <w:ind w:left="360" w:firstLine="348"/>
        <w:contextualSpacing/>
        <w:jc w:val="both"/>
        <w:rPr>
          <w:sz w:val="28"/>
          <w:szCs w:val="28"/>
        </w:rPr>
      </w:pPr>
      <w:r w:rsidRPr="008B3B76">
        <w:rPr>
          <w:sz w:val="28"/>
          <w:szCs w:val="28"/>
        </w:rPr>
        <w:t>1) заработная плата с начислениями во внебюджетные фонды;</w:t>
      </w:r>
    </w:p>
    <w:p w:rsidR="00DE212D" w:rsidRPr="008B3B76" w:rsidRDefault="00DE212D" w:rsidP="00375339">
      <w:pPr>
        <w:pStyle w:val="a6"/>
        <w:ind w:firstLine="708"/>
        <w:contextualSpacing/>
        <w:jc w:val="both"/>
        <w:rPr>
          <w:sz w:val="28"/>
          <w:szCs w:val="28"/>
        </w:rPr>
      </w:pPr>
      <w:r w:rsidRPr="008B3B76">
        <w:rPr>
          <w:sz w:val="28"/>
          <w:szCs w:val="28"/>
        </w:rPr>
        <w:t>2) расходы, связанные с предупреждением и ликвидацией последствий чрезвычайных ситуаций на территории муниципального образования;</w:t>
      </w:r>
    </w:p>
    <w:p w:rsidR="00DE212D" w:rsidRPr="008B3B76" w:rsidRDefault="00DE212D" w:rsidP="00375339">
      <w:pPr>
        <w:pStyle w:val="a6"/>
        <w:ind w:firstLine="708"/>
        <w:contextualSpacing/>
        <w:jc w:val="both"/>
        <w:rPr>
          <w:sz w:val="28"/>
          <w:szCs w:val="28"/>
        </w:rPr>
      </w:pPr>
      <w:r w:rsidRPr="008B3B76">
        <w:rPr>
          <w:sz w:val="28"/>
          <w:szCs w:val="28"/>
        </w:rPr>
        <w:t>3) подготовка к отопительному сезону  и реформирование жилищно-коммунального хозяйства;</w:t>
      </w:r>
    </w:p>
    <w:p w:rsidR="00DE212D" w:rsidRPr="008B3B76" w:rsidRDefault="00DE212D" w:rsidP="00375339">
      <w:pPr>
        <w:pStyle w:val="a6"/>
        <w:numPr>
          <w:ilvl w:val="0"/>
          <w:numId w:val="3"/>
        </w:numPr>
        <w:spacing w:after="0"/>
        <w:contextualSpacing/>
        <w:jc w:val="both"/>
        <w:rPr>
          <w:sz w:val="28"/>
          <w:szCs w:val="28"/>
        </w:rPr>
      </w:pPr>
      <w:r w:rsidRPr="008B3B76">
        <w:rPr>
          <w:sz w:val="28"/>
          <w:szCs w:val="28"/>
        </w:rPr>
        <w:t>исполнение нормативных публичных обязательств.</w:t>
      </w:r>
    </w:p>
    <w:p w:rsidR="00375339" w:rsidRDefault="00375339" w:rsidP="00375339">
      <w:pPr>
        <w:pStyle w:val="a6"/>
        <w:ind w:firstLine="708"/>
        <w:contextualSpacing/>
        <w:jc w:val="both"/>
        <w:rPr>
          <w:sz w:val="28"/>
          <w:szCs w:val="28"/>
        </w:rPr>
      </w:pPr>
    </w:p>
    <w:p w:rsidR="00DE212D" w:rsidRPr="008B3B76" w:rsidRDefault="00DE212D" w:rsidP="00375339">
      <w:pPr>
        <w:pStyle w:val="a6"/>
        <w:ind w:firstLine="708"/>
        <w:contextualSpacing/>
        <w:jc w:val="both"/>
        <w:rPr>
          <w:sz w:val="28"/>
          <w:szCs w:val="28"/>
        </w:rPr>
      </w:pPr>
      <w:r w:rsidRPr="008B3B76">
        <w:rPr>
          <w:sz w:val="28"/>
          <w:szCs w:val="28"/>
        </w:rPr>
        <w:t>Статьей 19 проекта решения о бюджете предлагается установить, что в 201</w:t>
      </w:r>
      <w:r w:rsidR="00C93FF2">
        <w:rPr>
          <w:sz w:val="28"/>
          <w:szCs w:val="28"/>
        </w:rPr>
        <w:t>9</w:t>
      </w:r>
      <w:r w:rsidRPr="008B3B76">
        <w:rPr>
          <w:sz w:val="28"/>
          <w:szCs w:val="28"/>
        </w:rPr>
        <w:t xml:space="preserve">  году и в плановом периоде 20</w:t>
      </w:r>
      <w:r w:rsidR="00C93FF2">
        <w:rPr>
          <w:sz w:val="28"/>
          <w:szCs w:val="28"/>
        </w:rPr>
        <w:t>20</w:t>
      </w:r>
      <w:r w:rsidRPr="008B3B76">
        <w:rPr>
          <w:sz w:val="28"/>
          <w:szCs w:val="28"/>
        </w:rPr>
        <w:t xml:space="preserve"> и 202</w:t>
      </w:r>
      <w:r w:rsidR="00C93FF2">
        <w:rPr>
          <w:sz w:val="28"/>
          <w:szCs w:val="28"/>
        </w:rPr>
        <w:t>1</w:t>
      </w:r>
      <w:r w:rsidRPr="008B3B76">
        <w:rPr>
          <w:sz w:val="28"/>
          <w:szCs w:val="28"/>
        </w:rPr>
        <w:t xml:space="preserve"> годов за счет средств местного бюджета предоставляются субсидии бюджетным учреждениям Нижнеудинского муниципального образования:</w:t>
      </w:r>
    </w:p>
    <w:p w:rsidR="00DE212D" w:rsidRPr="008B3B76" w:rsidRDefault="00DE212D" w:rsidP="00375339">
      <w:pPr>
        <w:pStyle w:val="a6"/>
        <w:ind w:firstLine="708"/>
        <w:contextualSpacing/>
        <w:jc w:val="both"/>
        <w:rPr>
          <w:sz w:val="28"/>
          <w:szCs w:val="28"/>
        </w:rPr>
      </w:pPr>
      <w:r w:rsidRPr="008B3B76">
        <w:rPr>
          <w:sz w:val="28"/>
          <w:szCs w:val="28"/>
        </w:rPr>
        <w:t>1) на финансовое обеспечение выполнения муниципального задания;</w:t>
      </w:r>
    </w:p>
    <w:p w:rsidR="00DE212D" w:rsidRPr="008B3B76" w:rsidRDefault="00DE212D" w:rsidP="00375339">
      <w:pPr>
        <w:pStyle w:val="a6"/>
        <w:ind w:firstLine="708"/>
        <w:contextualSpacing/>
        <w:jc w:val="both"/>
        <w:rPr>
          <w:sz w:val="28"/>
          <w:szCs w:val="28"/>
        </w:rPr>
      </w:pPr>
      <w:r w:rsidRPr="008B3B76">
        <w:rPr>
          <w:sz w:val="28"/>
          <w:szCs w:val="28"/>
        </w:rPr>
        <w:t>2) на иные цели, связанные с развитием материально-технической базы, проведением капитального и текущего ремонта, разработкой и экспертизой проектной документации, реализацией мероприятий в рамках целевых программ.</w:t>
      </w:r>
    </w:p>
    <w:p w:rsidR="00375339" w:rsidRDefault="00375339" w:rsidP="00375339">
      <w:pPr>
        <w:pStyle w:val="a6"/>
        <w:ind w:firstLine="709"/>
        <w:contextualSpacing/>
        <w:jc w:val="both"/>
        <w:rPr>
          <w:sz w:val="28"/>
          <w:szCs w:val="28"/>
        </w:rPr>
      </w:pPr>
    </w:p>
    <w:p w:rsidR="00DE212D" w:rsidRPr="008B3B76" w:rsidRDefault="00DE212D" w:rsidP="00375339">
      <w:pPr>
        <w:pStyle w:val="a6"/>
        <w:ind w:firstLine="709"/>
        <w:contextualSpacing/>
        <w:jc w:val="both"/>
        <w:rPr>
          <w:bCs/>
          <w:sz w:val="28"/>
          <w:szCs w:val="28"/>
        </w:rPr>
      </w:pPr>
      <w:r w:rsidRPr="008B3B76">
        <w:rPr>
          <w:sz w:val="28"/>
          <w:szCs w:val="28"/>
        </w:rPr>
        <w:t>Постановлением администрации  от 27.10.</w:t>
      </w:r>
      <w:r w:rsidRPr="008B3B76">
        <w:rPr>
          <w:bCs/>
          <w:sz w:val="28"/>
          <w:szCs w:val="28"/>
        </w:rPr>
        <w:t xml:space="preserve">2015 №1474 утвержден Порядок формирования муниципального задания на оказание муниципальных услуг (выполнение работ) бюджетными учреждениями Нижнеудинского муниципального образования, финансового обеспечения выполнения муниципального задания; постановлением от 16.03.2017 № 403 утвержден </w:t>
      </w:r>
      <w:hyperlink w:anchor="P37" w:history="1">
        <w:r w:rsidRPr="008B3B76">
          <w:rPr>
            <w:sz w:val="28"/>
            <w:szCs w:val="28"/>
          </w:rPr>
          <w:t>Порядок</w:t>
        </w:r>
      </w:hyperlink>
      <w:r w:rsidRPr="008B3B76">
        <w:rPr>
          <w:sz w:val="28"/>
          <w:szCs w:val="28"/>
        </w:rPr>
        <w:t xml:space="preserve"> определения объема и условий предоставления из бюджета Нижнеудинского муниципального образования субсидий на иные цели муниципальным бюджетным учреждениям Нижнеудинского муниципального образования.</w:t>
      </w:r>
    </w:p>
    <w:p w:rsidR="00DE212D" w:rsidRPr="008B3B76" w:rsidRDefault="00DE212D" w:rsidP="00375339">
      <w:pPr>
        <w:pStyle w:val="a6"/>
        <w:ind w:firstLine="708"/>
        <w:contextualSpacing/>
        <w:jc w:val="both"/>
        <w:rPr>
          <w:sz w:val="28"/>
          <w:szCs w:val="28"/>
        </w:rPr>
      </w:pPr>
      <w:r w:rsidRPr="008B3B76">
        <w:rPr>
          <w:sz w:val="28"/>
          <w:szCs w:val="28"/>
        </w:rPr>
        <w:t>Сравнительный анализ расходов местного бюджета по разделам в 201</w:t>
      </w:r>
      <w:r w:rsidR="00C93FF2">
        <w:rPr>
          <w:sz w:val="28"/>
          <w:szCs w:val="28"/>
        </w:rPr>
        <w:t>7</w:t>
      </w:r>
      <w:r w:rsidRPr="008B3B76">
        <w:rPr>
          <w:sz w:val="28"/>
          <w:szCs w:val="28"/>
        </w:rPr>
        <w:t>-202</w:t>
      </w:r>
      <w:r w:rsidR="00C93FF2">
        <w:rPr>
          <w:sz w:val="28"/>
          <w:szCs w:val="28"/>
        </w:rPr>
        <w:t>1</w:t>
      </w:r>
      <w:r w:rsidRPr="008B3B76">
        <w:rPr>
          <w:sz w:val="28"/>
          <w:szCs w:val="28"/>
        </w:rPr>
        <w:t xml:space="preserve"> годах представлен в следующей таблице:</w:t>
      </w:r>
    </w:p>
    <w:p w:rsidR="00EA041B" w:rsidRDefault="00DE212D" w:rsidP="00375339">
      <w:pPr>
        <w:pStyle w:val="a6"/>
        <w:contextualSpacing/>
        <w:jc w:val="right"/>
      </w:pPr>
      <w:r w:rsidRPr="008B3B76">
        <w:t>(тыс.руб.)</w:t>
      </w:r>
    </w:p>
    <w:tbl>
      <w:tblPr>
        <w:tblW w:w="10490" w:type="dxa"/>
        <w:tblInd w:w="-743" w:type="dxa"/>
        <w:tblLayout w:type="fixed"/>
        <w:tblLook w:val="04A0"/>
      </w:tblPr>
      <w:tblGrid>
        <w:gridCol w:w="1985"/>
        <w:gridCol w:w="709"/>
        <w:gridCol w:w="992"/>
        <w:gridCol w:w="993"/>
        <w:gridCol w:w="992"/>
        <w:gridCol w:w="992"/>
        <w:gridCol w:w="851"/>
        <w:gridCol w:w="992"/>
        <w:gridCol w:w="992"/>
        <w:gridCol w:w="992"/>
      </w:tblGrid>
      <w:tr w:rsidR="00EA041B" w:rsidRPr="00EA041B" w:rsidTr="00EA041B">
        <w:trPr>
          <w:trHeight w:val="7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41B" w:rsidRPr="00EA041B" w:rsidRDefault="00EA041B" w:rsidP="00375339">
            <w:pPr>
              <w:contextualSpacing/>
              <w:jc w:val="center"/>
              <w:rPr>
                <w:color w:val="000000"/>
                <w:sz w:val="18"/>
                <w:szCs w:val="18"/>
              </w:rPr>
            </w:pPr>
            <w:r w:rsidRPr="00EA041B">
              <w:rPr>
                <w:color w:val="000000"/>
                <w:sz w:val="18"/>
                <w:szCs w:val="18"/>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41B" w:rsidRPr="00EA041B" w:rsidRDefault="00EA041B" w:rsidP="00375339">
            <w:pPr>
              <w:contextualSpacing/>
              <w:jc w:val="center"/>
              <w:rPr>
                <w:color w:val="000000"/>
                <w:sz w:val="18"/>
                <w:szCs w:val="18"/>
              </w:rPr>
            </w:pPr>
            <w:r w:rsidRPr="00EA041B">
              <w:rPr>
                <w:color w:val="000000"/>
                <w:sz w:val="18"/>
                <w:szCs w:val="18"/>
              </w:rPr>
              <w:t>Р</w:t>
            </w:r>
            <w:r>
              <w:rPr>
                <w:color w:val="000000"/>
                <w:sz w:val="18"/>
                <w:szCs w:val="18"/>
              </w:rPr>
              <w:t>азд</w:t>
            </w:r>
            <w:r w:rsidRPr="00EA041B">
              <w:rPr>
                <w:color w:val="000000"/>
                <w:sz w:val="18"/>
                <w:szCs w:val="18"/>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41B" w:rsidRPr="00EA041B" w:rsidRDefault="00EA041B" w:rsidP="00375339">
            <w:pPr>
              <w:contextualSpacing/>
              <w:jc w:val="center"/>
              <w:rPr>
                <w:color w:val="000000"/>
                <w:sz w:val="18"/>
                <w:szCs w:val="18"/>
              </w:rPr>
            </w:pPr>
            <w:r w:rsidRPr="00EA041B">
              <w:rPr>
                <w:color w:val="000000"/>
                <w:sz w:val="18"/>
                <w:szCs w:val="18"/>
              </w:rPr>
              <w:t>Факт 2017г.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41B" w:rsidRPr="00EA041B" w:rsidRDefault="00EA041B" w:rsidP="00375339">
            <w:pPr>
              <w:contextualSpacing/>
              <w:jc w:val="center"/>
              <w:rPr>
                <w:color w:val="000000"/>
                <w:sz w:val="18"/>
                <w:szCs w:val="18"/>
              </w:rPr>
            </w:pPr>
            <w:r w:rsidRPr="00EA041B">
              <w:rPr>
                <w:color w:val="000000"/>
                <w:sz w:val="18"/>
                <w:szCs w:val="18"/>
              </w:rPr>
              <w:t>Утвержд</w:t>
            </w:r>
            <w:r>
              <w:rPr>
                <w:color w:val="000000"/>
                <w:sz w:val="18"/>
                <w:szCs w:val="18"/>
              </w:rPr>
              <w:t>.</w:t>
            </w:r>
            <w:r w:rsidRPr="00EA041B">
              <w:rPr>
                <w:color w:val="000000"/>
                <w:sz w:val="18"/>
                <w:szCs w:val="18"/>
              </w:rPr>
              <w:t xml:space="preserve"> на 2018г.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41B" w:rsidRPr="00EA041B" w:rsidRDefault="00EA041B" w:rsidP="00375339">
            <w:pPr>
              <w:contextualSpacing/>
              <w:jc w:val="center"/>
              <w:rPr>
                <w:color w:val="000000"/>
                <w:sz w:val="18"/>
                <w:szCs w:val="18"/>
              </w:rPr>
            </w:pPr>
            <w:r>
              <w:rPr>
                <w:color w:val="000000"/>
                <w:sz w:val="18"/>
                <w:szCs w:val="18"/>
              </w:rPr>
              <w:t>Оценка</w:t>
            </w:r>
            <w:r w:rsidRPr="00EA041B">
              <w:rPr>
                <w:color w:val="000000"/>
                <w:sz w:val="18"/>
                <w:szCs w:val="18"/>
              </w:rPr>
              <w:t xml:space="preserve"> 2018г.</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EA041B" w:rsidRPr="00EA041B" w:rsidRDefault="00EA041B" w:rsidP="00375339">
            <w:pPr>
              <w:contextualSpacing/>
              <w:jc w:val="center"/>
              <w:rPr>
                <w:color w:val="000000"/>
                <w:sz w:val="18"/>
                <w:szCs w:val="18"/>
              </w:rPr>
            </w:pPr>
            <w:r w:rsidRPr="00EA041B">
              <w:rPr>
                <w:color w:val="000000"/>
                <w:sz w:val="18"/>
                <w:szCs w:val="18"/>
              </w:rPr>
              <w:t>2019г.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41B" w:rsidRPr="00EA041B" w:rsidRDefault="00EA041B" w:rsidP="00375339">
            <w:pPr>
              <w:contextualSpacing/>
              <w:jc w:val="center"/>
              <w:rPr>
                <w:color w:val="000000"/>
                <w:sz w:val="18"/>
                <w:szCs w:val="18"/>
              </w:rPr>
            </w:pPr>
            <w:r w:rsidRPr="00EA041B">
              <w:rPr>
                <w:color w:val="000000"/>
                <w:sz w:val="18"/>
                <w:szCs w:val="18"/>
              </w:rPr>
              <w:t>Проект 2020г.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41B" w:rsidRPr="00EA041B" w:rsidRDefault="00EA041B" w:rsidP="00375339">
            <w:pPr>
              <w:contextualSpacing/>
              <w:jc w:val="center"/>
              <w:rPr>
                <w:color w:val="000000"/>
                <w:sz w:val="18"/>
                <w:szCs w:val="18"/>
              </w:rPr>
            </w:pPr>
            <w:r w:rsidRPr="00EA041B">
              <w:rPr>
                <w:color w:val="000000"/>
                <w:sz w:val="18"/>
                <w:szCs w:val="18"/>
              </w:rPr>
              <w:t>Проект 2021г.</w:t>
            </w:r>
          </w:p>
        </w:tc>
      </w:tr>
      <w:tr w:rsidR="00EA041B" w:rsidRPr="00EA041B" w:rsidTr="00EA041B">
        <w:trPr>
          <w:trHeight w:val="7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A041B" w:rsidRPr="00EA041B" w:rsidRDefault="00EA041B" w:rsidP="00375339">
            <w:pPr>
              <w:contextualSpacing/>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A041B" w:rsidRPr="00EA041B" w:rsidRDefault="00EA041B" w:rsidP="00375339">
            <w:pPr>
              <w:contextualSpacing/>
              <w:rPr>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A041B" w:rsidRPr="00EA041B" w:rsidRDefault="00EA041B" w:rsidP="00375339">
            <w:pPr>
              <w:contextualSpacing/>
              <w:rPr>
                <w:color w:val="000000"/>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EA041B" w:rsidRPr="00EA041B" w:rsidRDefault="00EA041B" w:rsidP="00375339">
            <w:pPr>
              <w:contextualSpacing/>
              <w:rPr>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A041B" w:rsidRPr="00EA041B" w:rsidRDefault="00EA041B" w:rsidP="00375339">
            <w:pPr>
              <w:contextualSpacing/>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A041B" w:rsidRPr="00EA041B" w:rsidRDefault="00EA041B" w:rsidP="00375339">
            <w:pPr>
              <w:contextualSpacing/>
              <w:jc w:val="center"/>
              <w:rPr>
                <w:color w:val="000000"/>
                <w:sz w:val="18"/>
                <w:szCs w:val="18"/>
              </w:rPr>
            </w:pPr>
            <w:r w:rsidRPr="00EA041B">
              <w:rPr>
                <w:color w:val="000000"/>
                <w:sz w:val="18"/>
                <w:szCs w:val="18"/>
              </w:rPr>
              <w:t xml:space="preserve">Проект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A041B" w:rsidRPr="00EA041B" w:rsidRDefault="00EA041B" w:rsidP="00375339">
            <w:pPr>
              <w:contextualSpacing/>
              <w:jc w:val="center"/>
              <w:rPr>
                <w:color w:val="000000"/>
                <w:sz w:val="18"/>
                <w:szCs w:val="18"/>
              </w:rPr>
            </w:pPr>
            <w:r w:rsidRPr="00EA041B">
              <w:rPr>
                <w:color w:val="000000"/>
                <w:sz w:val="18"/>
                <w:szCs w:val="18"/>
              </w:rPr>
              <w:t>Темп роста к факту 2017,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A041B" w:rsidRPr="00EA041B" w:rsidRDefault="00EA041B" w:rsidP="00375339">
            <w:pPr>
              <w:contextualSpacing/>
              <w:jc w:val="center"/>
              <w:rPr>
                <w:color w:val="000000"/>
                <w:sz w:val="18"/>
                <w:szCs w:val="18"/>
              </w:rPr>
            </w:pPr>
            <w:r w:rsidRPr="00EA041B">
              <w:rPr>
                <w:color w:val="000000"/>
                <w:sz w:val="18"/>
                <w:szCs w:val="18"/>
              </w:rPr>
              <w:t>Темп роста к оценке 2018,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A041B" w:rsidRPr="00EA041B" w:rsidRDefault="00EA041B" w:rsidP="00375339">
            <w:pPr>
              <w:contextualSpacing/>
              <w:rPr>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A041B" w:rsidRPr="00EA041B" w:rsidRDefault="00EA041B" w:rsidP="00375339">
            <w:pPr>
              <w:contextualSpacing/>
              <w:rPr>
                <w:color w:val="000000"/>
                <w:sz w:val="18"/>
                <w:szCs w:val="18"/>
              </w:rPr>
            </w:pPr>
          </w:p>
        </w:tc>
      </w:tr>
      <w:tr w:rsidR="00EA041B" w:rsidRPr="00EA041B" w:rsidTr="00EA041B">
        <w:trPr>
          <w:trHeight w:val="7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A041B" w:rsidRPr="00EA041B" w:rsidRDefault="00EA041B" w:rsidP="00375339">
            <w:pPr>
              <w:contextualSpacing/>
              <w:rPr>
                <w:color w:val="000000"/>
                <w:sz w:val="18"/>
                <w:szCs w:val="18"/>
              </w:rPr>
            </w:pPr>
            <w:r w:rsidRPr="00EA041B">
              <w:rPr>
                <w:color w:val="000000"/>
                <w:sz w:val="18"/>
                <w:szCs w:val="18"/>
              </w:rPr>
              <w:t xml:space="preserve">Общегосударственные вопросы </w:t>
            </w:r>
          </w:p>
        </w:tc>
        <w:tc>
          <w:tcPr>
            <w:tcW w:w="709"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center"/>
              <w:rPr>
                <w:color w:val="000000"/>
                <w:sz w:val="18"/>
                <w:szCs w:val="18"/>
              </w:rPr>
            </w:pPr>
            <w:r w:rsidRPr="00EA041B">
              <w:rPr>
                <w:color w:val="000000"/>
                <w:sz w:val="18"/>
                <w:szCs w:val="18"/>
              </w:rPr>
              <w:t>0100</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64036,9</w:t>
            </w:r>
          </w:p>
        </w:tc>
        <w:tc>
          <w:tcPr>
            <w:tcW w:w="993"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70866,0</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69948,3</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54348,6</w:t>
            </w:r>
          </w:p>
        </w:tc>
        <w:tc>
          <w:tcPr>
            <w:tcW w:w="851"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-15,1</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-22,3</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54526,6</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54348,1</w:t>
            </w:r>
          </w:p>
        </w:tc>
      </w:tr>
      <w:tr w:rsidR="00EA041B" w:rsidRPr="00EA041B" w:rsidTr="00EA041B">
        <w:trPr>
          <w:trHeight w:val="7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A041B" w:rsidRPr="00EA041B" w:rsidRDefault="00EA041B" w:rsidP="00375339">
            <w:pPr>
              <w:contextualSpacing/>
              <w:rPr>
                <w:color w:val="000000"/>
                <w:sz w:val="18"/>
                <w:szCs w:val="18"/>
              </w:rPr>
            </w:pPr>
            <w:r w:rsidRPr="00EA041B">
              <w:rPr>
                <w:color w:val="000000"/>
                <w:sz w:val="18"/>
                <w:szCs w:val="18"/>
              </w:rPr>
              <w:t xml:space="preserve">Национальная безопасность и правоохранительная деятельность </w:t>
            </w:r>
          </w:p>
        </w:tc>
        <w:tc>
          <w:tcPr>
            <w:tcW w:w="709"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center"/>
              <w:rPr>
                <w:color w:val="000000"/>
                <w:sz w:val="18"/>
                <w:szCs w:val="18"/>
              </w:rPr>
            </w:pPr>
            <w:r w:rsidRPr="00EA041B">
              <w:rPr>
                <w:color w:val="000000"/>
                <w:sz w:val="18"/>
                <w:szCs w:val="18"/>
              </w:rPr>
              <w:t>0300</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624,8</w:t>
            </w:r>
          </w:p>
        </w:tc>
        <w:tc>
          <w:tcPr>
            <w:tcW w:w="993"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400,0</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340,0</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262,0</w:t>
            </w:r>
          </w:p>
        </w:tc>
        <w:tc>
          <w:tcPr>
            <w:tcW w:w="851"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-58,1</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-22,9</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312,0</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312,0</w:t>
            </w:r>
          </w:p>
        </w:tc>
      </w:tr>
      <w:tr w:rsidR="00EA041B" w:rsidRPr="00EA041B" w:rsidTr="00104D5C">
        <w:trPr>
          <w:trHeight w:val="7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A041B" w:rsidRPr="00EA041B" w:rsidRDefault="00EA041B" w:rsidP="00375339">
            <w:pPr>
              <w:contextualSpacing/>
              <w:rPr>
                <w:color w:val="000000"/>
                <w:sz w:val="18"/>
                <w:szCs w:val="18"/>
              </w:rPr>
            </w:pPr>
            <w:r w:rsidRPr="00EA041B">
              <w:rPr>
                <w:color w:val="000000"/>
                <w:sz w:val="18"/>
                <w:szCs w:val="18"/>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center"/>
              <w:rPr>
                <w:color w:val="000000"/>
                <w:sz w:val="18"/>
                <w:szCs w:val="18"/>
              </w:rPr>
            </w:pPr>
            <w:r w:rsidRPr="00EA041B">
              <w:rPr>
                <w:color w:val="000000"/>
                <w:sz w:val="18"/>
                <w:szCs w:val="18"/>
              </w:rPr>
              <w:t>0400</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65146,4</w:t>
            </w:r>
          </w:p>
        </w:tc>
        <w:tc>
          <w:tcPr>
            <w:tcW w:w="993"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41901,7</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40961,8</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29564,7</w:t>
            </w:r>
          </w:p>
        </w:tc>
        <w:tc>
          <w:tcPr>
            <w:tcW w:w="851"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-54,6</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-27,8</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34119,7</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26854,7</w:t>
            </w:r>
          </w:p>
        </w:tc>
      </w:tr>
      <w:tr w:rsidR="00EA041B" w:rsidRPr="00EA041B" w:rsidTr="00104D5C">
        <w:trPr>
          <w:trHeight w:val="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41B" w:rsidRPr="00EA041B" w:rsidRDefault="00EA041B" w:rsidP="00375339">
            <w:pPr>
              <w:contextualSpacing/>
              <w:rPr>
                <w:color w:val="000000"/>
                <w:sz w:val="18"/>
                <w:szCs w:val="18"/>
              </w:rPr>
            </w:pPr>
            <w:r w:rsidRPr="00EA041B">
              <w:rPr>
                <w:color w:val="000000"/>
                <w:sz w:val="18"/>
                <w:szCs w:val="18"/>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center"/>
              <w:rPr>
                <w:color w:val="000000"/>
                <w:sz w:val="18"/>
                <w:szCs w:val="18"/>
              </w:rPr>
            </w:pPr>
            <w:r w:rsidRPr="00EA041B">
              <w:rPr>
                <w:color w:val="000000"/>
                <w:sz w:val="18"/>
                <w:szCs w:val="18"/>
              </w:rPr>
              <w:t>0500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111359,0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202847,4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202118,7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57691,6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-48,2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-71,5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22084,0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A041B" w:rsidRPr="00EA041B" w:rsidRDefault="00EA041B" w:rsidP="00375339">
            <w:pPr>
              <w:contextualSpacing/>
              <w:jc w:val="right"/>
              <w:rPr>
                <w:color w:val="000000"/>
                <w:sz w:val="18"/>
                <w:szCs w:val="18"/>
              </w:rPr>
            </w:pPr>
            <w:r w:rsidRPr="00EA041B">
              <w:rPr>
                <w:color w:val="000000"/>
                <w:sz w:val="18"/>
                <w:szCs w:val="18"/>
              </w:rPr>
              <w:t>24639,0</w:t>
            </w:r>
          </w:p>
        </w:tc>
      </w:tr>
      <w:tr w:rsidR="00104D5C" w:rsidRPr="00EA041B" w:rsidTr="00104D5C">
        <w:trPr>
          <w:trHeight w:val="70"/>
        </w:trPr>
        <w:tc>
          <w:tcPr>
            <w:tcW w:w="10490" w:type="dxa"/>
            <w:gridSpan w:val="10"/>
            <w:tcBorders>
              <w:top w:val="single" w:sz="4" w:space="0" w:color="auto"/>
              <w:bottom w:val="single" w:sz="4" w:space="0" w:color="auto"/>
            </w:tcBorders>
            <w:shd w:val="clear" w:color="auto" w:fill="auto"/>
            <w:vAlign w:val="bottom"/>
            <w:hideMark/>
          </w:tcPr>
          <w:p w:rsidR="00104D5C" w:rsidRPr="00EA041B" w:rsidRDefault="00104D5C" w:rsidP="00EA041B">
            <w:pPr>
              <w:jc w:val="right"/>
              <w:rPr>
                <w:color w:val="000000"/>
                <w:sz w:val="18"/>
                <w:szCs w:val="18"/>
              </w:rPr>
            </w:pPr>
            <w:r>
              <w:rPr>
                <w:color w:val="000000"/>
                <w:sz w:val="18"/>
                <w:szCs w:val="18"/>
              </w:rPr>
              <w:lastRenderedPageBreak/>
              <w:t>Продолжение</w:t>
            </w:r>
          </w:p>
        </w:tc>
      </w:tr>
      <w:tr w:rsidR="00104D5C" w:rsidRPr="00EA041B" w:rsidTr="00104D5C">
        <w:trPr>
          <w:trHeight w:val="7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D5C" w:rsidRPr="00EA041B" w:rsidRDefault="00104D5C" w:rsidP="00EA61C6">
            <w:pPr>
              <w:jc w:val="center"/>
              <w:rPr>
                <w:color w:val="000000"/>
                <w:sz w:val="18"/>
                <w:szCs w:val="18"/>
              </w:rPr>
            </w:pPr>
            <w:r w:rsidRPr="00EA041B">
              <w:rPr>
                <w:color w:val="000000"/>
                <w:sz w:val="18"/>
                <w:szCs w:val="18"/>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D5C" w:rsidRPr="00EA041B" w:rsidRDefault="00104D5C" w:rsidP="00EA61C6">
            <w:pPr>
              <w:jc w:val="center"/>
              <w:rPr>
                <w:color w:val="000000"/>
                <w:sz w:val="18"/>
                <w:szCs w:val="18"/>
              </w:rPr>
            </w:pPr>
            <w:r w:rsidRPr="00EA041B">
              <w:rPr>
                <w:color w:val="000000"/>
                <w:sz w:val="18"/>
                <w:szCs w:val="18"/>
              </w:rPr>
              <w:t>Р</w:t>
            </w:r>
            <w:r>
              <w:rPr>
                <w:color w:val="000000"/>
                <w:sz w:val="18"/>
                <w:szCs w:val="18"/>
              </w:rPr>
              <w:t>азд</w:t>
            </w:r>
            <w:r w:rsidRPr="00EA041B">
              <w:rPr>
                <w:color w:val="000000"/>
                <w:sz w:val="18"/>
                <w:szCs w:val="18"/>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D5C" w:rsidRPr="00EA041B" w:rsidRDefault="00104D5C" w:rsidP="00EA61C6">
            <w:pPr>
              <w:jc w:val="center"/>
              <w:rPr>
                <w:color w:val="000000"/>
                <w:sz w:val="18"/>
                <w:szCs w:val="18"/>
              </w:rPr>
            </w:pPr>
            <w:r w:rsidRPr="00EA041B">
              <w:rPr>
                <w:color w:val="000000"/>
                <w:sz w:val="18"/>
                <w:szCs w:val="18"/>
              </w:rPr>
              <w:t>Факт 2017г.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D5C" w:rsidRPr="00EA041B" w:rsidRDefault="00104D5C" w:rsidP="00EA61C6">
            <w:pPr>
              <w:jc w:val="center"/>
              <w:rPr>
                <w:color w:val="000000"/>
                <w:sz w:val="18"/>
                <w:szCs w:val="18"/>
              </w:rPr>
            </w:pPr>
            <w:r w:rsidRPr="00EA041B">
              <w:rPr>
                <w:color w:val="000000"/>
                <w:sz w:val="18"/>
                <w:szCs w:val="18"/>
              </w:rPr>
              <w:t>Утвержд</w:t>
            </w:r>
            <w:r>
              <w:rPr>
                <w:color w:val="000000"/>
                <w:sz w:val="18"/>
                <w:szCs w:val="18"/>
              </w:rPr>
              <w:t>.</w:t>
            </w:r>
            <w:r w:rsidRPr="00EA041B">
              <w:rPr>
                <w:color w:val="000000"/>
                <w:sz w:val="18"/>
                <w:szCs w:val="18"/>
              </w:rPr>
              <w:t xml:space="preserve"> на 2018г.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D5C" w:rsidRPr="00EA041B" w:rsidRDefault="00104D5C" w:rsidP="00EA61C6">
            <w:pPr>
              <w:jc w:val="center"/>
              <w:rPr>
                <w:color w:val="000000"/>
                <w:sz w:val="18"/>
                <w:szCs w:val="18"/>
              </w:rPr>
            </w:pPr>
            <w:r>
              <w:rPr>
                <w:color w:val="000000"/>
                <w:sz w:val="18"/>
                <w:szCs w:val="18"/>
              </w:rPr>
              <w:t>Оценка</w:t>
            </w:r>
            <w:r w:rsidRPr="00EA041B">
              <w:rPr>
                <w:color w:val="000000"/>
                <w:sz w:val="18"/>
                <w:szCs w:val="18"/>
              </w:rPr>
              <w:t xml:space="preserve"> 2018г.</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104D5C" w:rsidRPr="00EA041B" w:rsidRDefault="00104D5C" w:rsidP="00EA61C6">
            <w:pPr>
              <w:jc w:val="center"/>
              <w:rPr>
                <w:color w:val="000000"/>
                <w:sz w:val="18"/>
                <w:szCs w:val="18"/>
              </w:rPr>
            </w:pPr>
            <w:r w:rsidRPr="00EA041B">
              <w:rPr>
                <w:color w:val="000000"/>
                <w:sz w:val="18"/>
                <w:szCs w:val="18"/>
              </w:rPr>
              <w:t>2019г.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D5C" w:rsidRPr="00EA041B" w:rsidRDefault="00104D5C" w:rsidP="00EA61C6">
            <w:pPr>
              <w:jc w:val="center"/>
              <w:rPr>
                <w:color w:val="000000"/>
                <w:sz w:val="18"/>
                <w:szCs w:val="18"/>
              </w:rPr>
            </w:pPr>
            <w:r w:rsidRPr="00EA041B">
              <w:rPr>
                <w:color w:val="000000"/>
                <w:sz w:val="18"/>
                <w:szCs w:val="18"/>
              </w:rPr>
              <w:t>Проект 2020г.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D5C" w:rsidRPr="00EA041B" w:rsidRDefault="00104D5C" w:rsidP="00EA61C6">
            <w:pPr>
              <w:jc w:val="center"/>
              <w:rPr>
                <w:color w:val="000000"/>
                <w:sz w:val="18"/>
                <w:szCs w:val="18"/>
              </w:rPr>
            </w:pPr>
            <w:r w:rsidRPr="00EA041B">
              <w:rPr>
                <w:color w:val="000000"/>
                <w:sz w:val="18"/>
                <w:szCs w:val="18"/>
              </w:rPr>
              <w:t>Проект 2021г.</w:t>
            </w:r>
          </w:p>
        </w:tc>
      </w:tr>
      <w:tr w:rsidR="00104D5C" w:rsidRPr="00EA041B" w:rsidTr="00EA61C6">
        <w:trPr>
          <w:trHeight w:val="7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04D5C" w:rsidRPr="00EA041B" w:rsidRDefault="00104D5C" w:rsidP="00EA61C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04D5C" w:rsidRPr="00EA041B" w:rsidRDefault="00104D5C" w:rsidP="00EA61C6">
            <w:pPr>
              <w:rPr>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04D5C" w:rsidRPr="00EA041B" w:rsidRDefault="00104D5C" w:rsidP="00EA61C6">
            <w:pPr>
              <w:rPr>
                <w:color w:val="000000"/>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04D5C" w:rsidRPr="00EA041B" w:rsidRDefault="00104D5C" w:rsidP="00EA61C6">
            <w:pPr>
              <w:rPr>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4D5C" w:rsidRPr="00EA041B" w:rsidRDefault="00104D5C" w:rsidP="00EA61C6">
            <w:pP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4D5C" w:rsidRPr="00EA041B" w:rsidRDefault="00104D5C" w:rsidP="00EA61C6">
            <w:pPr>
              <w:jc w:val="center"/>
              <w:rPr>
                <w:color w:val="000000"/>
                <w:sz w:val="18"/>
                <w:szCs w:val="18"/>
              </w:rPr>
            </w:pPr>
            <w:r w:rsidRPr="00EA041B">
              <w:rPr>
                <w:color w:val="000000"/>
                <w:sz w:val="18"/>
                <w:szCs w:val="18"/>
              </w:rPr>
              <w:t xml:space="preserve">Проект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04D5C" w:rsidRPr="00EA041B" w:rsidRDefault="00104D5C" w:rsidP="00EA61C6">
            <w:pPr>
              <w:jc w:val="center"/>
              <w:rPr>
                <w:color w:val="000000"/>
                <w:sz w:val="18"/>
                <w:szCs w:val="18"/>
              </w:rPr>
            </w:pPr>
            <w:r w:rsidRPr="00EA041B">
              <w:rPr>
                <w:color w:val="000000"/>
                <w:sz w:val="18"/>
                <w:szCs w:val="18"/>
              </w:rPr>
              <w:t>Темп роста к факту 2017,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4D5C" w:rsidRPr="00EA041B" w:rsidRDefault="00104D5C" w:rsidP="00EA61C6">
            <w:pPr>
              <w:jc w:val="center"/>
              <w:rPr>
                <w:color w:val="000000"/>
                <w:sz w:val="18"/>
                <w:szCs w:val="18"/>
              </w:rPr>
            </w:pPr>
            <w:r w:rsidRPr="00EA041B">
              <w:rPr>
                <w:color w:val="000000"/>
                <w:sz w:val="18"/>
                <w:szCs w:val="18"/>
              </w:rPr>
              <w:t>Темп роста к оценке 2018,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4D5C" w:rsidRPr="00EA041B" w:rsidRDefault="00104D5C" w:rsidP="00EA61C6">
            <w:pPr>
              <w:rPr>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4D5C" w:rsidRPr="00EA041B" w:rsidRDefault="00104D5C" w:rsidP="00EA61C6">
            <w:pPr>
              <w:rPr>
                <w:color w:val="000000"/>
                <w:sz w:val="18"/>
                <w:szCs w:val="18"/>
              </w:rPr>
            </w:pPr>
          </w:p>
        </w:tc>
      </w:tr>
      <w:tr w:rsidR="00EA041B" w:rsidRPr="00EA041B" w:rsidTr="00EA041B">
        <w:trPr>
          <w:trHeight w:val="7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A041B" w:rsidRPr="00EA041B" w:rsidRDefault="00EA041B" w:rsidP="00EA041B">
            <w:pPr>
              <w:rPr>
                <w:color w:val="000000"/>
                <w:sz w:val="18"/>
                <w:szCs w:val="18"/>
              </w:rPr>
            </w:pPr>
            <w:r w:rsidRPr="00EA041B">
              <w:rPr>
                <w:color w:val="000000"/>
                <w:sz w:val="18"/>
                <w:szCs w:val="18"/>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center"/>
              <w:rPr>
                <w:color w:val="000000"/>
                <w:sz w:val="18"/>
                <w:szCs w:val="18"/>
              </w:rPr>
            </w:pPr>
            <w:r w:rsidRPr="00EA041B">
              <w:rPr>
                <w:color w:val="000000"/>
                <w:sz w:val="18"/>
                <w:szCs w:val="18"/>
              </w:rPr>
              <w:t>0700</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133,3</w:t>
            </w:r>
          </w:p>
        </w:tc>
        <w:tc>
          <w:tcPr>
            <w:tcW w:w="993"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120,0</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120,0</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120,0</w:t>
            </w:r>
          </w:p>
        </w:tc>
        <w:tc>
          <w:tcPr>
            <w:tcW w:w="851"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215,1</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215,1</w:t>
            </w:r>
          </w:p>
        </w:tc>
      </w:tr>
      <w:tr w:rsidR="00EA041B" w:rsidRPr="00EA041B" w:rsidTr="00EA041B">
        <w:trPr>
          <w:trHeight w:val="7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A041B" w:rsidRPr="00EA041B" w:rsidRDefault="00EA041B" w:rsidP="00EA041B">
            <w:pPr>
              <w:rPr>
                <w:color w:val="000000"/>
                <w:sz w:val="18"/>
                <w:szCs w:val="18"/>
              </w:rPr>
            </w:pPr>
            <w:r w:rsidRPr="00EA041B">
              <w:rPr>
                <w:color w:val="000000"/>
                <w:sz w:val="18"/>
                <w:szCs w:val="18"/>
              </w:rPr>
              <w:t>Культура и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center"/>
              <w:rPr>
                <w:color w:val="000000"/>
                <w:sz w:val="18"/>
                <w:szCs w:val="18"/>
              </w:rPr>
            </w:pPr>
            <w:r w:rsidRPr="00EA041B">
              <w:rPr>
                <w:color w:val="000000"/>
                <w:sz w:val="18"/>
                <w:szCs w:val="18"/>
              </w:rPr>
              <w:t>0800</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47429,1</w:t>
            </w:r>
          </w:p>
        </w:tc>
        <w:tc>
          <w:tcPr>
            <w:tcW w:w="993"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93511,7</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92321,8</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39462,9</w:t>
            </w:r>
          </w:p>
        </w:tc>
        <w:tc>
          <w:tcPr>
            <w:tcW w:w="851"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-16,8</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-57,3</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41210,3</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40529,9</w:t>
            </w:r>
          </w:p>
        </w:tc>
      </w:tr>
      <w:tr w:rsidR="00EA041B" w:rsidRPr="00EA041B" w:rsidTr="00EA041B">
        <w:trPr>
          <w:trHeight w:val="7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A041B" w:rsidRPr="00EA041B" w:rsidRDefault="00EA041B" w:rsidP="00EA041B">
            <w:pPr>
              <w:rPr>
                <w:color w:val="000000"/>
                <w:sz w:val="18"/>
                <w:szCs w:val="18"/>
              </w:rPr>
            </w:pPr>
            <w:r w:rsidRPr="00EA041B">
              <w:rPr>
                <w:color w:val="000000"/>
                <w:sz w:val="18"/>
                <w:szCs w:val="18"/>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center"/>
              <w:rPr>
                <w:color w:val="000000"/>
                <w:sz w:val="18"/>
                <w:szCs w:val="18"/>
              </w:rPr>
            </w:pPr>
            <w:r w:rsidRPr="00EA041B">
              <w:rPr>
                <w:color w:val="000000"/>
                <w:sz w:val="18"/>
                <w:szCs w:val="18"/>
              </w:rPr>
              <w:t>1003</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5038,3</w:t>
            </w:r>
          </w:p>
        </w:tc>
        <w:tc>
          <w:tcPr>
            <w:tcW w:w="993"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5529,9</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5529,9</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4505,2</w:t>
            </w:r>
          </w:p>
        </w:tc>
        <w:tc>
          <w:tcPr>
            <w:tcW w:w="851"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-18,5</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4505,2</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4055,2</w:t>
            </w:r>
          </w:p>
        </w:tc>
      </w:tr>
      <w:tr w:rsidR="00EA041B" w:rsidRPr="00EA041B" w:rsidTr="00EA041B">
        <w:trPr>
          <w:trHeight w:val="7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A041B" w:rsidRPr="00EA041B" w:rsidRDefault="00EA041B" w:rsidP="00EA041B">
            <w:pPr>
              <w:rPr>
                <w:color w:val="000000"/>
                <w:sz w:val="18"/>
                <w:szCs w:val="18"/>
              </w:rPr>
            </w:pPr>
            <w:r w:rsidRPr="00EA041B">
              <w:rPr>
                <w:color w:val="000000"/>
                <w:sz w:val="18"/>
                <w:szCs w:val="18"/>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center"/>
              <w:rPr>
                <w:color w:val="000000"/>
                <w:sz w:val="18"/>
                <w:szCs w:val="18"/>
              </w:rPr>
            </w:pPr>
            <w:r w:rsidRPr="00EA041B">
              <w:rPr>
                <w:color w:val="000000"/>
                <w:sz w:val="18"/>
                <w:szCs w:val="18"/>
              </w:rPr>
              <w:t>1100</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8609,5</w:t>
            </w:r>
          </w:p>
        </w:tc>
        <w:tc>
          <w:tcPr>
            <w:tcW w:w="993"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11259,9</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11170,6</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7680,6</w:t>
            </w:r>
          </w:p>
        </w:tc>
        <w:tc>
          <w:tcPr>
            <w:tcW w:w="851"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-10,8</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-31,2</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7797,0</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7807,6</w:t>
            </w:r>
          </w:p>
        </w:tc>
      </w:tr>
      <w:tr w:rsidR="00EA041B" w:rsidRPr="00EA041B" w:rsidTr="00EA041B">
        <w:trPr>
          <w:trHeight w:val="7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A041B" w:rsidRPr="00EA041B" w:rsidRDefault="00EA041B" w:rsidP="00EA041B">
            <w:pPr>
              <w:rPr>
                <w:color w:val="000000"/>
                <w:sz w:val="18"/>
                <w:szCs w:val="18"/>
              </w:rPr>
            </w:pPr>
            <w:r w:rsidRPr="00EA041B">
              <w:rPr>
                <w:color w:val="000000"/>
                <w:sz w:val="18"/>
                <w:szCs w:val="18"/>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center"/>
              <w:rPr>
                <w:color w:val="000000"/>
                <w:sz w:val="18"/>
                <w:szCs w:val="18"/>
              </w:rPr>
            </w:pPr>
            <w:r w:rsidRPr="00EA041B">
              <w:rPr>
                <w:color w:val="000000"/>
                <w:sz w:val="18"/>
                <w:szCs w:val="18"/>
              </w:rPr>
              <w:t>1200</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100,2</w:t>
            </w:r>
          </w:p>
        </w:tc>
        <w:tc>
          <w:tcPr>
            <w:tcW w:w="993"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110,0</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110,0</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115,0</w:t>
            </w:r>
          </w:p>
        </w:tc>
        <w:tc>
          <w:tcPr>
            <w:tcW w:w="851"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14,8</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4,5</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119,0</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123,0</w:t>
            </w:r>
          </w:p>
        </w:tc>
      </w:tr>
      <w:tr w:rsidR="00EA041B" w:rsidRPr="00EA041B" w:rsidTr="00EA041B">
        <w:trPr>
          <w:trHeight w:val="7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A041B" w:rsidRPr="00EA041B" w:rsidRDefault="00EA041B" w:rsidP="00EA041B">
            <w:pPr>
              <w:rPr>
                <w:color w:val="000000"/>
                <w:sz w:val="18"/>
                <w:szCs w:val="18"/>
              </w:rPr>
            </w:pPr>
            <w:r w:rsidRPr="00EA041B">
              <w:rPr>
                <w:color w:val="000000"/>
                <w:sz w:val="18"/>
                <w:szCs w:val="18"/>
              </w:rPr>
              <w:t>Обслуживание государств. и муниципального долга</w:t>
            </w:r>
          </w:p>
        </w:tc>
        <w:tc>
          <w:tcPr>
            <w:tcW w:w="709"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center"/>
              <w:rPr>
                <w:color w:val="000000"/>
                <w:sz w:val="18"/>
                <w:szCs w:val="18"/>
              </w:rPr>
            </w:pPr>
            <w:r w:rsidRPr="00EA041B">
              <w:rPr>
                <w:color w:val="000000"/>
                <w:sz w:val="18"/>
                <w:szCs w:val="18"/>
              </w:rPr>
              <w:t>1300</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17,0</w:t>
            </w:r>
          </w:p>
        </w:tc>
        <w:tc>
          <w:tcPr>
            <w:tcW w:w="993"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16,5</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16,5</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15,9</w:t>
            </w:r>
          </w:p>
        </w:tc>
        <w:tc>
          <w:tcPr>
            <w:tcW w:w="851"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-6,5</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-3,6</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2,5</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0,0</w:t>
            </w:r>
          </w:p>
        </w:tc>
      </w:tr>
      <w:tr w:rsidR="00EA041B" w:rsidRPr="00EA041B" w:rsidTr="00EA041B">
        <w:trPr>
          <w:trHeight w:val="30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A041B" w:rsidRPr="00EA041B" w:rsidRDefault="00EA041B" w:rsidP="00EA041B">
            <w:pPr>
              <w:rPr>
                <w:color w:val="000000"/>
                <w:sz w:val="18"/>
                <w:szCs w:val="18"/>
              </w:rPr>
            </w:pPr>
            <w:r w:rsidRPr="00EA041B">
              <w:rPr>
                <w:color w:val="000000"/>
                <w:sz w:val="18"/>
                <w:szCs w:val="18"/>
              </w:rPr>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center"/>
              <w:rPr>
                <w:color w:val="000000"/>
                <w:sz w:val="18"/>
                <w:szCs w:val="18"/>
              </w:rPr>
            </w:pPr>
            <w:r w:rsidRPr="00EA041B">
              <w:rPr>
                <w:color w:val="000000"/>
                <w:sz w:val="18"/>
                <w:szCs w:val="18"/>
              </w:rPr>
              <w:t>х</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302494,5</w:t>
            </w:r>
          </w:p>
        </w:tc>
        <w:tc>
          <w:tcPr>
            <w:tcW w:w="993"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426563,1</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422637,6</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193766,5</w:t>
            </w:r>
          </w:p>
        </w:tc>
        <w:tc>
          <w:tcPr>
            <w:tcW w:w="851"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-35,9</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-54,2</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164891,4</w:t>
            </w:r>
          </w:p>
        </w:tc>
        <w:tc>
          <w:tcPr>
            <w:tcW w:w="992" w:type="dxa"/>
            <w:tcBorders>
              <w:top w:val="nil"/>
              <w:left w:val="nil"/>
              <w:bottom w:val="single" w:sz="4" w:space="0" w:color="auto"/>
              <w:right w:val="single" w:sz="4" w:space="0" w:color="auto"/>
            </w:tcBorders>
            <w:shd w:val="clear" w:color="auto" w:fill="auto"/>
            <w:noWrap/>
            <w:vAlign w:val="bottom"/>
            <w:hideMark/>
          </w:tcPr>
          <w:p w:rsidR="00EA041B" w:rsidRPr="00EA041B" w:rsidRDefault="00EA041B" w:rsidP="00EA041B">
            <w:pPr>
              <w:jc w:val="right"/>
              <w:rPr>
                <w:color w:val="000000"/>
                <w:sz w:val="18"/>
                <w:szCs w:val="18"/>
              </w:rPr>
            </w:pPr>
            <w:r w:rsidRPr="00EA041B">
              <w:rPr>
                <w:color w:val="000000"/>
                <w:sz w:val="18"/>
                <w:szCs w:val="18"/>
              </w:rPr>
              <w:t>158884,6</w:t>
            </w:r>
          </w:p>
        </w:tc>
      </w:tr>
    </w:tbl>
    <w:p w:rsidR="00DE212D" w:rsidRDefault="00DE212D" w:rsidP="00DE212D">
      <w:pPr>
        <w:pStyle w:val="a6"/>
        <w:jc w:val="center"/>
      </w:pPr>
    </w:p>
    <w:p w:rsidR="00DE212D" w:rsidRPr="008B3B76" w:rsidRDefault="00DE212D" w:rsidP="00FE0488">
      <w:pPr>
        <w:pStyle w:val="a6"/>
        <w:ind w:firstLine="709"/>
        <w:contextualSpacing/>
        <w:jc w:val="both"/>
        <w:rPr>
          <w:sz w:val="28"/>
          <w:szCs w:val="28"/>
        </w:rPr>
      </w:pPr>
      <w:r w:rsidRPr="008B3B76">
        <w:rPr>
          <w:sz w:val="28"/>
          <w:szCs w:val="28"/>
        </w:rPr>
        <w:t>Проектом решения о бюджете предусматривается снижение расходов местного бюджета в 201</w:t>
      </w:r>
      <w:r w:rsidR="00104D5C">
        <w:rPr>
          <w:sz w:val="28"/>
          <w:szCs w:val="28"/>
        </w:rPr>
        <w:t>9</w:t>
      </w:r>
      <w:r w:rsidRPr="008B3B76">
        <w:rPr>
          <w:sz w:val="28"/>
          <w:szCs w:val="28"/>
        </w:rPr>
        <w:t xml:space="preserve"> году по сравнению с утвержденным решением о бюджете на  201</w:t>
      </w:r>
      <w:r w:rsidR="00104D5C">
        <w:rPr>
          <w:sz w:val="28"/>
          <w:szCs w:val="28"/>
        </w:rPr>
        <w:t>8</w:t>
      </w:r>
      <w:r w:rsidRPr="008B3B76">
        <w:rPr>
          <w:sz w:val="28"/>
          <w:szCs w:val="28"/>
        </w:rPr>
        <w:t xml:space="preserve"> год  на </w:t>
      </w:r>
      <w:r w:rsidR="00FE0488">
        <w:rPr>
          <w:sz w:val="28"/>
          <w:szCs w:val="28"/>
        </w:rPr>
        <w:t>54,6</w:t>
      </w:r>
      <w:r w:rsidRPr="008B3B76">
        <w:rPr>
          <w:sz w:val="28"/>
          <w:szCs w:val="28"/>
        </w:rPr>
        <w:t xml:space="preserve">% или на </w:t>
      </w:r>
      <w:r w:rsidR="00FE0488">
        <w:rPr>
          <w:sz w:val="28"/>
          <w:szCs w:val="28"/>
        </w:rPr>
        <w:t>232796,6</w:t>
      </w:r>
      <w:r w:rsidRPr="008B3B76">
        <w:rPr>
          <w:sz w:val="28"/>
          <w:szCs w:val="28"/>
        </w:rPr>
        <w:t xml:space="preserve"> тыс. рублей (</w:t>
      </w:r>
      <w:r w:rsidR="00FE0488" w:rsidRPr="008B3B76">
        <w:rPr>
          <w:sz w:val="28"/>
          <w:szCs w:val="28"/>
        </w:rPr>
        <w:t>на 201</w:t>
      </w:r>
      <w:r w:rsidR="00FE0488">
        <w:rPr>
          <w:sz w:val="28"/>
          <w:szCs w:val="28"/>
        </w:rPr>
        <w:t xml:space="preserve">9 </w:t>
      </w:r>
      <w:r w:rsidR="00FE0488" w:rsidRPr="008B3B76">
        <w:rPr>
          <w:sz w:val="28"/>
          <w:szCs w:val="28"/>
        </w:rPr>
        <w:t xml:space="preserve">год расходная часть местного бюджета предложена в объеме  </w:t>
      </w:r>
      <w:r w:rsidR="00FE0488">
        <w:rPr>
          <w:sz w:val="28"/>
          <w:szCs w:val="28"/>
        </w:rPr>
        <w:t>193766,5</w:t>
      </w:r>
      <w:r w:rsidR="00FE0488" w:rsidRPr="008B3B76">
        <w:rPr>
          <w:sz w:val="28"/>
          <w:szCs w:val="28"/>
        </w:rPr>
        <w:t xml:space="preserve"> тыс. рублей</w:t>
      </w:r>
      <w:r w:rsidR="00FE0488">
        <w:rPr>
          <w:sz w:val="28"/>
          <w:szCs w:val="28"/>
        </w:rPr>
        <w:t>,</w:t>
      </w:r>
      <w:r w:rsidR="00FE0488" w:rsidRPr="008B3B76">
        <w:rPr>
          <w:sz w:val="28"/>
          <w:szCs w:val="28"/>
        </w:rPr>
        <w:t xml:space="preserve"> </w:t>
      </w:r>
      <w:r w:rsidRPr="008B3B76">
        <w:rPr>
          <w:sz w:val="28"/>
          <w:szCs w:val="28"/>
        </w:rPr>
        <w:t>решением Думы о бюджете Нижнеудинского муниципального образования от 2</w:t>
      </w:r>
      <w:r w:rsidR="00FE0488">
        <w:rPr>
          <w:sz w:val="28"/>
          <w:szCs w:val="28"/>
        </w:rPr>
        <w:t>2</w:t>
      </w:r>
      <w:r w:rsidRPr="008B3B76">
        <w:rPr>
          <w:sz w:val="28"/>
          <w:szCs w:val="28"/>
        </w:rPr>
        <w:t>.11.201</w:t>
      </w:r>
      <w:r w:rsidR="00FE0488">
        <w:rPr>
          <w:sz w:val="28"/>
          <w:szCs w:val="28"/>
        </w:rPr>
        <w:t xml:space="preserve">8 </w:t>
      </w:r>
      <w:r w:rsidRPr="008B3B76">
        <w:rPr>
          <w:sz w:val="28"/>
          <w:szCs w:val="28"/>
        </w:rPr>
        <w:t xml:space="preserve"> №</w:t>
      </w:r>
      <w:r w:rsidR="00FE0488">
        <w:rPr>
          <w:sz w:val="28"/>
          <w:szCs w:val="28"/>
        </w:rPr>
        <w:t>70</w:t>
      </w:r>
      <w:r w:rsidRPr="008B3B76">
        <w:rPr>
          <w:sz w:val="28"/>
          <w:szCs w:val="28"/>
        </w:rPr>
        <w:t xml:space="preserve"> расходная часть бюджета на 201</w:t>
      </w:r>
      <w:r w:rsidR="00FE0488">
        <w:rPr>
          <w:sz w:val="28"/>
          <w:szCs w:val="28"/>
        </w:rPr>
        <w:t>8</w:t>
      </w:r>
      <w:r w:rsidRPr="008B3B76">
        <w:rPr>
          <w:sz w:val="28"/>
          <w:szCs w:val="28"/>
        </w:rPr>
        <w:t xml:space="preserve"> год утверждена в объеме </w:t>
      </w:r>
      <w:r w:rsidR="00FE0488">
        <w:rPr>
          <w:sz w:val="28"/>
          <w:szCs w:val="28"/>
        </w:rPr>
        <w:t>426563,1</w:t>
      </w:r>
      <w:r w:rsidRPr="008B3B76">
        <w:rPr>
          <w:sz w:val="28"/>
          <w:szCs w:val="28"/>
        </w:rPr>
        <w:t xml:space="preserve"> тыс. рублей</w:t>
      </w:r>
      <w:r w:rsidR="006D5726">
        <w:rPr>
          <w:sz w:val="28"/>
          <w:szCs w:val="28"/>
        </w:rPr>
        <w:t>); по сравнению с ожидаемым исполнением 2018 года снижение плановых значений 2019 года составляет 54,2% или 228871,1тыс. рублей</w:t>
      </w:r>
      <w:r w:rsidR="00EA61C6">
        <w:rPr>
          <w:sz w:val="28"/>
          <w:szCs w:val="28"/>
        </w:rPr>
        <w:t>.</w:t>
      </w:r>
      <w:r w:rsidR="006D5726">
        <w:rPr>
          <w:sz w:val="28"/>
          <w:szCs w:val="28"/>
        </w:rPr>
        <w:t xml:space="preserve">  </w:t>
      </w:r>
      <w:r w:rsidRPr="008B3B76">
        <w:rPr>
          <w:sz w:val="28"/>
          <w:szCs w:val="28"/>
        </w:rPr>
        <w:t>При этом следует отметить, что  расходы местного бюджета на 201</w:t>
      </w:r>
      <w:r w:rsidR="006D5726">
        <w:rPr>
          <w:sz w:val="28"/>
          <w:szCs w:val="28"/>
        </w:rPr>
        <w:t>9</w:t>
      </w:r>
      <w:r w:rsidRPr="008B3B76">
        <w:rPr>
          <w:sz w:val="28"/>
          <w:szCs w:val="28"/>
        </w:rPr>
        <w:t xml:space="preserve"> год запланированы </w:t>
      </w:r>
      <w:r w:rsidR="00FE0488">
        <w:rPr>
          <w:sz w:val="28"/>
          <w:szCs w:val="28"/>
        </w:rPr>
        <w:t xml:space="preserve">в основном </w:t>
      </w:r>
      <w:r w:rsidRPr="008B3B76">
        <w:rPr>
          <w:sz w:val="28"/>
          <w:szCs w:val="28"/>
        </w:rPr>
        <w:t xml:space="preserve">за счет собственных средств, за исключением расходов на осуществление отдельных государственных полномочий за счет средств субвенции в размере </w:t>
      </w:r>
      <w:r w:rsidR="00FE0488">
        <w:rPr>
          <w:sz w:val="28"/>
          <w:szCs w:val="28"/>
        </w:rPr>
        <w:t>168,9</w:t>
      </w:r>
      <w:r w:rsidRPr="008B3B76">
        <w:rPr>
          <w:sz w:val="28"/>
          <w:szCs w:val="28"/>
        </w:rPr>
        <w:t xml:space="preserve"> тыс. рублей</w:t>
      </w:r>
      <w:r w:rsidR="00EA61C6">
        <w:rPr>
          <w:sz w:val="28"/>
          <w:szCs w:val="28"/>
        </w:rPr>
        <w:t xml:space="preserve"> </w:t>
      </w:r>
      <w:r w:rsidR="00FE0488">
        <w:rPr>
          <w:sz w:val="28"/>
          <w:szCs w:val="28"/>
        </w:rPr>
        <w:t xml:space="preserve"> и расходов на строительство пешеходного моста за счет средств субсидии из областного бюджета в размере 26407,6 тыс. рублей</w:t>
      </w:r>
      <w:r w:rsidRPr="008B3B76">
        <w:rPr>
          <w:sz w:val="28"/>
          <w:szCs w:val="28"/>
        </w:rPr>
        <w:t>; расходы 201</w:t>
      </w:r>
      <w:r w:rsidR="00FE0488">
        <w:rPr>
          <w:sz w:val="28"/>
          <w:szCs w:val="28"/>
        </w:rPr>
        <w:t>8</w:t>
      </w:r>
      <w:r w:rsidRPr="008B3B76">
        <w:rPr>
          <w:sz w:val="28"/>
          <w:szCs w:val="28"/>
        </w:rPr>
        <w:t xml:space="preserve"> года – за счет собственных средств</w:t>
      </w:r>
      <w:r w:rsidR="006D5726">
        <w:rPr>
          <w:sz w:val="28"/>
          <w:szCs w:val="28"/>
        </w:rPr>
        <w:t xml:space="preserve"> (158405,3тыс. рублей)</w:t>
      </w:r>
      <w:r w:rsidRPr="008B3B76">
        <w:rPr>
          <w:sz w:val="28"/>
          <w:szCs w:val="28"/>
        </w:rPr>
        <w:t xml:space="preserve"> и безвозмездных поступлений в объеме </w:t>
      </w:r>
      <w:r w:rsidR="006D5726">
        <w:rPr>
          <w:sz w:val="28"/>
          <w:szCs w:val="28"/>
        </w:rPr>
        <w:t>227513,4</w:t>
      </w:r>
      <w:r w:rsidRPr="008B3B76">
        <w:rPr>
          <w:sz w:val="28"/>
          <w:szCs w:val="28"/>
        </w:rPr>
        <w:t xml:space="preserve"> тыс. рублей.</w:t>
      </w:r>
    </w:p>
    <w:p w:rsidR="00EA61C6" w:rsidRDefault="00EA61C6" w:rsidP="00EA61C6">
      <w:pPr>
        <w:pStyle w:val="a6"/>
        <w:ind w:firstLine="709"/>
        <w:contextualSpacing/>
        <w:jc w:val="both"/>
        <w:rPr>
          <w:sz w:val="28"/>
          <w:szCs w:val="28"/>
        </w:rPr>
      </w:pPr>
      <w:r>
        <w:rPr>
          <w:sz w:val="28"/>
          <w:szCs w:val="28"/>
        </w:rPr>
        <w:t>По отношению к фактическому исполнению 2017 года в 2019 году наблюдается снижение расходов местного бюджета на 35,9% или 108728,0</w:t>
      </w:r>
      <w:r w:rsidR="00DD3009">
        <w:rPr>
          <w:sz w:val="28"/>
          <w:szCs w:val="28"/>
        </w:rPr>
        <w:t xml:space="preserve"> </w:t>
      </w:r>
      <w:r>
        <w:rPr>
          <w:sz w:val="28"/>
          <w:szCs w:val="28"/>
        </w:rPr>
        <w:t>тыс. рублей.</w:t>
      </w:r>
    </w:p>
    <w:p w:rsidR="00DE212D" w:rsidRPr="008B3B76" w:rsidRDefault="00DE212D" w:rsidP="00FE0488">
      <w:pPr>
        <w:pStyle w:val="a6"/>
        <w:ind w:firstLine="709"/>
        <w:contextualSpacing/>
        <w:jc w:val="both"/>
        <w:rPr>
          <w:sz w:val="28"/>
          <w:szCs w:val="28"/>
        </w:rPr>
      </w:pPr>
      <w:r w:rsidRPr="008B3B76">
        <w:rPr>
          <w:sz w:val="28"/>
          <w:szCs w:val="28"/>
        </w:rPr>
        <w:t>В 201</w:t>
      </w:r>
      <w:r w:rsidR="006D5726">
        <w:rPr>
          <w:sz w:val="28"/>
          <w:szCs w:val="28"/>
        </w:rPr>
        <w:t>9</w:t>
      </w:r>
      <w:r w:rsidRPr="008B3B76">
        <w:rPr>
          <w:sz w:val="28"/>
          <w:szCs w:val="28"/>
        </w:rPr>
        <w:t xml:space="preserve"> году </w:t>
      </w:r>
      <w:r w:rsidR="006D5726">
        <w:rPr>
          <w:sz w:val="28"/>
          <w:szCs w:val="28"/>
        </w:rPr>
        <w:t xml:space="preserve">по отношению к </w:t>
      </w:r>
      <w:r w:rsidR="00DD3009">
        <w:rPr>
          <w:sz w:val="28"/>
          <w:szCs w:val="28"/>
        </w:rPr>
        <w:t>ожидаемому исполнению</w:t>
      </w:r>
      <w:r w:rsidR="006D5726">
        <w:rPr>
          <w:sz w:val="28"/>
          <w:szCs w:val="28"/>
        </w:rPr>
        <w:t xml:space="preserve"> 2018</w:t>
      </w:r>
      <w:r w:rsidR="006D5726" w:rsidRPr="008B3B76">
        <w:rPr>
          <w:sz w:val="28"/>
          <w:szCs w:val="28"/>
        </w:rPr>
        <w:t xml:space="preserve"> года </w:t>
      </w:r>
      <w:r w:rsidRPr="008B3B76">
        <w:rPr>
          <w:sz w:val="28"/>
          <w:szCs w:val="28"/>
        </w:rPr>
        <w:t xml:space="preserve">снижение наблюдается </w:t>
      </w:r>
      <w:r w:rsidR="00EA61C6">
        <w:rPr>
          <w:sz w:val="28"/>
          <w:szCs w:val="28"/>
        </w:rPr>
        <w:t xml:space="preserve">практически </w:t>
      </w:r>
      <w:r w:rsidRPr="008B3B76">
        <w:rPr>
          <w:sz w:val="28"/>
          <w:szCs w:val="28"/>
        </w:rPr>
        <w:t>по всем разделам бюджета за исключением раздел</w:t>
      </w:r>
      <w:r w:rsidR="00EA61C6">
        <w:rPr>
          <w:sz w:val="28"/>
          <w:szCs w:val="28"/>
        </w:rPr>
        <w:t>ов 0700 «Образование» и 1200 «Средства массовой информации»; расходы по разделу 0700 запланированы на уровне  2018 года</w:t>
      </w:r>
      <w:r w:rsidR="000C166C">
        <w:rPr>
          <w:sz w:val="28"/>
          <w:szCs w:val="28"/>
        </w:rPr>
        <w:t xml:space="preserve"> (120,0 тыс. рублей)</w:t>
      </w:r>
      <w:r w:rsidR="00EA61C6">
        <w:rPr>
          <w:sz w:val="28"/>
          <w:szCs w:val="28"/>
        </w:rPr>
        <w:t xml:space="preserve">, </w:t>
      </w:r>
      <w:r w:rsidRPr="008B3B76">
        <w:rPr>
          <w:sz w:val="28"/>
          <w:szCs w:val="28"/>
        </w:rPr>
        <w:t xml:space="preserve"> темп роста </w:t>
      </w:r>
      <w:r w:rsidR="00EA61C6">
        <w:rPr>
          <w:sz w:val="28"/>
          <w:szCs w:val="28"/>
        </w:rPr>
        <w:t xml:space="preserve">расходов по разделу 1200 </w:t>
      </w:r>
      <w:r w:rsidRPr="008B3B76">
        <w:rPr>
          <w:sz w:val="28"/>
          <w:szCs w:val="28"/>
        </w:rPr>
        <w:t xml:space="preserve">составил </w:t>
      </w:r>
      <w:r w:rsidR="00EA61C6">
        <w:rPr>
          <w:sz w:val="28"/>
          <w:szCs w:val="28"/>
        </w:rPr>
        <w:t>4,5</w:t>
      </w:r>
      <w:r w:rsidRPr="008B3B76">
        <w:rPr>
          <w:sz w:val="28"/>
          <w:szCs w:val="28"/>
        </w:rPr>
        <w:t xml:space="preserve">% </w:t>
      </w:r>
      <w:r w:rsidR="000C166C">
        <w:rPr>
          <w:sz w:val="28"/>
          <w:szCs w:val="28"/>
        </w:rPr>
        <w:t>(утверждено на 2018 год 110,0 тыс. рублей, план 2019 года 115,0 тыс. рублей)</w:t>
      </w:r>
      <w:r w:rsidRPr="008B3B76">
        <w:rPr>
          <w:sz w:val="28"/>
          <w:szCs w:val="28"/>
        </w:rPr>
        <w:t xml:space="preserve">. </w:t>
      </w:r>
    </w:p>
    <w:p w:rsidR="00DE212D" w:rsidRPr="008B3B76" w:rsidRDefault="00DE212D" w:rsidP="00FE0488">
      <w:pPr>
        <w:pStyle w:val="a6"/>
        <w:ind w:firstLine="709"/>
        <w:contextualSpacing/>
        <w:jc w:val="both"/>
        <w:rPr>
          <w:sz w:val="28"/>
          <w:szCs w:val="28"/>
        </w:rPr>
      </w:pPr>
      <w:r w:rsidRPr="008B3B76">
        <w:rPr>
          <w:sz w:val="28"/>
          <w:szCs w:val="28"/>
        </w:rPr>
        <w:t>По сравнению с 201</w:t>
      </w:r>
      <w:r w:rsidR="000C166C">
        <w:rPr>
          <w:sz w:val="28"/>
          <w:szCs w:val="28"/>
        </w:rPr>
        <w:t>9</w:t>
      </w:r>
      <w:r w:rsidRPr="008B3B76">
        <w:rPr>
          <w:sz w:val="28"/>
          <w:szCs w:val="28"/>
        </w:rPr>
        <w:t xml:space="preserve"> годом проектом решения о бюджете в целом по разделам предлагается утвердить бюджетные расходы с  уменьшением в 20</w:t>
      </w:r>
      <w:r w:rsidR="000C166C">
        <w:rPr>
          <w:sz w:val="28"/>
          <w:szCs w:val="28"/>
        </w:rPr>
        <w:t>20</w:t>
      </w:r>
      <w:r w:rsidRPr="008B3B76">
        <w:rPr>
          <w:sz w:val="28"/>
          <w:szCs w:val="28"/>
        </w:rPr>
        <w:t xml:space="preserve"> году на </w:t>
      </w:r>
      <w:r w:rsidR="000C166C">
        <w:rPr>
          <w:sz w:val="28"/>
          <w:szCs w:val="28"/>
        </w:rPr>
        <w:t>28875,1</w:t>
      </w:r>
      <w:r w:rsidRPr="008B3B76">
        <w:rPr>
          <w:sz w:val="28"/>
          <w:szCs w:val="28"/>
        </w:rPr>
        <w:t xml:space="preserve"> тыс.  рублей  или </w:t>
      </w:r>
      <w:r w:rsidR="000C166C">
        <w:rPr>
          <w:sz w:val="28"/>
          <w:szCs w:val="28"/>
        </w:rPr>
        <w:t>14,9</w:t>
      </w:r>
      <w:r w:rsidRPr="008B3B76">
        <w:rPr>
          <w:sz w:val="28"/>
          <w:szCs w:val="28"/>
        </w:rPr>
        <w:t>% (</w:t>
      </w:r>
      <w:r w:rsidR="000C166C">
        <w:rPr>
          <w:sz w:val="28"/>
          <w:szCs w:val="28"/>
        </w:rPr>
        <w:t xml:space="preserve">план 2019 года – 193766,5 тыс. рублей, </w:t>
      </w:r>
      <w:r w:rsidRPr="008B3B76">
        <w:rPr>
          <w:sz w:val="28"/>
          <w:szCs w:val="28"/>
        </w:rPr>
        <w:t>план 20</w:t>
      </w:r>
      <w:r w:rsidR="000C166C">
        <w:rPr>
          <w:sz w:val="28"/>
          <w:szCs w:val="28"/>
        </w:rPr>
        <w:t>20</w:t>
      </w:r>
      <w:r w:rsidRPr="008B3B76">
        <w:rPr>
          <w:sz w:val="28"/>
          <w:szCs w:val="28"/>
        </w:rPr>
        <w:t xml:space="preserve">г. – </w:t>
      </w:r>
      <w:r w:rsidR="000C166C">
        <w:rPr>
          <w:sz w:val="28"/>
          <w:szCs w:val="28"/>
        </w:rPr>
        <w:t>164891,4</w:t>
      </w:r>
      <w:r w:rsidRPr="008B3B76">
        <w:rPr>
          <w:sz w:val="28"/>
          <w:szCs w:val="28"/>
        </w:rPr>
        <w:t xml:space="preserve"> тыс.руб</w:t>
      </w:r>
      <w:r w:rsidR="000C166C">
        <w:rPr>
          <w:sz w:val="28"/>
          <w:szCs w:val="28"/>
        </w:rPr>
        <w:t>лей</w:t>
      </w:r>
      <w:r w:rsidRPr="008B3B76">
        <w:rPr>
          <w:sz w:val="28"/>
          <w:szCs w:val="28"/>
        </w:rPr>
        <w:t>); в 202</w:t>
      </w:r>
      <w:r w:rsidR="000C166C">
        <w:rPr>
          <w:sz w:val="28"/>
          <w:szCs w:val="28"/>
        </w:rPr>
        <w:t>1</w:t>
      </w:r>
      <w:r w:rsidRPr="008B3B76">
        <w:rPr>
          <w:sz w:val="28"/>
          <w:szCs w:val="28"/>
        </w:rPr>
        <w:t xml:space="preserve"> году </w:t>
      </w:r>
      <w:r w:rsidR="000C166C">
        <w:rPr>
          <w:sz w:val="28"/>
          <w:szCs w:val="28"/>
        </w:rPr>
        <w:t xml:space="preserve">по отношению к </w:t>
      </w:r>
      <w:r w:rsidR="000C166C">
        <w:rPr>
          <w:sz w:val="28"/>
          <w:szCs w:val="28"/>
        </w:rPr>
        <w:lastRenderedPageBreak/>
        <w:t xml:space="preserve">2020 году  – </w:t>
      </w:r>
      <w:r w:rsidRPr="008B3B76">
        <w:rPr>
          <w:sz w:val="28"/>
          <w:szCs w:val="28"/>
        </w:rPr>
        <w:t xml:space="preserve">на </w:t>
      </w:r>
      <w:r w:rsidR="000C166C">
        <w:rPr>
          <w:sz w:val="28"/>
          <w:szCs w:val="28"/>
        </w:rPr>
        <w:t>6006,8</w:t>
      </w:r>
      <w:r w:rsidRPr="008B3B76">
        <w:rPr>
          <w:sz w:val="28"/>
          <w:szCs w:val="28"/>
        </w:rPr>
        <w:t xml:space="preserve"> тыс. рублей или на </w:t>
      </w:r>
      <w:r w:rsidR="000C166C">
        <w:rPr>
          <w:sz w:val="28"/>
          <w:szCs w:val="28"/>
        </w:rPr>
        <w:t>3,6</w:t>
      </w:r>
      <w:r w:rsidRPr="008B3B76">
        <w:rPr>
          <w:sz w:val="28"/>
          <w:szCs w:val="28"/>
        </w:rPr>
        <w:t>% (план 202</w:t>
      </w:r>
      <w:r w:rsidR="000C166C">
        <w:rPr>
          <w:sz w:val="28"/>
          <w:szCs w:val="28"/>
        </w:rPr>
        <w:t>1года</w:t>
      </w:r>
      <w:r w:rsidRPr="008B3B76">
        <w:rPr>
          <w:sz w:val="28"/>
          <w:szCs w:val="28"/>
        </w:rPr>
        <w:t xml:space="preserve"> – </w:t>
      </w:r>
      <w:r w:rsidR="000C166C">
        <w:rPr>
          <w:sz w:val="28"/>
          <w:szCs w:val="28"/>
        </w:rPr>
        <w:t>158884,6</w:t>
      </w:r>
      <w:r w:rsidRPr="008B3B76">
        <w:rPr>
          <w:sz w:val="28"/>
          <w:szCs w:val="28"/>
        </w:rPr>
        <w:t xml:space="preserve"> тыс.</w:t>
      </w:r>
      <w:r w:rsidR="000C166C">
        <w:rPr>
          <w:sz w:val="28"/>
          <w:szCs w:val="28"/>
        </w:rPr>
        <w:t xml:space="preserve"> </w:t>
      </w:r>
      <w:r w:rsidRPr="008B3B76">
        <w:rPr>
          <w:sz w:val="28"/>
          <w:szCs w:val="28"/>
        </w:rPr>
        <w:t>руб</w:t>
      </w:r>
      <w:r w:rsidR="000C166C">
        <w:rPr>
          <w:sz w:val="28"/>
          <w:szCs w:val="28"/>
        </w:rPr>
        <w:t>лей</w:t>
      </w:r>
      <w:r w:rsidRPr="008B3B76">
        <w:rPr>
          <w:sz w:val="28"/>
          <w:szCs w:val="28"/>
        </w:rPr>
        <w:t xml:space="preserve">).  </w:t>
      </w:r>
    </w:p>
    <w:p w:rsidR="00DE212D" w:rsidRPr="008B3B76" w:rsidRDefault="00DE212D" w:rsidP="00FE0488">
      <w:pPr>
        <w:pStyle w:val="a6"/>
        <w:ind w:firstLine="709"/>
        <w:contextualSpacing/>
        <w:jc w:val="both"/>
        <w:rPr>
          <w:sz w:val="28"/>
          <w:szCs w:val="28"/>
        </w:rPr>
      </w:pPr>
    </w:p>
    <w:p w:rsidR="00DE212D" w:rsidRPr="008B3B76" w:rsidRDefault="00DE212D" w:rsidP="00375339">
      <w:pPr>
        <w:pStyle w:val="a6"/>
        <w:ind w:firstLine="708"/>
        <w:contextualSpacing/>
        <w:jc w:val="both"/>
        <w:rPr>
          <w:b/>
          <w:sz w:val="28"/>
          <w:szCs w:val="28"/>
        </w:rPr>
      </w:pPr>
      <w:r w:rsidRPr="008B3B76">
        <w:rPr>
          <w:b/>
          <w:sz w:val="28"/>
          <w:szCs w:val="28"/>
        </w:rPr>
        <w:t>Раздел 0100 «Общегосударственные вопросы».</w:t>
      </w:r>
    </w:p>
    <w:p w:rsidR="00DE212D" w:rsidRPr="008B3B76" w:rsidRDefault="00DE212D" w:rsidP="00375339">
      <w:pPr>
        <w:pStyle w:val="a6"/>
        <w:ind w:firstLine="708"/>
        <w:contextualSpacing/>
        <w:jc w:val="both"/>
        <w:rPr>
          <w:sz w:val="28"/>
          <w:szCs w:val="28"/>
        </w:rPr>
      </w:pPr>
      <w:r w:rsidRPr="008B3B76">
        <w:rPr>
          <w:sz w:val="28"/>
          <w:szCs w:val="28"/>
        </w:rPr>
        <w:t>Распределение бюджетных ассигнований в период с 201</w:t>
      </w:r>
      <w:r w:rsidR="000C166C">
        <w:rPr>
          <w:sz w:val="28"/>
          <w:szCs w:val="28"/>
        </w:rPr>
        <w:t xml:space="preserve">8 </w:t>
      </w:r>
      <w:r w:rsidRPr="008B3B76">
        <w:rPr>
          <w:sz w:val="28"/>
          <w:szCs w:val="28"/>
        </w:rPr>
        <w:t>по 202</w:t>
      </w:r>
      <w:r w:rsidR="000C166C">
        <w:rPr>
          <w:sz w:val="28"/>
          <w:szCs w:val="28"/>
        </w:rPr>
        <w:t>1</w:t>
      </w:r>
      <w:r w:rsidRPr="008B3B76">
        <w:rPr>
          <w:sz w:val="28"/>
          <w:szCs w:val="28"/>
        </w:rPr>
        <w:t xml:space="preserve"> год по подразделам раздела 0100 «Общегосударственные вопросы» представлены в следующей таблице</w:t>
      </w:r>
      <w:r w:rsidR="000C166C">
        <w:rPr>
          <w:sz w:val="28"/>
          <w:szCs w:val="28"/>
        </w:rPr>
        <w:t>:</w:t>
      </w:r>
    </w:p>
    <w:p w:rsidR="00DE212D" w:rsidRDefault="00DE212D" w:rsidP="00375339">
      <w:pPr>
        <w:pStyle w:val="a6"/>
        <w:contextualSpacing/>
        <w:jc w:val="right"/>
        <w:rPr>
          <w:sz w:val="22"/>
          <w:szCs w:val="22"/>
        </w:rPr>
      </w:pPr>
      <w:r w:rsidRPr="008B3B76">
        <w:rPr>
          <w:sz w:val="22"/>
          <w:szCs w:val="22"/>
        </w:rPr>
        <w:t xml:space="preserve"> (тыс.руб.)</w:t>
      </w:r>
    </w:p>
    <w:tbl>
      <w:tblPr>
        <w:tblW w:w="10632" w:type="dxa"/>
        <w:tblInd w:w="-1026" w:type="dxa"/>
        <w:tblLayout w:type="fixed"/>
        <w:tblLook w:val="04A0"/>
      </w:tblPr>
      <w:tblGrid>
        <w:gridCol w:w="2127"/>
        <w:gridCol w:w="708"/>
        <w:gridCol w:w="993"/>
        <w:gridCol w:w="992"/>
        <w:gridCol w:w="992"/>
        <w:gridCol w:w="1134"/>
        <w:gridCol w:w="992"/>
        <w:gridCol w:w="993"/>
        <w:gridCol w:w="850"/>
        <w:gridCol w:w="851"/>
      </w:tblGrid>
      <w:tr w:rsidR="00C109F0" w:rsidRPr="00C109F0" w:rsidTr="00C109F0">
        <w:trPr>
          <w:trHeight w:val="7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9F0" w:rsidRPr="00C109F0" w:rsidRDefault="00C109F0" w:rsidP="00375339">
            <w:pPr>
              <w:contextualSpacing/>
              <w:jc w:val="center"/>
              <w:rPr>
                <w:color w:val="000000"/>
                <w:sz w:val="18"/>
                <w:szCs w:val="18"/>
              </w:rPr>
            </w:pPr>
            <w:r w:rsidRPr="00C109F0">
              <w:rPr>
                <w:color w:val="000000"/>
                <w:sz w:val="18"/>
                <w:szCs w:val="18"/>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9F0" w:rsidRPr="00C109F0" w:rsidRDefault="00C109F0" w:rsidP="00375339">
            <w:pPr>
              <w:contextualSpacing/>
              <w:jc w:val="center"/>
              <w:rPr>
                <w:color w:val="000000"/>
                <w:sz w:val="18"/>
                <w:szCs w:val="18"/>
              </w:rPr>
            </w:pPr>
            <w:r w:rsidRPr="00C109F0">
              <w:rPr>
                <w:color w:val="000000"/>
                <w:sz w:val="18"/>
                <w:szCs w:val="18"/>
              </w:rPr>
              <w:t>Рз Пз</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9F0" w:rsidRPr="00C109F0" w:rsidRDefault="00C109F0" w:rsidP="00375339">
            <w:pPr>
              <w:contextualSpacing/>
              <w:jc w:val="center"/>
              <w:rPr>
                <w:color w:val="000000"/>
                <w:sz w:val="18"/>
                <w:szCs w:val="18"/>
              </w:rPr>
            </w:pPr>
            <w:r w:rsidRPr="00C109F0">
              <w:rPr>
                <w:color w:val="000000"/>
                <w:sz w:val="18"/>
                <w:szCs w:val="18"/>
              </w:rPr>
              <w:t>Оценка 2018г.</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hideMark/>
          </w:tcPr>
          <w:p w:rsidR="00C109F0" w:rsidRPr="00C109F0" w:rsidRDefault="00C109F0" w:rsidP="00375339">
            <w:pPr>
              <w:contextualSpacing/>
              <w:jc w:val="center"/>
              <w:rPr>
                <w:color w:val="000000"/>
                <w:sz w:val="18"/>
                <w:szCs w:val="18"/>
              </w:rPr>
            </w:pPr>
            <w:r w:rsidRPr="00C109F0">
              <w:rPr>
                <w:color w:val="000000"/>
                <w:sz w:val="18"/>
                <w:szCs w:val="18"/>
              </w:rPr>
              <w:t>2019г.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9F0" w:rsidRPr="00C109F0" w:rsidRDefault="00C109F0" w:rsidP="00375339">
            <w:pPr>
              <w:contextualSpacing/>
              <w:jc w:val="center"/>
              <w:rPr>
                <w:color w:val="000000"/>
                <w:sz w:val="18"/>
                <w:szCs w:val="18"/>
              </w:rPr>
            </w:pPr>
            <w:r w:rsidRPr="00C109F0">
              <w:rPr>
                <w:color w:val="000000"/>
                <w:sz w:val="18"/>
                <w:szCs w:val="18"/>
              </w:rPr>
              <w:t>Проект 2020г.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9F0" w:rsidRPr="00C109F0" w:rsidRDefault="00C109F0" w:rsidP="00375339">
            <w:pPr>
              <w:contextualSpacing/>
              <w:jc w:val="center"/>
              <w:rPr>
                <w:color w:val="000000"/>
                <w:sz w:val="18"/>
                <w:szCs w:val="18"/>
              </w:rPr>
            </w:pPr>
            <w:r w:rsidRPr="00C109F0">
              <w:rPr>
                <w:color w:val="000000"/>
                <w:sz w:val="18"/>
                <w:szCs w:val="18"/>
              </w:rPr>
              <w:t>Темп роста к 2019,%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9F0" w:rsidRPr="00C109F0" w:rsidRDefault="00C109F0" w:rsidP="00375339">
            <w:pPr>
              <w:contextualSpacing/>
              <w:jc w:val="center"/>
              <w:rPr>
                <w:color w:val="000000"/>
                <w:sz w:val="18"/>
                <w:szCs w:val="18"/>
              </w:rPr>
            </w:pPr>
            <w:r w:rsidRPr="00C109F0">
              <w:rPr>
                <w:color w:val="000000"/>
                <w:sz w:val="18"/>
                <w:szCs w:val="18"/>
              </w:rPr>
              <w:t>Проект 2021г.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9F0" w:rsidRPr="00C109F0" w:rsidRDefault="00C109F0" w:rsidP="00375339">
            <w:pPr>
              <w:contextualSpacing/>
              <w:jc w:val="center"/>
              <w:rPr>
                <w:color w:val="000000"/>
                <w:sz w:val="18"/>
                <w:szCs w:val="18"/>
              </w:rPr>
            </w:pPr>
            <w:r w:rsidRPr="00C109F0">
              <w:rPr>
                <w:color w:val="000000"/>
                <w:sz w:val="18"/>
                <w:szCs w:val="18"/>
              </w:rPr>
              <w:t>Темп роста к 2020,%</w:t>
            </w:r>
          </w:p>
        </w:tc>
      </w:tr>
      <w:tr w:rsidR="00C109F0" w:rsidRPr="00C109F0" w:rsidTr="00C109F0">
        <w:trPr>
          <w:trHeight w:val="7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109F0" w:rsidRPr="00C109F0" w:rsidRDefault="00C109F0" w:rsidP="00375339">
            <w:pPr>
              <w:contextualSpacing/>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109F0" w:rsidRPr="00C109F0" w:rsidRDefault="00C109F0" w:rsidP="00375339">
            <w:pPr>
              <w:contextualSpacing/>
              <w:rPr>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109F0" w:rsidRPr="00C109F0" w:rsidRDefault="00C109F0" w:rsidP="00375339">
            <w:pPr>
              <w:contextualSpacing/>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109F0" w:rsidRPr="00C109F0" w:rsidRDefault="00C109F0" w:rsidP="00375339">
            <w:pPr>
              <w:contextualSpacing/>
              <w:jc w:val="center"/>
              <w:rPr>
                <w:color w:val="000000"/>
                <w:sz w:val="18"/>
                <w:szCs w:val="18"/>
              </w:rPr>
            </w:pPr>
            <w:r w:rsidRPr="00C109F0">
              <w:rPr>
                <w:color w:val="000000"/>
                <w:sz w:val="18"/>
                <w:szCs w:val="18"/>
              </w:rPr>
              <w:t xml:space="preserve">Проект </w:t>
            </w:r>
          </w:p>
        </w:tc>
        <w:tc>
          <w:tcPr>
            <w:tcW w:w="992" w:type="dxa"/>
            <w:tcBorders>
              <w:top w:val="nil"/>
              <w:left w:val="nil"/>
              <w:bottom w:val="single" w:sz="4" w:space="0" w:color="auto"/>
              <w:right w:val="single" w:sz="4" w:space="0" w:color="auto"/>
            </w:tcBorders>
            <w:shd w:val="clear" w:color="auto" w:fill="auto"/>
            <w:vAlign w:val="center"/>
            <w:hideMark/>
          </w:tcPr>
          <w:p w:rsidR="00C109F0" w:rsidRPr="00C109F0" w:rsidRDefault="00C109F0" w:rsidP="00375339">
            <w:pPr>
              <w:contextualSpacing/>
              <w:jc w:val="center"/>
              <w:rPr>
                <w:color w:val="000000"/>
                <w:sz w:val="18"/>
                <w:szCs w:val="18"/>
              </w:rPr>
            </w:pPr>
            <w:r w:rsidRPr="00C109F0">
              <w:rPr>
                <w:color w:val="000000"/>
                <w:sz w:val="18"/>
                <w:szCs w:val="18"/>
              </w:rPr>
              <w:t>Отклон.</w:t>
            </w:r>
          </w:p>
        </w:tc>
        <w:tc>
          <w:tcPr>
            <w:tcW w:w="1134" w:type="dxa"/>
            <w:tcBorders>
              <w:top w:val="nil"/>
              <w:left w:val="nil"/>
              <w:bottom w:val="single" w:sz="4" w:space="0" w:color="auto"/>
              <w:right w:val="single" w:sz="4" w:space="0" w:color="auto"/>
            </w:tcBorders>
            <w:shd w:val="clear" w:color="auto" w:fill="auto"/>
            <w:vAlign w:val="center"/>
            <w:hideMark/>
          </w:tcPr>
          <w:p w:rsidR="00C109F0" w:rsidRPr="00C109F0" w:rsidRDefault="00C109F0" w:rsidP="00375339">
            <w:pPr>
              <w:contextualSpacing/>
              <w:jc w:val="center"/>
              <w:rPr>
                <w:color w:val="000000"/>
                <w:sz w:val="18"/>
                <w:szCs w:val="18"/>
              </w:rPr>
            </w:pPr>
            <w:r w:rsidRPr="00C109F0">
              <w:rPr>
                <w:color w:val="000000"/>
                <w:sz w:val="18"/>
                <w:szCs w:val="18"/>
              </w:rPr>
              <w:t>Темп роста к оценке 2018г.,%</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109F0" w:rsidRPr="00C109F0" w:rsidRDefault="00C109F0" w:rsidP="00375339">
            <w:pPr>
              <w:contextualSpacing/>
              <w:rPr>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109F0" w:rsidRPr="00C109F0" w:rsidRDefault="00C109F0" w:rsidP="00375339">
            <w:pPr>
              <w:contextualSpacing/>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09F0" w:rsidRPr="00C109F0" w:rsidRDefault="00C109F0" w:rsidP="00375339">
            <w:pPr>
              <w:contextualSpacing/>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09F0" w:rsidRPr="00C109F0" w:rsidRDefault="00C109F0" w:rsidP="00375339">
            <w:pPr>
              <w:contextualSpacing/>
              <w:rPr>
                <w:color w:val="000000"/>
                <w:sz w:val="18"/>
                <w:szCs w:val="18"/>
              </w:rPr>
            </w:pPr>
          </w:p>
        </w:tc>
      </w:tr>
      <w:tr w:rsidR="00C109F0" w:rsidRPr="00C109F0" w:rsidTr="00C109F0">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C109F0" w:rsidRPr="00C109F0" w:rsidRDefault="00C109F0" w:rsidP="00C109F0">
            <w:pPr>
              <w:jc w:val="center"/>
              <w:rPr>
                <w:color w:val="000000"/>
                <w:sz w:val="18"/>
                <w:szCs w:val="18"/>
              </w:rPr>
            </w:pPr>
            <w:r w:rsidRPr="00C109F0">
              <w:rPr>
                <w:color w:val="000000"/>
                <w:sz w:val="18"/>
                <w:szCs w:val="18"/>
              </w:rPr>
              <w:t>1</w:t>
            </w:r>
          </w:p>
        </w:tc>
        <w:tc>
          <w:tcPr>
            <w:tcW w:w="708" w:type="dxa"/>
            <w:tcBorders>
              <w:top w:val="nil"/>
              <w:left w:val="nil"/>
              <w:bottom w:val="single" w:sz="4" w:space="0" w:color="auto"/>
              <w:right w:val="single" w:sz="4" w:space="0" w:color="auto"/>
            </w:tcBorders>
            <w:shd w:val="clear" w:color="auto" w:fill="auto"/>
            <w:vAlign w:val="bottom"/>
            <w:hideMark/>
          </w:tcPr>
          <w:p w:rsidR="00C109F0" w:rsidRPr="00C109F0" w:rsidRDefault="00C109F0" w:rsidP="00C109F0">
            <w:pPr>
              <w:jc w:val="center"/>
              <w:rPr>
                <w:color w:val="000000"/>
                <w:sz w:val="18"/>
                <w:szCs w:val="18"/>
              </w:rPr>
            </w:pPr>
            <w:r w:rsidRPr="00C109F0">
              <w:rPr>
                <w:color w:val="000000"/>
                <w:sz w:val="18"/>
                <w:szCs w:val="18"/>
              </w:rPr>
              <w:t>2</w:t>
            </w:r>
          </w:p>
        </w:tc>
        <w:tc>
          <w:tcPr>
            <w:tcW w:w="993"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center"/>
              <w:rPr>
                <w:color w:val="000000"/>
                <w:sz w:val="18"/>
                <w:szCs w:val="18"/>
              </w:rPr>
            </w:pPr>
            <w:r w:rsidRPr="00C109F0">
              <w:rPr>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center"/>
              <w:rPr>
                <w:color w:val="000000"/>
                <w:sz w:val="18"/>
                <w:szCs w:val="18"/>
              </w:rPr>
            </w:pPr>
            <w:r w:rsidRPr="00C109F0">
              <w:rPr>
                <w:color w:val="000000"/>
                <w:sz w:val="18"/>
                <w:szCs w:val="18"/>
              </w:rPr>
              <w:t>4</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center"/>
              <w:rPr>
                <w:color w:val="000000"/>
                <w:sz w:val="18"/>
                <w:szCs w:val="18"/>
              </w:rPr>
            </w:pPr>
            <w:r w:rsidRPr="00C109F0">
              <w:rPr>
                <w:color w:val="000000"/>
                <w:sz w:val="18"/>
                <w:szCs w:val="18"/>
              </w:rPr>
              <w:t>5=4-3</w:t>
            </w:r>
          </w:p>
        </w:tc>
        <w:tc>
          <w:tcPr>
            <w:tcW w:w="1134"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center"/>
              <w:rPr>
                <w:color w:val="000000"/>
                <w:sz w:val="18"/>
                <w:szCs w:val="18"/>
              </w:rPr>
            </w:pPr>
            <w:r w:rsidRPr="00C109F0">
              <w:rPr>
                <w:color w:val="000000"/>
                <w:sz w:val="18"/>
                <w:szCs w:val="18"/>
              </w:rPr>
              <w:t>6</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center"/>
              <w:rPr>
                <w:color w:val="000000"/>
                <w:sz w:val="18"/>
                <w:szCs w:val="18"/>
              </w:rPr>
            </w:pPr>
            <w:r w:rsidRPr="00C109F0">
              <w:rPr>
                <w:color w:val="000000"/>
                <w:sz w:val="18"/>
                <w:szCs w:val="18"/>
              </w:rPr>
              <w:t>7</w:t>
            </w:r>
          </w:p>
        </w:tc>
        <w:tc>
          <w:tcPr>
            <w:tcW w:w="993"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center"/>
              <w:rPr>
                <w:color w:val="000000"/>
                <w:sz w:val="18"/>
                <w:szCs w:val="18"/>
              </w:rPr>
            </w:pPr>
            <w:r w:rsidRPr="00C109F0">
              <w:rPr>
                <w:color w:val="000000"/>
                <w:sz w:val="18"/>
                <w:szCs w:val="18"/>
              </w:rPr>
              <w:t>8</w:t>
            </w:r>
          </w:p>
        </w:tc>
        <w:tc>
          <w:tcPr>
            <w:tcW w:w="850"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center"/>
              <w:rPr>
                <w:color w:val="000000"/>
                <w:sz w:val="18"/>
                <w:szCs w:val="18"/>
              </w:rPr>
            </w:pPr>
            <w:r w:rsidRPr="00C109F0">
              <w:rPr>
                <w:color w:val="000000"/>
                <w:sz w:val="18"/>
                <w:szCs w:val="18"/>
              </w:rPr>
              <w:t>9</w:t>
            </w:r>
          </w:p>
        </w:tc>
        <w:tc>
          <w:tcPr>
            <w:tcW w:w="851"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center"/>
              <w:rPr>
                <w:color w:val="000000"/>
                <w:sz w:val="18"/>
                <w:szCs w:val="18"/>
              </w:rPr>
            </w:pPr>
            <w:r w:rsidRPr="00C109F0">
              <w:rPr>
                <w:color w:val="000000"/>
                <w:sz w:val="18"/>
                <w:szCs w:val="18"/>
              </w:rPr>
              <w:t>10</w:t>
            </w:r>
          </w:p>
        </w:tc>
      </w:tr>
      <w:tr w:rsidR="00C109F0" w:rsidRPr="00C109F0" w:rsidTr="00C109F0">
        <w:trPr>
          <w:trHeight w:val="7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109F0" w:rsidRPr="00C109F0" w:rsidRDefault="00C109F0" w:rsidP="00C109F0">
            <w:pPr>
              <w:rPr>
                <w:b/>
                <w:bCs/>
                <w:color w:val="000000"/>
                <w:sz w:val="18"/>
                <w:szCs w:val="18"/>
              </w:rPr>
            </w:pPr>
            <w:r w:rsidRPr="00C109F0">
              <w:rPr>
                <w:b/>
                <w:bCs/>
                <w:color w:val="000000"/>
                <w:sz w:val="18"/>
                <w:szCs w:val="18"/>
              </w:rPr>
              <w:t>Расходы,  всего</w:t>
            </w:r>
          </w:p>
        </w:tc>
        <w:tc>
          <w:tcPr>
            <w:tcW w:w="993"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b/>
                <w:bCs/>
                <w:color w:val="000000"/>
                <w:sz w:val="18"/>
                <w:szCs w:val="18"/>
              </w:rPr>
            </w:pPr>
            <w:r w:rsidRPr="00C109F0">
              <w:rPr>
                <w:b/>
                <w:bCs/>
                <w:color w:val="000000"/>
                <w:sz w:val="18"/>
                <w:szCs w:val="18"/>
              </w:rPr>
              <w:t>422637,6</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b/>
                <w:bCs/>
                <w:color w:val="000000"/>
                <w:sz w:val="18"/>
                <w:szCs w:val="18"/>
              </w:rPr>
            </w:pPr>
            <w:r w:rsidRPr="00C109F0">
              <w:rPr>
                <w:b/>
                <w:bCs/>
                <w:color w:val="000000"/>
                <w:sz w:val="18"/>
                <w:szCs w:val="18"/>
              </w:rPr>
              <w:t>193766,5</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b/>
                <w:bCs/>
                <w:color w:val="000000"/>
                <w:sz w:val="18"/>
                <w:szCs w:val="18"/>
              </w:rPr>
            </w:pPr>
            <w:r w:rsidRPr="00C109F0">
              <w:rPr>
                <w:b/>
                <w:bCs/>
                <w:color w:val="000000"/>
                <w:sz w:val="18"/>
                <w:szCs w:val="18"/>
              </w:rPr>
              <w:t>-228871,1</w:t>
            </w:r>
          </w:p>
        </w:tc>
        <w:tc>
          <w:tcPr>
            <w:tcW w:w="1134"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b/>
                <w:bCs/>
                <w:color w:val="000000"/>
                <w:sz w:val="18"/>
                <w:szCs w:val="18"/>
              </w:rPr>
            </w:pPr>
            <w:r w:rsidRPr="00C109F0">
              <w:rPr>
                <w:b/>
                <w:bCs/>
                <w:color w:val="000000"/>
                <w:sz w:val="18"/>
                <w:szCs w:val="18"/>
              </w:rPr>
              <w:t>-54,2</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b/>
                <w:bCs/>
                <w:color w:val="000000"/>
                <w:sz w:val="18"/>
                <w:szCs w:val="18"/>
              </w:rPr>
            </w:pPr>
            <w:r w:rsidRPr="00C109F0">
              <w:rPr>
                <w:b/>
                <w:bCs/>
                <w:color w:val="000000"/>
                <w:sz w:val="18"/>
                <w:szCs w:val="18"/>
              </w:rPr>
              <w:t>164891,4</w:t>
            </w:r>
          </w:p>
        </w:tc>
        <w:tc>
          <w:tcPr>
            <w:tcW w:w="993"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b/>
                <w:bCs/>
                <w:color w:val="000000"/>
                <w:sz w:val="18"/>
                <w:szCs w:val="18"/>
              </w:rPr>
            </w:pPr>
            <w:r w:rsidRPr="00C109F0">
              <w:rPr>
                <w:b/>
                <w:bCs/>
                <w:color w:val="000000"/>
                <w:sz w:val="18"/>
                <w:szCs w:val="18"/>
              </w:rPr>
              <w:t>-14,9</w:t>
            </w:r>
          </w:p>
        </w:tc>
        <w:tc>
          <w:tcPr>
            <w:tcW w:w="850"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b/>
                <w:bCs/>
                <w:color w:val="000000"/>
                <w:sz w:val="16"/>
                <w:szCs w:val="16"/>
              </w:rPr>
            </w:pPr>
            <w:r w:rsidRPr="00C109F0">
              <w:rPr>
                <w:b/>
                <w:bCs/>
                <w:color w:val="000000"/>
                <w:sz w:val="16"/>
                <w:szCs w:val="16"/>
              </w:rPr>
              <w:t>158884,6</w:t>
            </w:r>
          </w:p>
        </w:tc>
        <w:tc>
          <w:tcPr>
            <w:tcW w:w="851"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b/>
                <w:bCs/>
                <w:color w:val="000000"/>
                <w:sz w:val="18"/>
                <w:szCs w:val="18"/>
              </w:rPr>
            </w:pPr>
            <w:r w:rsidRPr="00C109F0">
              <w:rPr>
                <w:b/>
                <w:bCs/>
                <w:color w:val="000000"/>
                <w:sz w:val="18"/>
                <w:szCs w:val="18"/>
              </w:rPr>
              <w:t>-3,6</w:t>
            </w:r>
          </w:p>
        </w:tc>
      </w:tr>
      <w:tr w:rsidR="00C109F0" w:rsidRPr="00C109F0" w:rsidTr="00C109F0">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C109F0" w:rsidRPr="00C109F0" w:rsidRDefault="00C109F0" w:rsidP="00C109F0">
            <w:pPr>
              <w:rPr>
                <w:b/>
                <w:bCs/>
                <w:color w:val="000000"/>
                <w:sz w:val="18"/>
                <w:szCs w:val="18"/>
              </w:rPr>
            </w:pPr>
            <w:r w:rsidRPr="00C109F0">
              <w:rPr>
                <w:b/>
                <w:bCs/>
                <w:color w:val="000000"/>
                <w:sz w:val="18"/>
                <w:szCs w:val="18"/>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b/>
                <w:bCs/>
                <w:color w:val="000000"/>
                <w:sz w:val="18"/>
                <w:szCs w:val="18"/>
              </w:rPr>
            </w:pPr>
            <w:r>
              <w:rPr>
                <w:b/>
                <w:bCs/>
                <w:color w:val="000000"/>
                <w:sz w:val="18"/>
                <w:szCs w:val="18"/>
              </w:rPr>
              <w:t>0</w:t>
            </w:r>
            <w:r w:rsidRPr="00C109F0">
              <w:rPr>
                <w:b/>
                <w:bCs/>
                <w:color w:val="000000"/>
                <w:sz w:val="18"/>
                <w:szCs w:val="18"/>
              </w:rPr>
              <w:t>100</w:t>
            </w:r>
          </w:p>
        </w:tc>
        <w:tc>
          <w:tcPr>
            <w:tcW w:w="993" w:type="dxa"/>
            <w:tcBorders>
              <w:top w:val="nil"/>
              <w:left w:val="nil"/>
              <w:bottom w:val="single" w:sz="4" w:space="0" w:color="auto"/>
              <w:right w:val="single" w:sz="4" w:space="0" w:color="auto"/>
            </w:tcBorders>
            <w:shd w:val="clear" w:color="000000" w:fill="FFFFFF"/>
            <w:noWrap/>
            <w:vAlign w:val="bottom"/>
            <w:hideMark/>
          </w:tcPr>
          <w:p w:rsidR="00C109F0" w:rsidRPr="00C109F0" w:rsidRDefault="00C109F0" w:rsidP="00C109F0">
            <w:pPr>
              <w:jc w:val="right"/>
              <w:rPr>
                <w:b/>
                <w:bCs/>
                <w:color w:val="000000"/>
                <w:sz w:val="18"/>
                <w:szCs w:val="18"/>
              </w:rPr>
            </w:pPr>
            <w:r w:rsidRPr="00C109F0">
              <w:rPr>
                <w:b/>
                <w:bCs/>
                <w:color w:val="000000"/>
                <w:sz w:val="18"/>
                <w:szCs w:val="18"/>
              </w:rPr>
              <w:t>69948,3</w:t>
            </w:r>
          </w:p>
        </w:tc>
        <w:tc>
          <w:tcPr>
            <w:tcW w:w="992" w:type="dxa"/>
            <w:tcBorders>
              <w:top w:val="nil"/>
              <w:left w:val="nil"/>
              <w:bottom w:val="single" w:sz="4" w:space="0" w:color="auto"/>
              <w:right w:val="single" w:sz="4" w:space="0" w:color="auto"/>
            </w:tcBorders>
            <w:shd w:val="clear" w:color="000000" w:fill="FFFFFF"/>
            <w:noWrap/>
            <w:vAlign w:val="bottom"/>
            <w:hideMark/>
          </w:tcPr>
          <w:p w:rsidR="00C109F0" w:rsidRPr="00C109F0" w:rsidRDefault="00C109F0" w:rsidP="00C109F0">
            <w:pPr>
              <w:jc w:val="right"/>
              <w:rPr>
                <w:b/>
                <w:bCs/>
                <w:color w:val="000000"/>
                <w:sz w:val="18"/>
                <w:szCs w:val="18"/>
              </w:rPr>
            </w:pPr>
            <w:r w:rsidRPr="00C109F0">
              <w:rPr>
                <w:b/>
                <w:bCs/>
                <w:color w:val="000000"/>
                <w:sz w:val="18"/>
                <w:szCs w:val="18"/>
              </w:rPr>
              <w:t>54348,6</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b/>
                <w:bCs/>
                <w:color w:val="000000"/>
                <w:sz w:val="18"/>
                <w:szCs w:val="18"/>
              </w:rPr>
            </w:pPr>
            <w:r w:rsidRPr="00C109F0">
              <w:rPr>
                <w:b/>
                <w:bCs/>
                <w:color w:val="000000"/>
                <w:sz w:val="18"/>
                <w:szCs w:val="18"/>
              </w:rPr>
              <w:t>-15599,7</w:t>
            </w:r>
          </w:p>
        </w:tc>
        <w:tc>
          <w:tcPr>
            <w:tcW w:w="1134"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b/>
                <w:bCs/>
                <w:color w:val="000000"/>
                <w:sz w:val="18"/>
                <w:szCs w:val="18"/>
              </w:rPr>
            </w:pPr>
            <w:r w:rsidRPr="00C109F0">
              <w:rPr>
                <w:b/>
                <w:bCs/>
                <w:color w:val="000000"/>
                <w:sz w:val="18"/>
                <w:szCs w:val="18"/>
              </w:rPr>
              <w:t>-22,3</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b/>
                <w:bCs/>
                <w:color w:val="000000"/>
                <w:sz w:val="18"/>
                <w:szCs w:val="18"/>
              </w:rPr>
            </w:pPr>
            <w:r w:rsidRPr="00C109F0">
              <w:rPr>
                <w:b/>
                <w:bCs/>
                <w:color w:val="000000"/>
                <w:sz w:val="18"/>
                <w:szCs w:val="18"/>
              </w:rPr>
              <w:t>54526,6</w:t>
            </w:r>
          </w:p>
        </w:tc>
        <w:tc>
          <w:tcPr>
            <w:tcW w:w="993"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b/>
                <w:bCs/>
                <w:color w:val="000000"/>
                <w:sz w:val="18"/>
                <w:szCs w:val="18"/>
              </w:rPr>
            </w:pPr>
            <w:r w:rsidRPr="00C109F0">
              <w:rPr>
                <w:b/>
                <w:bCs/>
                <w:color w:val="000000"/>
                <w:sz w:val="18"/>
                <w:szCs w:val="18"/>
              </w:rPr>
              <w:t>0,3</w:t>
            </w:r>
          </w:p>
        </w:tc>
        <w:tc>
          <w:tcPr>
            <w:tcW w:w="850"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b/>
                <w:bCs/>
                <w:color w:val="000000"/>
                <w:sz w:val="18"/>
                <w:szCs w:val="18"/>
              </w:rPr>
            </w:pPr>
            <w:r w:rsidRPr="00C109F0">
              <w:rPr>
                <w:b/>
                <w:bCs/>
                <w:color w:val="000000"/>
                <w:sz w:val="18"/>
                <w:szCs w:val="18"/>
              </w:rPr>
              <w:t>54348,1</w:t>
            </w:r>
          </w:p>
        </w:tc>
        <w:tc>
          <w:tcPr>
            <w:tcW w:w="851"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b/>
                <w:bCs/>
                <w:color w:val="000000"/>
                <w:sz w:val="18"/>
                <w:szCs w:val="18"/>
              </w:rPr>
            </w:pPr>
            <w:r w:rsidRPr="00C109F0">
              <w:rPr>
                <w:b/>
                <w:bCs/>
                <w:color w:val="000000"/>
                <w:sz w:val="18"/>
                <w:szCs w:val="18"/>
              </w:rPr>
              <w:t>-0,3</w:t>
            </w:r>
          </w:p>
        </w:tc>
      </w:tr>
      <w:tr w:rsidR="00C109F0" w:rsidRPr="00C109F0" w:rsidTr="00C109F0">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C109F0" w:rsidRPr="00C109F0" w:rsidRDefault="00C109F0" w:rsidP="00C109F0">
            <w:pPr>
              <w:rPr>
                <w:color w:val="000000"/>
                <w:sz w:val="18"/>
                <w:szCs w:val="18"/>
              </w:rPr>
            </w:pPr>
            <w:r w:rsidRPr="00C109F0">
              <w:rPr>
                <w:color w:val="000000"/>
                <w:sz w:val="18"/>
                <w:szCs w:val="18"/>
              </w:rPr>
              <w:t>Функционирование высшего должностного лица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center"/>
              <w:rPr>
                <w:color w:val="000000"/>
                <w:sz w:val="18"/>
                <w:szCs w:val="18"/>
              </w:rPr>
            </w:pPr>
            <w:r>
              <w:rPr>
                <w:color w:val="000000"/>
                <w:sz w:val="18"/>
                <w:szCs w:val="18"/>
              </w:rPr>
              <w:t>0</w:t>
            </w:r>
            <w:r w:rsidRPr="00C109F0">
              <w:rPr>
                <w:color w:val="000000"/>
                <w:sz w:val="18"/>
                <w:szCs w:val="18"/>
              </w:rPr>
              <w:t>102</w:t>
            </w:r>
          </w:p>
        </w:tc>
        <w:tc>
          <w:tcPr>
            <w:tcW w:w="993"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2062,3</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6"/>
                <w:szCs w:val="16"/>
              </w:rPr>
            </w:pPr>
            <w:r w:rsidRPr="00C109F0">
              <w:rPr>
                <w:color w:val="000000"/>
                <w:sz w:val="16"/>
                <w:szCs w:val="16"/>
              </w:rPr>
              <w:t>1677,7</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-384,6</w:t>
            </w:r>
          </w:p>
        </w:tc>
        <w:tc>
          <w:tcPr>
            <w:tcW w:w="1134"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-18,6</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1677,7</w:t>
            </w:r>
          </w:p>
        </w:tc>
        <w:tc>
          <w:tcPr>
            <w:tcW w:w="993"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1677,7</w:t>
            </w:r>
          </w:p>
        </w:tc>
        <w:tc>
          <w:tcPr>
            <w:tcW w:w="851"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0,0</w:t>
            </w:r>
          </w:p>
        </w:tc>
      </w:tr>
      <w:tr w:rsidR="00C109F0" w:rsidRPr="00C109F0" w:rsidTr="00C109F0">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C109F0" w:rsidRPr="00C109F0" w:rsidRDefault="00C109F0" w:rsidP="00C109F0">
            <w:pPr>
              <w:rPr>
                <w:color w:val="000000"/>
                <w:sz w:val="18"/>
                <w:szCs w:val="18"/>
              </w:rPr>
            </w:pPr>
            <w:r w:rsidRPr="00C109F0">
              <w:rPr>
                <w:color w:val="000000"/>
                <w:sz w:val="18"/>
                <w:szCs w:val="18"/>
              </w:rPr>
              <w:t>Функционирование высших исполнительных органов местных администраций</w:t>
            </w:r>
          </w:p>
        </w:tc>
        <w:tc>
          <w:tcPr>
            <w:tcW w:w="708"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center"/>
              <w:rPr>
                <w:color w:val="000000"/>
                <w:sz w:val="18"/>
                <w:szCs w:val="18"/>
              </w:rPr>
            </w:pPr>
            <w:r>
              <w:rPr>
                <w:color w:val="000000"/>
                <w:sz w:val="18"/>
                <w:szCs w:val="18"/>
              </w:rPr>
              <w:t>0</w:t>
            </w:r>
            <w:r w:rsidRPr="00C109F0">
              <w:rPr>
                <w:color w:val="000000"/>
                <w:sz w:val="18"/>
                <w:szCs w:val="18"/>
              </w:rPr>
              <w:t>104</w:t>
            </w:r>
          </w:p>
        </w:tc>
        <w:tc>
          <w:tcPr>
            <w:tcW w:w="993"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38489,9</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6"/>
                <w:szCs w:val="16"/>
              </w:rPr>
            </w:pPr>
            <w:r w:rsidRPr="00C109F0">
              <w:rPr>
                <w:color w:val="000000"/>
                <w:sz w:val="16"/>
                <w:szCs w:val="16"/>
              </w:rPr>
              <w:t>27471,8</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-11018,1</w:t>
            </w:r>
          </w:p>
        </w:tc>
        <w:tc>
          <w:tcPr>
            <w:tcW w:w="1134"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-28,6</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27321,8</w:t>
            </w:r>
          </w:p>
        </w:tc>
        <w:tc>
          <w:tcPr>
            <w:tcW w:w="993"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27350,8</w:t>
            </w:r>
          </w:p>
        </w:tc>
        <w:tc>
          <w:tcPr>
            <w:tcW w:w="851"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0,1</w:t>
            </w:r>
          </w:p>
        </w:tc>
      </w:tr>
      <w:tr w:rsidR="00C109F0" w:rsidRPr="00C109F0" w:rsidTr="00C109F0">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C109F0" w:rsidRPr="00C109F0" w:rsidRDefault="00C109F0" w:rsidP="00C109F0">
            <w:pPr>
              <w:rPr>
                <w:color w:val="000000"/>
                <w:sz w:val="18"/>
                <w:szCs w:val="18"/>
              </w:rPr>
            </w:pPr>
            <w:r w:rsidRPr="00C109F0">
              <w:rPr>
                <w:color w:val="000000"/>
                <w:sz w:val="18"/>
                <w:szCs w:val="18"/>
              </w:rPr>
              <w:t>Обеспечение деятельности финансовых органов и органов финансово-бюджетного надзора</w:t>
            </w:r>
          </w:p>
        </w:tc>
        <w:tc>
          <w:tcPr>
            <w:tcW w:w="708"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center"/>
              <w:rPr>
                <w:color w:val="000000"/>
                <w:sz w:val="18"/>
                <w:szCs w:val="18"/>
              </w:rPr>
            </w:pPr>
            <w:r>
              <w:rPr>
                <w:color w:val="000000"/>
                <w:sz w:val="18"/>
                <w:szCs w:val="18"/>
              </w:rPr>
              <w:t>0</w:t>
            </w:r>
            <w:r w:rsidRPr="00C109F0">
              <w:rPr>
                <w:color w:val="000000"/>
                <w:sz w:val="18"/>
                <w:szCs w:val="18"/>
              </w:rPr>
              <w:t>106</w:t>
            </w:r>
          </w:p>
        </w:tc>
        <w:tc>
          <w:tcPr>
            <w:tcW w:w="993"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1140,6</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6"/>
                <w:szCs w:val="16"/>
              </w:rPr>
            </w:pPr>
            <w:r w:rsidRPr="00C109F0">
              <w:rPr>
                <w:color w:val="000000"/>
                <w:sz w:val="16"/>
                <w:szCs w:val="16"/>
              </w:rPr>
              <w:t>788,2</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-352,4</w:t>
            </w:r>
          </w:p>
        </w:tc>
        <w:tc>
          <w:tcPr>
            <w:tcW w:w="1134"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-30,9</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788,2</w:t>
            </w:r>
          </w:p>
        </w:tc>
        <w:tc>
          <w:tcPr>
            <w:tcW w:w="993"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788,2</w:t>
            </w:r>
          </w:p>
        </w:tc>
        <w:tc>
          <w:tcPr>
            <w:tcW w:w="851"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0,0</w:t>
            </w:r>
          </w:p>
        </w:tc>
      </w:tr>
      <w:tr w:rsidR="00C109F0" w:rsidRPr="00C109F0" w:rsidTr="00C109F0">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C109F0" w:rsidRPr="00C109F0" w:rsidRDefault="00C109F0" w:rsidP="00C109F0">
            <w:pPr>
              <w:rPr>
                <w:color w:val="000000"/>
                <w:sz w:val="18"/>
                <w:szCs w:val="18"/>
              </w:rPr>
            </w:pPr>
            <w:r w:rsidRPr="00C109F0">
              <w:rPr>
                <w:color w:val="000000"/>
                <w:sz w:val="18"/>
                <w:szCs w:val="18"/>
              </w:rPr>
              <w:t xml:space="preserve">Резервные фонды </w:t>
            </w:r>
          </w:p>
        </w:tc>
        <w:tc>
          <w:tcPr>
            <w:tcW w:w="708"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center"/>
              <w:rPr>
                <w:color w:val="000000"/>
                <w:sz w:val="18"/>
                <w:szCs w:val="18"/>
              </w:rPr>
            </w:pPr>
            <w:r>
              <w:rPr>
                <w:color w:val="000000"/>
                <w:sz w:val="18"/>
                <w:szCs w:val="18"/>
              </w:rPr>
              <w:t>0</w:t>
            </w:r>
            <w:r w:rsidRPr="00C109F0">
              <w:rPr>
                <w:color w:val="000000"/>
                <w:sz w:val="18"/>
                <w:szCs w:val="18"/>
              </w:rPr>
              <w:t>111</w:t>
            </w:r>
          </w:p>
        </w:tc>
        <w:tc>
          <w:tcPr>
            <w:tcW w:w="993"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center"/>
              <w:rPr>
                <w:color w:val="000000"/>
                <w:sz w:val="18"/>
                <w:szCs w:val="18"/>
              </w:rPr>
            </w:pPr>
            <w:r w:rsidRPr="00C109F0">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200</w:t>
            </w:r>
          </w:p>
        </w:tc>
        <w:tc>
          <w:tcPr>
            <w:tcW w:w="993"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20</w:t>
            </w:r>
          </w:p>
        </w:tc>
        <w:tc>
          <w:tcPr>
            <w:tcW w:w="851"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-90,0</w:t>
            </w:r>
          </w:p>
        </w:tc>
      </w:tr>
      <w:tr w:rsidR="00C109F0" w:rsidRPr="00C109F0" w:rsidTr="00C109F0">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C109F0" w:rsidRPr="00C109F0" w:rsidRDefault="00C109F0" w:rsidP="00C109F0">
            <w:pPr>
              <w:rPr>
                <w:color w:val="000000"/>
                <w:sz w:val="18"/>
                <w:szCs w:val="18"/>
              </w:rPr>
            </w:pPr>
            <w:r w:rsidRPr="00C109F0">
              <w:rPr>
                <w:color w:val="000000"/>
                <w:sz w:val="18"/>
                <w:szCs w:val="18"/>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center"/>
              <w:rPr>
                <w:color w:val="000000"/>
                <w:sz w:val="18"/>
                <w:szCs w:val="18"/>
              </w:rPr>
            </w:pPr>
            <w:r>
              <w:rPr>
                <w:color w:val="000000"/>
                <w:sz w:val="18"/>
                <w:szCs w:val="18"/>
              </w:rPr>
              <w:t>0</w:t>
            </w:r>
            <w:r w:rsidRPr="00C109F0">
              <w:rPr>
                <w:color w:val="000000"/>
                <w:sz w:val="18"/>
                <w:szCs w:val="18"/>
              </w:rPr>
              <w:t>113</w:t>
            </w:r>
          </w:p>
        </w:tc>
        <w:tc>
          <w:tcPr>
            <w:tcW w:w="993"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28255,5</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24210,9</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-4044,6</w:t>
            </w:r>
          </w:p>
        </w:tc>
        <w:tc>
          <w:tcPr>
            <w:tcW w:w="1134"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-14,3</w:t>
            </w:r>
          </w:p>
        </w:tc>
        <w:tc>
          <w:tcPr>
            <w:tcW w:w="992"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24538,9</w:t>
            </w:r>
          </w:p>
        </w:tc>
        <w:tc>
          <w:tcPr>
            <w:tcW w:w="993"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24511,4</w:t>
            </w:r>
          </w:p>
        </w:tc>
        <w:tc>
          <w:tcPr>
            <w:tcW w:w="851" w:type="dxa"/>
            <w:tcBorders>
              <w:top w:val="nil"/>
              <w:left w:val="nil"/>
              <w:bottom w:val="single" w:sz="4" w:space="0" w:color="auto"/>
              <w:right w:val="single" w:sz="4" w:space="0" w:color="auto"/>
            </w:tcBorders>
            <w:shd w:val="clear" w:color="auto" w:fill="auto"/>
            <w:noWrap/>
            <w:vAlign w:val="bottom"/>
            <w:hideMark/>
          </w:tcPr>
          <w:p w:rsidR="00C109F0" w:rsidRPr="00C109F0" w:rsidRDefault="00C109F0" w:rsidP="00C109F0">
            <w:pPr>
              <w:jc w:val="right"/>
              <w:rPr>
                <w:color w:val="000000"/>
                <w:sz w:val="18"/>
                <w:szCs w:val="18"/>
              </w:rPr>
            </w:pPr>
            <w:r w:rsidRPr="00C109F0">
              <w:rPr>
                <w:color w:val="000000"/>
                <w:sz w:val="18"/>
                <w:szCs w:val="18"/>
              </w:rPr>
              <w:t>-0,1</w:t>
            </w:r>
          </w:p>
        </w:tc>
      </w:tr>
    </w:tbl>
    <w:p w:rsidR="00C109F0" w:rsidRDefault="00C109F0" w:rsidP="00DE212D">
      <w:pPr>
        <w:pStyle w:val="a6"/>
        <w:jc w:val="right"/>
        <w:rPr>
          <w:sz w:val="22"/>
          <w:szCs w:val="22"/>
        </w:rPr>
      </w:pPr>
    </w:p>
    <w:p w:rsidR="00DE212D" w:rsidRPr="008B3B76" w:rsidRDefault="00DE212D" w:rsidP="00C109F0">
      <w:pPr>
        <w:pStyle w:val="a6"/>
        <w:ind w:firstLine="708"/>
        <w:contextualSpacing/>
        <w:jc w:val="both"/>
        <w:rPr>
          <w:sz w:val="28"/>
          <w:szCs w:val="28"/>
        </w:rPr>
      </w:pPr>
      <w:r w:rsidRPr="008B3B76">
        <w:rPr>
          <w:sz w:val="28"/>
          <w:szCs w:val="28"/>
        </w:rPr>
        <w:t xml:space="preserve">В разделе нашли отражения расходы на решение общегосударственных вопросов  в соответствии с Приказом Министерства финансов Российской Федерации от 01.07.2013г. № 65н  «Об утверждении Указаний о порядке применения бюджетной классификации Российской Федерации". В рамках полномочий расходы объединены  по пяти подразделам.    </w:t>
      </w:r>
    </w:p>
    <w:p w:rsidR="00DE212D" w:rsidRPr="008B3B76" w:rsidRDefault="00DE212D" w:rsidP="00C109F0">
      <w:pPr>
        <w:pStyle w:val="a6"/>
        <w:ind w:firstLine="708"/>
        <w:contextualSpacing/>
        <w:jc w:val="both"/>
        <w:rPr>
          <w:sz w:val="28"/>
          <w:szCs w:val="28"/>
        </w:rPr>
      </w:pPr>
      <w:r w:rsidRPr="008B3B76">
        <w:rPr>
          <w:sz w:val="28"/>
          <w:szCs w:val="28"/>
        </w:rPr>
        <w:t>Проектом решения о бюджете по указанному разделу предусмотрены бюджетные ассигнования в сумме:</w:t>
      </w:r>
    </w:p>
    <w:p w:rsidR="00DE212D" w:rsidRPr="008B3B76" w:rsidRDefault="00C109F0" w:rsidP="00C109F0">
      <w:pPr>
        <w:pStyle w:val="a6"/>
        <w:spacing w:after="0"/>
        <w:ind w:firstLine="708"/>
        <w:contextualSpacing/>
        <w:jc w:val="both"/>
        <w:rPr>
          <w:sz w:val="28"/>
          <w:szCs w:val="28"/>
        </w:rPr>
      </w:pPr>
      <w:r w:rsidRPr="008B3B76">
        <w:rPr>
          <w:sz w:val="28"/>
          <w:szCs w:val="28"/>
        </w:rPr>
        <w:t>–</w:t>
      </w:r>
      <w:r>
        <w:rPr>
          <w:sz w:val="28"/>
          <w:szCs w:val="28"/>
        </w:rPr>
        <w:t xml:space="preserve"> </w:t>
      </w:r>
      <w:r w:rsidR="00DE212D" w:rsidRPr="008B3B76">
        <w:rPr>
          <w:sz w:val="28"/>
          <w:szCs w:val="28"/>
        </w:rPr>
        <w:t>201</w:t>
      </w:r>
      <w:r>
        <w:rPr>
          <w:sz w:val="28"/>
          <w:szCs w:val="28"/>
        </w:rPr>
        <w:t xml:space="preserve">9 </w:t>
      </w:r>
      <w:r w:rsidR="00DE212D" w:rsidRPr="008B3B76">
        <w:rPr>
          <w:sz w:val="28"/>
          <w:szCs w:val="28"/>
        </w:rPr>
        <w:t xml:space="preserve">год – </w:t>
      </w:r>
      <w:r>
        <w:rPr>
          <w:sz w:val="28"/>
          <w:szCs w:val="28"/>
        </w:rPr>
        <w:t>54348,6</w:t>
      </w:r>
      <w:r w:rsidR="00DE212D" w:rsidRPr="008B3B76">
        <w:rPr>
          <w:sz w:val="28"/>
          <w:szCs w:val="28"/>
        </w:rPr>
        <w:t xml:space="preserve"> тыс. рублей, снижение к оценке 201</w:t>
      </w:r>
      <w:r>
        <w:rPr>
          <w:sz w:val="28"/>
          <w:szCs w:val="28"/>
        </w:rPr>
        <w:t>8</w:t>
      </w:r>
      <w:r w:rsidR="00DE212D" w:rsidRPr="008B3B76">
        <w:rPr>
          <w:sz w:val="28"/>
          <w:szCs w:val="28"/>
        </w:rPr>
        <w:t xml:space="preserve"> года  на </w:t>
      </w:r>
      <w:r>
        <w:rPr>
          <w:sz w:val="28"/>
          <w:szCs w:val="28"/>
        </w:rPr>
        <w:t xml:space="preserve">22,3 </w:t>
      </w:r>
      <w:r w:rsidR="00DE212D" w:rsidRPr="008B3B76">
        <w:rPr>
          <w:sz w:val="28"/>
          <w:szCs w:val="28"/>
        </w:rPr>
        <w:t>% (оценка 201</w:t>
      </w:r>
      <w:r w:rsidR="00696D81">
        <w:rPr>
          <w:sz w:val="28"/>
          <w:szCs w:val="28"/>
        </w:rPr>
        <w:t>8</w:t>
      </w:r>
      <w:r w:rsidR="00DE212D" w:rsidRPr="008B3B76">
        <w:rPr>
          <w:sz w:val="28"/>
          <w:szCs w:val="28"/>
        </w:rPr>
        <w:t xml:space="preserve"> года </w:t>
      </w:r>
      <w:r w:rsidR="00696D81">
        <w:rPr>
          <w:sz w:val="28"/>
          <w:szCs w:val="28"/>
        </w:rPr>
        <w:t>69948,3</w:t>
      </w:r>
      <w:r w:rsidR="00DE212D" w:rsidRPr="008B3B76">
        <w:rPr>
          <w:sz w:val="28"/>
          <w:szCs w:val="28"/>
        </w:rPr>
        <w:t xml:space="preserve"> тыс. рублей);</w:t>
      </w:r>
    </w:p>
    <w:p w:rsidR="00696D81" w:rsidRDefault="00696D81" w:rsidP="00696D81">
      <w:pPr>
        <w:pStyle w:val="a6"/>
        <w:spacing w:after="0"/>
        <w:ind w:firstLine="708"/>
        <w:contextualSpacing/>
        <w:jc w:val="both"/>
        <w:rPr>
          <w:sz w:val="28"/>
          <w:szCs w:val="28"/>
        </w:rPr>
      </w:pPr>
      <w:r w:rsidRPr="008B3B76">
        <w:rPr>
          <w:sz w:val="28"/>
          <w:szCs w:val="28"/>
        </w:rPr>
        <w:t>–</w:t>
      </w:r>
      <w:r>
        <w:rPr>
          <w:sz w:val="28"/>
          <w:szCs w:val="28"/>
        </w:rPr>
        <w:t xml:space="preserve"> </w:t>
      </w:r>
      <w:r w:rsidR="00DE212D" w:rsidRPr="008B3B76">
        <w:rPr>
          <w:sz w:val="28"/>
          <w:szCs w:val="28"/>
        </w:rPr>
        <w:t>20</w:t>
      </w:r>
      <w:r>
        <w:rPr>
          <w:sz w:val="28"/>
          <w:szCs w:val="28"/>
        </w:rPr>
        <w:t>20</w:t>
      </w:r>
      <w:r w:rsidR="00DE212D" w:rsidRPr="008B3B76">
        <w:rPr>
          <w:sz w:val="28"/>
          <w:szCs w:val="28"/>
        </w:rPr>
        <w:t xml:space="preserve"> год – </w:t>
      </w:r>
      <w:r>
        <w:rPr>
          <w:sz w:val="28"/>
          <w:szCs w:val="28"/>
        </w:rPr>
        <w:t>54526,6</w:t>
      </w:r>
      <w:r w:rsidR="00DE212D" w:rsidRPr="008B3B76">
        <w:rPr>
          <w:sz w:val="28"/>
          <w:szCs w:val="28"/>
        </w:rPr>
        <w:t xml:space="preserve"> тыс. рублей, </w:t>
      </w:r>
      <w:r>
        <w:rPr>
          <w:sz w:val="28"/>
          <w:szCs w:val="28"/>
        </w:rPr>
        <w:t>темп роста</w:t>
      </w:r>
      <w:r w:rsidR="00DE212D" w:rsidRPr="008B3B76">
        <w:rPr>
          <w:sz w:val="28"/>
          <w:szCs w:val="28"/>
        </w:rPr>
        <w:t xml:space="preserve"> к 201</w:t>
      </w:r>
      <w:r>
        <w:rPr>
          <w:sz w:val="28"/>
          <w:szCs w:val="28"/>
        </w:rPr>
        <w:t>9</w:t>
      </w:r>
      <w:r w:rsidR="00DE212D" w:rsidRPr="008B3B76">
        <w:rPr>
          <w:sz w:val="28"/>
          <w:szCs w:val="28"/>
        </w:rPr>
        <w:t xml:space="preserve"> году  </w:t>
      </w:r>
      <w:r>
        <w:rPr>
          <w:sz w:val="28"/>
          <w:szCs w:val="28"/>
        </w:rPr>
        <w:t>0,3</w:t>
      </w:r>
      <w:r w:rsidR="00DE212D" w:rsidRPr="008B3B76">
        <w:rPr>
          <w:sz w:val="28"/>
          <w:szCs w:val="28"/>
        </w:rPr>
        <w:t>%;</w:t>
      </w:r>
    </w:p>
    <w:p w:rsidR="00DE212D" w:rsidRPr="008B3B76" w:rsidRDefault="00696D81" w:rsidP="00696D81">
      <w:pPr>
        <w:pStyle w:val="a6"/>
        <w:spacing w:after="0"/>
        <w:ind w:firstLine="708"/>
        <w:contextualSpacing/>
        <w:jc w:val="both"/>
        <w:rPr>
          <w:sz w:val="28"/>
          <w:szCs w:val="28"/>
        </w:rPr>
      </w:pPr>
      <w:r w:rsidRPr="008B3B76">
        <w:rPr>
          <w:sz w:val="28"/>
          <w:szCs w:val="28"/>
        </w:rPr>
        <w:t>–</w:t>
      </w:r>
      <w:r>
        <w:rPr>
          <w:sz w:val="28"/>
          <w:szCs w:val="28"/>
        </w:rPr>
        <w:t xml:space="preserve"> </w:t>
      </w:r>
      <w:r w:rsidR="00DE212D" w:rsidRPr="008B3B76">
        <w:rPr>
          <w:sz w:val="28"/>
          <w:szCs w:val="28"/>
        </w:rPr>
        <w:t>202</w:t>
      </w:r>
      <w:r>
        <w:rPr>
          <w:sz w:val="28"/>
          <w:szCs w:val="28"/>
        </w:rPr>
        <w:t>1</w:t>
      </w:r>
      <w:r w:rsidR="00DE212D" w:rsidRPr="008B3B76">
        <w:rPr>
          <w:sz w:val="28"/>
          <w:szCs w:val="28"/>
        </w:rPr>
        <w:t xml:space="preserve"> год – </w:t>
      </w:r>
      <w:r>
        <w:rPr>
          <w:sz w:val="28"/>
          <w:szCs w:val="28"/>
        </w:rPr>
        <w:t>54348,1</w:t>
      </w:r>
      <w:r w:rsidR="00DE212D" w:rsidRPr="008B3B76">
        <w:rPr>
          <w:sz w:val="28"/>
          <w:szCs w:val="28"/>
        </w:rPr>
        <w:t xml:space="preserve"> тыс. рублей,  </w:t>
      </w:r>
      <w:r>
        <w:rPr>
          <w:sz w:val="28"/>
          <w:szCs w:val="28"/>
        </w:rPr>
        <w:t>снижение</w:t>
      </w:r>
      <w:r w:rsidR="00DE212D" w:rsidRPr="008B3B76">
        <w:rPr>
          <w:sz w:val="28"/>
          <w:szCs w:val="28"/>
        </w:rPr>
        <w:t xml:space="preserve"> к 20</w:t>
      </w:r>
      <w:r>
        <w:rPr>
          <w:sz w:val="28"/>
          <w:szCs w:val="28"/>
        </w:rPr>
        <w:t>20</w:t>
      </w:r>
      <w:r w:rsidR="00DE212D" w:rsidRPr="008B3B76">
        <w:rPr>
          <w:sz w:val="28"/>
          <w:szCs w:val="28"/>
        </w:rPr>
        <w:t xml:space="preserve"> году  </w:t>
      </w:r>
      <w:r>
        <w:rPr>
          <w:sz w:val="28"/>
          <w:szCs w:val="28"/>
        </w:rPr>
        <w:t>на 0,3</w:t>
      </w:r>
      <w:r w:rsidR="00DE212D" w:rsidRPr="008B3B76">
        <w:rPr>
          <w:sz w:val="28"/>
          <w:szCs w:val="28"/>
        </w:rPr>
        <w:t>%.</w:t>
      </w:r>
    </w:p>
    <w:p w:rsidR="000933E7" w:rsidRDefault="00DE212D" w:rsidP="00AD0DB3">
      <w:pPr>
        <w:autoSpaceDE w:val="0"/>
        <w:autoSpaceDN w:val="0"/>
        <w:adjustRightInd w:val="0"/>
        <w:ind w:firstLine="708"/>
        <w:jc w:val="both"/>
        <w:rPr>
          <w:rFonts w:eastAsiaTheme="minorHAnsi"/>
          <w:sz w:val="28"/>
          <w:szCs w:val="28"/>
          <w:lang w:eastAsia="en-US"/>
        </w:rPr>
      </w:pPr>
      <w:r w:rsidRPr="008B3B76">
        <w:rPr>
          <w:sz w:val="28"/>
          <w:szCs w:val="28"/>
        </w:rPr>
        <w:t>Заработная плата работникам органов местного самоуправления, по указанному разделу в 201</w:t>
      </w:r>
      <w:r w:rsidR="00696D81">
        <w:rPr>
          <w:sz w:val="28"/>
          <w:szCs w:val="28"/>
        </w:rPr>
        <w:t>9</w:t>
      </w:r>
      <w:r w:rsidRPr="008B3B76">
        <w:rPr>
          <w:sz w:val="28"/>
          <w:szCs w:val="28"/>
        </w:rPr>
        <w:t xml:space="preserve"> году предусмотрена на </w:t>
      </w:r>
      <w:r w:rsidR="000933E7">
        <w:rPr>
          <w:sz w:val="28"/>
          <w:szCs w:val="28"/>
        </w:rPr>
        <w:t>9</w:t>
      </w:r>
      <w:r w:rsidR="00F50265">
        <w:rPr>
          <w:sz w:val="28"/>
          <w:szCs w:val="28"/>
        </w:rPr>
        <w:t xml:space="preserve"> месяцев,</w:t>
      </w:r>
      <w:r w:rsidRPr="008B3B76">
        <w:rPr>
          <w:sz w:val="28"/>
          <w:szCs w:val="28"/>
        </w:rPr>
        <w:t xml:space="preserve"> </w:t>
      </w:r>
      <w:r w:rsidR="00F50265">
        <w:rPr>
          <w:sz w:val="28"/>
          <w:szCs w:val="28"/>
        </w:rPr>
        <w:t xml:space="preserve">что в дальнейшем может привести к нарушению </w:t>
      </w:r>
      <w:r w:rsidR="00F50265" w:rsidRPr="008B3B76">
        <w:rPr>
          <w:sz w:val="28"/>
          <w:szCs w:val="28"/>
        </w:rPr>
        <w:t>трудового законодательства и иных нормативных правовых актов, содержащих нормы трудового права</w:t>
      </w:r>
      <w:r w:rsidR="00F50265">
        <w:rPr>
          <w:sz w:val="28"/>
          <w:szCs w:val="28"/>
        </w:rPr>
        <w:t xml:space="preserve">. </w:t>
      </w:r>
    </w:p>
    <w:p w:rsidR="00691C22" w:rsidRDefault="00691C22" w:rsidP="00FF3874">
      <w:pPr>
        <w:autoSpaceDE w:val="0"/>
        <w:autoSpaceDN w:val="0"/>
        <w:adjustRightInd w:val="0"/>
        <w:ind w:firstLine="708"/>
        <w:jc w:val="both"/>
        <w:rPr>
          <w:b/>
          <w:sz w:val="28"/>
          <w:szCs w:val="28"/>
        </w:rPr>
      </w:pPr>
    </w:p>
    <w:p w:rsidR="00FF3874" w:rsidRDefault="00DE212D" w:rsidP="00FF3874">
      <w:pPr>
        <w:autoSpaceDE w:val="0"/>
        <w:autoSpaceDN w:val="0"/>
        <w:adjustRightInd w:val="0"/>
        <w:ind w:firstLine="708"/>
        <w:jc w:val="both"/>
        <w:rPr>
          <w:color w:val="FF0000"/>
          <w:sz w:val="28"/>
          <w:szCs w:val="28"/>
        </w:rPr>
      </w:pPr>
      <w:r w:rsidRPr="008B3B76">
        <w:rPr>
          <w:b/>
          <w:sz w:val="28"/>
          <w:szCs w:val="28"/>
        </w:rPr>
        <w:t>По подразделу 0102</w:t>
      </w:r>
      <w:r w:rsidRPr="008B3B76">
        <w:rPr>
          <w:sz w:val="28"/>
          <w:szCs w:val="28"/>
        </w:rPr>
        <w:t xml:space="preserve"> раздела 0100  предусмотрены расходы на денежное содержание главы Нижнеудинского муниципального образования в </w:t>
      </w:r>
      <w:r w:rsidRPr="008B3B76">
        <w:rPr>
          <w:sz w:val="28"/>
          <w:szCs w:val="28"/>
        </w:rPr>
        <w:lastRenderedPageBreak/>
        <w:t>201</w:t>
      </w:r>
      <w:r w:rsidR="00AD0DB3">
        <w:rPr>
          <w:sz w:val="28"/>
          <w:szCs w:val="28"/>
        </w:rPr>
        <w:t>9</w:t>
      </w:r>
      <w:r w:rsidRPr="008B3B76">
        <w:rPr>
          <w:sz w:val="28"/>
          <w:szCs w:val="28"/>
        </w:rPr>
        <w:t xml:space="preserve"> году в сумме  </w:t>
      </w:r>
      <w:r w:rsidR="00AD0DB3">
        <w:rPr>
          <w:sz w:val="28"/>
          <w:szCs w:val="28"/>
        </w:rPr>
        <w:t>1677,7</w:t>
      </w:r>
      <w:r w:rsidRPr="008B3B76">
        <w:rPr>
          <w:sz w:val="28"/>
          <w:szCs w:val="28"/>
        </w:rPr>
        <w:t xml:space="preserve"> тыс. рублей, что ниже  ожидаемого исполнения 201</w:t>
      </w:r>
      <w:r w:rsidR="00AD0DB3">
        <w:rPr>
          <w:sz w:val="28"/>
          <w:szCs w:val="28"/>
        </w:rPr>
        <w:t>8</w:t>
      </w:r>
      <w:r w:rsidRPr="008B3B76">
        <w:rPr>
          <w:sz w:val="28"/>
          <w:szCs w:val="28"/>
        </w:rPr>
        <w:t xml:space="preserve"> года на  </w:t>
      </w:r>
      <w:r w:rsidR="00AD0DB3">
        <w:rPr>
          <w:sz w:val="28"/>
          <w:szCs w:val="28"/>
        </w:rPr>
        <w:t>18,6</w:t>
      </w:r>
      <w:r w:rsidRPr="008B3B76">
        <w:rPr>
          <w:sz w:val="28"/>
          <w:szCs w:val="28"/>
        </w:rPr>
        <w:t>% (оценка 201</w:t>
      </w:r>
      <w:r w:rsidR="00AD0DB3">
        <w:rPr>
          <w:sz w:val="28"/>
          <w:szCs w:val="28"/>
        </w:rPr>
        <w:t>8 года</w:t>
      </w:r>
      <w:r w:rsidR="0089169F">
        <w:rPr>
          <w:sz w:val="28"/>
          <w:szCs w:val="28"/>
        </w:rPr>
        <w:t xml:space="preserve"> – 2062,3</w:t>
      </w:r>
      <w:r w:rsidRPr="008B3B76">
        <w:rPr>
          <w:sz w:val="28"/>
          <w:szCs w:val="28"/>
        </w:rPr>
        <w:t xml:space="preserve"> тыс. рублей); увеличение указанных расходов в </w:t>
      </w:r>
      <w:r w:rsidR="0089169F">
        <w:rPr>
          <w:sz w:val="28"/>
          <w:szCs w:val="28"/>
        </w:rPr>
        <w:t>плановом периоде 2020-2021гг.</w:t>
      </w:r>
      <w:r w:rsidRPr="008B3B76">
        <w:rPr>
          <w:sz w:val="28"/>
          <w:szCs w:val="28"/>
        </w:rPr>
        <w:t xml:space="preserve"> не предусмотрено. Денежное содержание формируется в соответствии </w:t>
      </w:r>
      <w:r w:rsidR="00FF3874">
        <w:rPr>
          <w:sz w:val="28"/>
          <w:szCs w:val="28"/>
        </w:rPr>
        <w:t xml:space="preserve">с </w:t>
      </w:r>
      <w:r w:rsidRPr="00FF3874">
        <w:rPr>
          <w:sz w:val="28"/>
          <w:szCs w:val="28"/>
        </w:rPr>
        <w:t xml:space="preserve">решением Думы Нижнеудинского муниципального образования от </w:t>
      </w:r>
      <w:r w:rsidR="00FF3874">
        <w:rPr>
          <w:sz w:val="28"/>
          <w:szCs w:val="28"/>
        </w:rPr>
        <w:t>15.02.2018 №06</w:t>
      </w:r>
      <w:r w:rsidRPr="00FF3874">
        <w:rPr>
          <w:sz w:val="28"/>
          <w:szCs w:val="28"/>
        </w:rPr>
        <w:t xml:space="preserve"> «Об оплате главы Нижнеудинского муниципального образования»</w:t>
      </w:r>
      <w:r w:rsidR="00FF3874">
        <w:rPr>
          <w:sz w:val="28"/>
          <w:szCs w:val="28"/>
        </w:rPr>
        <w:t>.</w:t>
      </w:r>
      <w:r w:rsidRPr="00FF3874">
        <w:rPr>
          <w:sz w:val="28"/>
          <w:szCs w:val="28"/>
        </w:rPr>
        <w:t xml:space="preserve"> </w:t>
      </w:r>
      <w:r w:rsidRPr="0089169F">
        <w:rPr>
          <w:color w:val="FF0000"/>
          <w:sz w:val="28"/>
          <w:szCs w:val="28"/>
        </w:rPr>
        <w:t xml:space="preserve"> </w:t>
      </w:r>
    </w:p>
    <w:p w:rsidR="00691C22" w:rsidRDefault="00691C22" w:rsidP="000C166C">
      <w:pPr>
        <w:pStyle w:val="a6"/>
        <w:ind w:firstLine="708"/>
        <w:jc w:val="both"/>
        <w:rPr>
          <w:b/>
          <w:sz w:val="28"/>
          <w:szCs w:val="28"/>
        </w:rPr>
      </w:pPr>
    </w:p>
    <w:p w:rsidR="00DE212D" w:rsidRPr="008B3B76" w:rsidRDefault="00DE212D" w:rsidP="000C166C">
      <w:pPr>
        <w:pStyle w:val="a6"/>
        <w:ind w:firstLine="708"/>
        <w:jc w:val="both"/>
        <w:rPr>
          <w:sz w:val="28"/>
          <w:szCs w:val="28"/>
        </w:rPr>
      </w:pPr>
      <w:r w:rsidRPr="008B3B76">
        <w:rPr>
          <w:b/>
          <w:sz w:val="28"/>
          <w:szCs w:val="28"/>
        </w:rPr>
        <w:t>По подразделу 0104</w:t>
      </w:r>
      <w:r w:rsidRPr="008B3B76">
        <w:rPr>
          <w:sz w:val="28"/>
          <w:szCs w:val="28"/>
        </w:rPr>
        <w:t xml:space="preserve"> на функционирование администрации Нижнеудинского муниципального образования, </w:t>
      </w:r>
      <w:r w:rsidR="00DF38F7">
        <w:rPr>
          <w:sz w:val="28"/>
          <w:szCs w:val="28"/>
        </w:rPr>
        <w:t>действующей на основании Положения, утвержденного решением Думы от 21.11.2007</w:t>
      </w:r>
      <w:r w:rsidR="008923AE">
        <w:rPr>
          <w:sz w:val="28"/>
          <w:szCs w:val="28"/>
        </w:rPr>
        <w:t xml:space="preserve"> </w:t>
      </w:r>
      <w:r w:rsidR="00DF38F7">
        <w:rPr>
          <w:sz w:val="28"/>
          <w:szCs w:val="28"/>
        </w:rPr>
        <w:t xml:space="preserve">№90,  </w:t>
      </w:r>
      <w:r w:rsidR="008923AE" w:rsidRPr="008B3B76">
        <w:rPr>
          <w:sz w:val="28"/>
          <w:szCs w:val="28"/>
        </w:rPr>
        <w:t xml:space="preserve">предусмотрено </w:t>
      </w:r>
      <w:r w:rsidR="008923AE">
        <w:rPr>
          <w:sz w:val="28"/>
          <w:szCs w:val="28"/>
        </w:rPr>
        <w:t xml:space="preserve">27471,8 тыс. рублей, </w:t>
      </w:r>
      <w:r w:rsidRPr="008B3B76">
        <w:rPr>
          <w:sz w:val="28"/>
          <w:szCs w:val="28"/>
        </w:rPr>
        <w:t>что  ниже ожидаемого исполнения 201</w:t>
      </w:r>
      <w:r w:rsidR="0089169F">
        <w:rPr>
          <w:sz w:val="28"/>
          <w:szCs w:val="28"/>
        </w:rPr>
        <w:t>8</w:t>
      </w:r>
      <w:r w:rsidRPr="008B3B76">
        <w:rPr>
          <w:sz w:val="28"/>
          <w:szCs w:val="28"/>
        </w:rPr>
        <w:t xml:space="preserve"> года на </w:t>
      </w:r>
      <w:r w:rsidR="0089169F">
        <w:rPr>
          <w:sz w:val="28"/>
          <w:szCs w:val="28"/>
        </w:rPr>
        <w:t>28,6</w:t>
      </w:r>
      <w:r w:rsidRPr="008B3B76">
        <w:rPr>
          <w:sz w:val="28"/>
          <w:szCs w:val="28"/>
        </w:rPr>
        <w:t xml:space="preserve">% или на </w:t>
      </w:r>
      <w:r w:rsidR="0089169F">
        <w:rPr>
          <w:sz w:val="28"/>
          <w:szCs w:val="28"/>
        </w:rPr>
        <w:t>11018,1</w:t>
      </w:r>
      <w:r w:rsidRPr="008B3B76">
        <w:rPr>
          <w:sz w:val="28"/>
          <w:szCs w:val="28"/>
        </w:rPr>
        <w:t xml:space="preserve"> тыс. рублей; в 20</w:t>
      </w:r>
      <w:r w:rsidR="0089169F">
        <w:rPr>
          <w:sz w:val="28"/>
          <w:szCs w:val="28"/>
        </w:rPr>
        <w:t>20</w:t>
      </w:r>
      <w:r w:rsidRPr="008B3B76">
        <w:rPr>
          <w:sz w:val="28"/>
          <w:szCs w:val="28"/>
        </w:rPr>
        <w:t xml:space="preserve"> году объем  бюджетных ассигнований предлагается со снижением на </w:t>
      </w:r>
      <w:r w:rsidR="0089169F">
        <w:rPr>
          <w:sz w:val="28"/>
          <w:szCs w:val="28"/>
        </w:rPr>
        <w:t>0,5 процентных пункта</w:t>
      </w:r>
      <w:r w:rsidRPr="008B3B76">
        <w:rPr>
          <w:sz w:val="28"/>
          <w:szCs w:val="28"/>
        </w:rPr>
        <w:t xml:space="preserve"> к </w:t>
      </w:r>
      <w:r w:rsidR="0089169F">
        <w:rPr>
          <w:sz w:val="28"/>
          <w:szCs w:val="28"/>
        </w:rPr>
        <w:t>плану</w:t>
      </w:r>
      <w:r w:rsidRPr="008B3B76">
        <w:rPr>
          <w:sz w:val="28"/>
          <w:szCs w:val="28"/>
        </w:rPr>
        <w:t xml:space="preserve"> 201</w:t>
      </w:r>
      <w:r w:rsidR="0089169F">
        <w:rPr>
          <w:sz w:val="28"/>
          <w:szCs w:val="28"/>
        </w:rPr>
        <w:t>9</w:t>
      </w:r>
      <w:r w:rsidRPr="008B3B76">
        <w:rPr>
          <w:sz w:val="28"/>
          <w:szCs w:val="28"/>
        </w:rPr>
        <w:t xml:space="preserve"> года, в 202</w:t>
      </w:r>
      <w:r w:rsidR="0089169F">
        <w:rPr>
          <w:sz w:val="28"/>
          <w:szCs w:val="28"/>
        </w:rPr>
        <w:t>1</w:t>
      </w:r>
      <w:r w:rsidRPr="008B3B76">
        <w:rPr>
          <w:sz w:val="28"/>
          <w:szCs w:val="28"/>
        </w:rPr>
        <w:t xml:space="preserve"> году темп роста к 20</w:t>
      </w:r>
      <w:r w:rsidR="0089169F">
        <w:rPr>
          <w:sz w:val="28"/>
          <w:szCs w:val="28"/>
        </w:rPr>
        <w:t>20</w:t>
      </w:r>
      <w:r w:rsidRPr="008B3B76">
        <w:rPr>
          <w:sz w:val="28"/>
          <w:szCs w:val="28"/>
        </w:rPr>
        <w:t xml:space="preserve"> году составит </w:t>
      </w:r>
      <w:r w:rsidR="0089169F">
        <w:rPr>
          <w:sz w:val="28"/>
          <w:szCs w:val="28"/>
        </w:rPr>
        <w:t>0,1</w:t>
      </w:r>
      <w:r w:rsidRPr="008B3B76">
        <w:rPr>
          <w:sz w:val="28"/>
          <w:szCs w:val="28"/>
        </w:rPr>
        <w:t xml:space="preserve"> % (план 20</w:t>
      </w:r>
      <w:r w:rsidR="0089169F">
        <w:rPr>
          <w:sz w:val="28"/>
          <w:szCs w:val="28"/>
        </w:rPr>
        <w:t>20</w:t>
      </w:r>
      <w:r w:rsidRPr="008B3B76">
        <w:rPr>
          <w:sz w:val="28"/>
          <w:szCs w:val="28"/>
        </w:rPr>
        <w:t xml:space="preserve"> года </w:t>
      </w:r>
      <w:r w:rsidR="0089169F" w:rsidRPr="008B3B76">
        <w:rPr>
          <w:sz w:val="28"/>
          <w:szCs w:val="28"/>
        </w:rPr>
        <w:t>–</w:t>
      </w:r>
      <w:r w:rsidR="0089169F">
        <w:rPr>
          <w:sz w:val="28"/>
          <w:szCs w:val="28"/>
        </w:rPr>
        <w:t xml:space="preserve"> 27321,8</w:t>
      </w:r>
      <w:r w:rsidRPr="008B3B76">
        <w:rPr>
          <w:sz w:val="28"/>
          <w:szCs w:val="28"/>
        </w:rPr>
        <w:t xml:space="preserve"> тыс. рублей, план 202</w:t>
      </w:r>
      <w:r w:rsidR="0089169F">
        <w:rPr>
          <w:sz w:val="28"/>
          <w:szCs w:val="28"/>
        </w:rPr>
        <w:t>1</w:t>
      </w:r>
      <w:r w:rsidRPr="008B3B76">
        <w:rPr>
          <w:sz w:val="28"/>
          <w:szCs w:val="28"/>
        </w:rPr>
        <w:t xml:space="preserve"> года – </w:t>
      </w:r>
      <w:r w:rsidR="0089169F">
        <w:rPr>
          <w:sz w:val="28"/>
          <w:szCs w:val="28"/>
        </w:rPr>
        <w:t>27350,8</w:t>
      </w:r>
      <w:r w:rsidRPr="008B3B76">
        <w:rPr>
          <w:sz w:val="28"/>
          <w:szCs w:val="28"/>
        </w:rPr>
        <w:t xml:space="preserve"> тыс. рублей).</w:t>
      </w:r>
    </w:p>
    <w:p w:rsidR="00691C22" w:rsidRDefault="00691C22" w:rsidP="000C166C">
      <w:pPr>
        <w:pStyle w:val="a6"/>
        <w:ind w:firstLine="708"/>
        <w:jc w:val="both"/>
        <w:rPr>
          <w:b/>
          <w:sz w:val="28"/>
          <w:szCs w:val="28"/>
        </w:rPr>
      </w:pPr>
    </w:p>
    <w:p w:rsidR="00DE212D" w:rsidRPr="008B3B76" w:rsidRDefault="00DE212D" w:rsidP="000C166C">
      <w:pPr>
        <w:pStyle w:val="a6"/>
        <w:ind w:firstLine="708"/>
        <w:jc w:val="both"/>
        <w:rPr>
          <w:sz w:val="28"/>
          <w:szCs w:val="28"/>
        </w:rPr>
      </w:pPr>
      <w:r w:rsidRPr="008B3B76">
        <w:rPr>
          <w:b/>
          <w:sz w:val="28"/>
          <w:szCs w:val="28"/>
        </w:rPr>
        <w:t>По подразделу 0106</w:t>
      </w:r>
      <w:r w:rsidRPr="008B3B76">
        <w:rPr>
          <w:sz w:val="28"/>
          <w:szCs w:val="28"/>
        </w:rPr>
        <w:t xml:space="preserve">  на функционирование Контрольно-счетной палаты Нижнеудинского муниципального образования</w:t>
      </w:r>
      <w:r w:rsidR="00DF38F7">
        <w:rPr>
          <w:sz w:val="28"/>
          <w:szCs w:val="28"/>
        </w:rPr>
        <w:t>, действующей</w:t>
      </w:r>
      <w:r w:rsidRPr="008B3B76">
        <w:rPr>
          <w:sz w:val="28"/>
          <w:szCs w:val="28"/>
        </w:rPr>
        <w:t xml:space="preserve"> на основании Положения о Контрольно-счетной палате, утвержденного решением Думы Нижнеудинского муниципального образования от 16.05.2012 в редакции решения Думы от 29.05.2014, в соответствии с Федеральным законом №6-ФЗ «Об общих принципах организации и деятельности контрольно-счетных органов субъектов Российской Федерации и муниципальных образований»,  </w:t>
      </w:r>
      <w:r w:rsidR="00D94979" w:rsidRPr="008B3B76">
        <w:rPr>
          <w:sz w:val="28"/>
          <w:szCs w:val="28"/>
        </w:rPr>
        <w:t>предусмотрено на 201</w:t>
      </w:r>
      <w:r w:rsidR="00D94979">
        <w:rPr>
          <w:sz w:val="28"/>
          <w:szCs w:val="28"/>
        </w:rPr>
        <w:t>9</w:t>
      </w:r>
      <w:r w:rsidR="00D94979" w:rsidRPr="008B3B76">
        <w:rPr>
          <w:sz w:val="28"/>
          <w:szCs w:val="28"/>
        </w:rPr>
        <w:t xml:space="preserve"> год </w:t>
      </w:r>
      <w:r w:rsidR="00D94979">
        <w:rPr>
          <w:sz w:val="28"/>
          <w:szCs w:val="28"/>
        </w:rPr>
        <w:t>788,2</w:t>
      </w:r>
      <w:r w:rsidR="00D94979" w:rsidRPr="008B3B76">
        <w:rPr>
          <w:sz w:val="28"/>
          <w:szCs w:val="28"/>
        </w:rPr>
        <w:t xml:space="preserve">  тыс. рублей </w:t>
      </w:r>
      <w:r w:rsidRPr="008B3B76">
        <w:rPr>
          <w:sz w:val="28"/>
          <w:szCs w:val="28"/>
        </w:rPr>
        <w:t xml:space="preserve">что на </w:t>
      </w:r>
      <w:r w:rsidR="0089169F">
        <w:rPr>
          <w:sz w:val="28"/>
          <w:szCs w:val="28"/>
        </w:rPr>
        <w:t>30,9</w:t>
      </w:r>
      <w:r w:rsidRPr="008B3B76">
        <w:rPr>
          <w:sz w:val="28"/>
          <w:szCs w:val="28"/>
        </w:rPr>
        <w:t>% ниже ожидаемого исполнения 201</w:t>
      </w:r>
      <w:r w:rsidR="0089169F">
        <w:rPr>
          <w:sz w:val="28"/>
          <w:szCs w:val="28"/>
        </w:rPr>
        <w:t>8</w:t>
      </w:r>
      <w:r w:rsidRPr="008B3B76">
        <w:rPr>
          <w:sz w:val="28"/>
          <w:szCs w:val="28"/>
        </w:rPr>
        <w:t xml:space="preserve"> года; увеличение указанных расходов в 20</w:t>
      </w:r>
      <w:r w:rsidR="0089169F">
        <w:rPr>
          <w:sz w:val="28"/>
          <w:szCs w:val="28"/>
        </w:rPr>
        <w:t>20</w:t>
      </w:r>
      <w:r w:rsidRPr="008B3B76">
        <w:rPr>
          <w:sz w:val="28"/>
          <w:szCs w:val="28"/>
        </w:rPr>
        <w:t>-202</w:t>
      </w:r>
      <w:r w:rsidR="0089169F">
        <w:rPr>
          <w:sz w:val="28"/>
          <w:szCs w:val="28"/>
        </w:rPr>
        <w:t>1</w:t>
      </w:r>
      <w:r w:rsidRPr="008B3B76">
        <w:rPr>
          <w:sz w:val="28"/>
          <w:szCs w:val="28"/>
        </w:rPr>
        <w:t>гг. не предусмотрено.</w:t>
      </w:r>
    </w:p>
    <w:p w:rsidR="00DE212D" w:rsidRPr="00D94979" w:rsidRDefault="00DE212D" w:rsidP="000C166C">
      <w:pPr>
        <w:pStyle w:val="a6"/>
        <w:ind w:firstLine="708"/>
        <w:jc w:val="both"/>
        <w:rPr>
          <w:color w:val="FF0000"/>
          <w:sz w:val="28"/>
          <w:szCs w:val="28"/>
        </w:rPr>
      </w:pPr>
      <w:r w:rsidRPr="008B3B76">
        <w:rPr>
          <w:b/>
          <w:sz w:val="28"/>
          <w:szCs w:val="28"/>
        </w:rPr>
        <w:t>По подразделу 0111</w:t>
      </w:r>
      <w:r w:rsidRPr="008B3B76">
        <w:rPr>
          <w:sz w:val="28"/>
          <w:szCs w:val="28"/>
        </w:rPr>
        <w:t xml:space="preserve"> в соответствии со  статьей  65 Устава Нижнеудинского муниципального образования </w:t>
      </w:r>
      <w:r w:rsidR="00DF38F7">
        <w:rPr>
          <w:sz w:val="28"/>
          <w:szCs w:val="28"/>
        </w:rPr>
        <w:t xml:space="preserve">на 2019 год </w:t>
      </w:r>
      <w:r w:rsidRPr="008B3B76">
        <w:rPr>
          <w:sz w:val="28"/>
          <w:szCs w:val="28"/>
        </w:rPr>
        <w:t xml:space="preserve">сформирован резервный фонд администрации муниципального образования в объеме </w:t>
      </w:r>
      <w:r w:rsidR="00DF38F7">
        <w:rPr>
          <w:sz w:val="28"/>
          <w:szCs w:val="28"/>
        </w:rPr>
        <w:t>2</w:t>
      </w:r>
      <w:r w:rsidRPr="008B3B76">
        <w:rPr>
          <w:sz w:val="28"/>
          <w:szCs w:val="28"/>
        </w:rPr>
        <w:t>00,0 тыс. рублей, что составляет 0,</w:t>
      </w:r>
      <w:r w:rsidR="00D94979">
        <w:rPr>
          <w:sz w:val="28"/>
          <w:szCs w:val="28"/>
        </w:rPr>
        <w:t>1</w:t>
      </w:r>
      <w:r w:rsidRPr="008B3B76">
        <w:rPr>
          <w:sz w:val="28"/>
          <w:szCs w:val="28"/>
        </w:rPr>
        <w:t>% от общего объема планируемых расходов местного бюджета</w:t>
      </w:r>
      <w:r w:rsidR="00D94979">
        <w:rPr>
          <w:sz w:val="28"/>
          <w:szCs w:val="28"/>
        </w:rPr>
        <w:t xml:space="preserve">. </w:t>
      </w:r>
      <w:r w:rsidRPr="008B3B76">
        <w:rPr>
          <w:sz w:val="28"/>
          <w:szCs w:val="28"/>
        </w:rPr>
        <w:t xml:space="preserve"> В 20</w:t>
      </w:r>
      <w:r w:rsidR="00D94979">
        <w:rPr>
          <w:sz w:val="28"/>
          <w:szCs w:val="28"/>
        </w:rPr>
        <w:t>20</w:t>
      </w:r>
      <w:r w:rsidRPr="008B3B76">
        <w:rPr>
          <w:sz w:val="28"/>
          <w:szCs w:val="28"/>
        </w:rPr>
        <w:t xml:space="preserve"> </w:t>
      </w:r>
      <w:r w:rsidR="00D94979">
        <w:rPr>
          <w:sz w:val="28"/>
          <w:szCs w:val="28"/>
        </w:rPr>
        <w:t>году</w:t>
      </w:r>
      <w:r w:rsidRPr="008B3B76">
        <w:rPr>
          <w:sz w:val="28"/>
          <w:szCs w:val="28"/>
        </w:rPr>
        <w:t xml:space="preserve">  объем резервного фонда запланирован на уровне 201</w:t>
      </w:r>
      <w:r w:rsidR="00D94979">
        <w:rPr>
          <w:sz w:val="28"/>
          <w:szCs w:val="28"/>
        </w:rPr>
        <w:t xml:space="preserve">9 года, в 2021 году со снижением к 2020 году на 90,0% (план 2021 года – 20,0 тыс. рублей). </w:t>
      </w:r>
      <w:r w:rsidRPr="008B3B76">
        <w:rPr>
          <w:sz w:val="28"/>
          <w:szCs w:val="28"/>
        </w:rPr>
        <w:t xml:space="preserve"> </w:t>
      </w:r>
      <w:r w:rsidRPr="00D94979">
        <w:rPr>
          <w:sz w:val="28"/>
          <w:szCs w:val="28"/>
        </w:rPr>
        <w:t>Постановлением администрации от 25.11.2010  № 1127</w:t>
      </w:r>
      <w:r w:rsidR="00D94979" w:rsidRPr="00D94979">
        <w:rPr>
          <w:sz w:val="28"/>
          <w:szCs w:val="28"/>
        </w:rPr>
        <w:t xml:space="preserve"> </w:t>
      </w:r>
      <w:r w:rsidRPr="00D94979">
        <w:rPr>
          <w:sz w:val="28"/>
          <w:szCs w:val="28"/>
        </w:rPr>
        <w:t>(в ред. от 11.12.2012)  утверждено Положение о порядке использования бюджетных ассигнований резервного фонда администрации Нижнеудинского муниципального образования</w:t>
      </w:r>
      <w:r w:rsidRPr="00D94979">
        <w:rPr>
          <w:color w:val="FF0000"/>
          <w:sz w:val="28"/>
          <w:szCs w:val="28"/>
        </w:rPr>
        <w:t xml:space="preserve">. </w:t>
      </w:r>
    </w:p>
    <w:p w:rsidR="00691C22" w:rsidRDefault="00691C22" w:rsidP="0079078C">
      <w:pPr>
        <w:pStyle w:val="a6"/>
        <w:ind w:firstLine="709"/>
        <w:contextualSpacing/>
        <w:jc w:val="both"/>
        <w:rPr>
          <w:b/>
          <w:sz w:val="28"/>
          <w:szCs w:val="28"/>
        </w:rPr>
      </w:pPr>
    </w:p>
    <w:p w:rsidR="00DE212D" w:rsidRPr="008B3B76" w:rsidRDefault="00DE212D" w:rsidP="0079078C">
      <w:pPr>
        <w:pStyle w:val="a6"/>
        <w:ind w:firstLine="709"/>
        <w:contextualSpacing/>
        <w:jc w:val="both"/>
        <w:rPr>
          <w:sz w:val="28"/>
          <w:szCs w:val="28"/>
        </w:rPr>
      </w:pPr>
      <w:r w:rsidRPr="008B3B76">
        <w:rPr>
          <w:b/>
          <w:sz w:val="28"/>
          <w:szCs w:val="28"/>
        </w:rPr>
        <w:t>По подразделу 0113</w:t>
      </w:r>
      <w:r w:rsidRPr="008B3B76">
        <w:rPr>
          <w:sz w:val="28"/>
          <w:szCs w:val="28"/>
        </w:rPr>
        <w:t xml:space="preserve"> «Другие общегосударственные вопросы» бюджетные ассигнования на 201</w:t>
      </w:r>
      <w:r w:rsidR="00D94979">
        <w:rPr>
          <w:sz w:val="28"/>
          <w:szCs w:val="28"/>
        </w:rPr>
        <w:t>9</w:t>
      </w:r>
      <w:r w:rsidRPr="008B3B76">
        <w:rPr>
          <w:sz w:val="28"/>
          <w:szCs w:val="28"/>
        </w:rPr>
        <w:t xml:space="preserve"> год запланированы  в размере </w:t>
      </w:r>
      <w:r w:rsidR="00D94979">
        <w:rPr>
          <w:sz w:val="28"/>
          <w:szCs w:val="28"/>
        </w:rPr>
        <w:t>24210,9</w:t>
      </w:r>
      <w:r w:rsidRPr="008B3B76">
        <w:rPr>
          <w:sz w:val="28"/>
          <w:szCs w:val="28"/>
        </w:rPr>
        <w:t xml:space="preserve"> тыс. рублей, что на </w:t>
      </w:r>
      <w:r w:rsidR="00D94979">
        <w:rPr>
          <w:sz w:val="28"/>
          <w:szCs w:val="28"/>
        </w:rPr>
        <w:t>14,3</w:t>
      </w:r>
      <w:r w:rsidRPr="008B3B76">
        <w:rPr>
          <w:sz w:val="28"/>
          <w:szCs w:val="28"/>
        </w:rPr>
        <w:t>% ниже ожидаемого исполнения 201</w:t>
      </w:r>
      <w:r w:rsidR="00D94979">
        <w:rPr>
          <w:sz w:val="28"/>
          <w:szCs w:val="28"/>
        </w:rPr>
        <w:t>8</w:t>
      </w:r>
      <w:r w:rsidRPr="008B3B76">
        <w:rPr>
          <w:sz w:val="28"/>
          <w:szCs w:val="28"/>
        </w:rPr>
        <w:t xml:space="preserve"> года</w:t>
      </w:r>
      <w:r w:rsidR="00D94979">
        <w:rPr>
          <w:sz w:val="28"/>
          <w:szCs w:val="28"/>
        </w:rPr>
        <w:t xml:space="preserve"> (оценка 2018 года – 28255,5 тыс. рублей)</w:t>
      </w:r>
      <w:r w:rsidRPr="008B3B76">
        <w:rPr>
          <w:sz w:val="28"/>
          <w:szCs w:val="28"/>
        </w:rPr>
        <w:t>. В 20</w:t>
      </w:r>
      <w:r w:rsidR="00D94979">
        <w:rPr>
          <w:sz w:val="28"/>
          <w:szCs w:val="28"/>
        </w:rPr>
        <w:t>20</w:t>
      </w:r>
      <w:r w:rsidRPr="008B3B76">
        <w:rPr>
          <w:sz w:val="28"/>
          <w:szCs w:val="28"/>
        </w:rPr>
        <w:t xml:space="preserve"> году </w:t>
      </w:r>
      <w:r w:rsidR="00D94979">
        <w:rPr>
          <w:sz w:val="28"/>
          <w:szCs w:val="28"/>
        </w:rPr>
        <w:t xml:space="preserve">темп роста </w:t>
      </w:r>
      <w:r w:rsidRPr="008B3B76">
        <w:rPr>
          <w:sz w:val="28"/>
          <w:szCs w:val="28"/>
        </w:rPr>
        <w:t>расход</w:t>
      </w:r>
      <w:r w:rsidR="00122E43">
        <w:rPr>
          <w:sz w:val="28"/>
          <w:szCs w:val="28"/>
        </w:rPr>
        <w:t>ов</w:t>
      </w:r>
      <w:r w:rsidRPr="008B3B76">
        <w:rPr>
          <w:sz w:val="28"/>
          <w:szCs w:val="28"/>
        </w:rPr>
        <w:t xml:space="preserve"> по подразделу 0113 по отношению к 201</w:t>
      </w:r>
      <w:r w:rsidR="00122E43">
        <w:rPr>
          <w:sz w:val="28"/>
          <w:szCs w:val="28"/>
        </w:rPr>
        <w:t>9</w:t>
      </w:r>
      <w:r w:rsidRPr="008B3B76">
        <w:rPr>
          <w:sz w:val="28"/>
          <w:szCs w:val="28"/>
        </w:rPr>
        <w:t xml:space="preserve"> году </w:t>
      </w:r>
      <w:r w:rsidR="00122E43">
        <w:rPr>
          <w:sz w:val="28"/>
          <w:szCs w:val="28"/>
        </w:rPr>
        <w:t xml:space="preserve">планируется в размере 1,4%, в 2021 году  - со </w:t>
      </w:r>
      <w:r w:rsidR="00122E43">
        <w:rPr>
          <w:sz w:val="28"/>
          <w:szCs w:val="28"/>
        </w:rPr>
        <w:lastRenderedPageBreak/>
        <w:t xml:space="preserve">снижением к предшествующему году на 0,1 процентных  пункта. </w:t>
      </w:r>
      <w:r w:rsidRPr="008B3B76">
        <w:rPr>
          <w:sz w:val="28"/>
          <w:szCs w:val="28"/>
        </w:rPr>
        <w:t>В 201</w:t>
      </w:r>
      <w:r w:rsidR="00122E43">
        <w:rPr>
          <w:sz w:val="28"/>
          <w:szCs w:val="28"/>
        </w:rPr>
        <w:t>9</w:t>
      </w:r>
      <w:r w:rsidRPr="008B3B76">
        <w:rPr>
          <w:sz w:val="28"/>
          <w:szCs w:val="28"/>
        </w:rPr>
        <w:t xml:space="preserve"> году по данному разделу включены расходы:</w:t>
      </w:r>
    </w:p>
    <w:p w:rsidR="00DE212D" w:rsidRPr="008B3B76" w:rsidRDefault="00DE212D" w:rsidP="0079078C">
      <w:pPr>
        <w:pStyle w:val="a6"/>
        <w:ind w:firstLine="709"/>
        <w:contextualSpacing/>
        <w:jc w:val="both"/>
        <w:rPr>
          <w:sz w:val="28"/>
          <w:szCs w:val="28"/>
        </w:rPr>
      </w:pPr>
      <w:r w:rsidRPr="008B3B76">
        <w:rPr>
          <w:sz w:val="28"/>
          <w:szCs w:val="28"/>
        </w:rPr>
        <w:t xml:space="preserve">- на функционирование </w:t>
      </w:r>
      <w:r w:rsidR="00131A71">
        <w:rPr>
          <w:sz w:val="28"/>
          <w:szCs w:val="28"/>
        </w:rPr>
        <w:t>К</w:t>
      </w:r>
      <w:r w:rsidRPr="008B3B76">
        <w:rPr>
          <w:sz w:val="28"/>
          <w:szCs w:val="28"/>
        </w:rPr>
        <w:t xml:space="preserve">омитета по управлению имуществом администрации Нижнеудинского муниципального образования (целевая статья 0020400000) – </w:t>
      </w:r>
      <w:r w:rsidR="00131A71">
        <w:rPr>
          <w:sz w:val="28"/>
          <w:szCs w:val="28"/>
        </w:rPr>
        <w:t>5443,5</w:t>
      </w:r>
      <w:r w:rsidRPr="008B3B76">
        <w:rPr>
          <w:sz w:val="28"/>
          <w:szCs w:val="28"/>
        </w:rPr>
        <w:t xml:space="preserve"> тыс. рублей;</w:t>
      </w:r>
    </w:p>
    <w:p w:rsidR="00DE212D" w:rsidRPr="008B3B76" w:rsidRDefault="00DE212D" w:rsidP="0079078C">
      <w:pPr>
        <w:pStyle w:val="a6"/>
        <w:ind w:firstLine="709"/>
        <w:contextualSpacing/>
        <w:jc w:val="both"/>
        <w:rPr>
          <w:sz w:val="28"/>
          <w:szCs w:val="28"/>
        </w:rPr>
      </w:pPr>
      <w:r w:rsidRPr="008B3B76">
        <w:rPr>
          <w:sz w:val="28"/>
          <w:szCs w:val="28"/>
        </w:rPr>
        <w:t>-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(целевая статья 0020473150) - 0,7  тыс. рублей (средства областного бюджета);</w:t>
      </w:r>
    </w:p>
    <w:p w:rsidR="00DE212D" w:rsidRPr="008B3B76" w:rsidRDefault="00DE212D" w:rsidP="0079078C">
      <w:pPr>
        <w:pStyle w:val="a6"/>
        <w:ind w:firstLine="709"/>
        <w:contextualSpacing/>
        <w:jc w:val="both"/>
        <w:rPr>
          <w:sz w:val="28"/>
          <w:szCs w:val="28"/>
        </w:rPr>
      </w:pPr>
      <w:r w:rsidRPr="008B3B76">
        <w:rPr>
          <w:sz w:val="28"/>
          <w:szCs w:val="28"/>
        </w:rPr>
        <w:t xml:space="preserve">- на функционирование </w:t>
      </w:r>
      <w:r w:rsidR="00131A71">
        <w:rPr>
          <w:sz w:val="28"/>
          <w:szCs w:val="28"/>
        </w:rPr>
        <w:t>Ц</w:t>
      </w:r>
      <w:r w:rsidRPr="008B3B76">
        <w:rPr>
          <w:sz w:val="28"/>
          <w:szCs w:val="28"/>
        </w:rPr>
        <w:t>ентрализованной службы по обслуживанию учреждений Нижнеудинского муниципального образования (целевая статья 0029900000) -</w:t>
      </w:r>
      <w:r w:rsidR="00131A71">
        <w:rPr>
          <w:sz w:val="28"/>
          <w:szCs w:val="28"/>
        </w:rPr>
        <w:t>17534,7</w:t>
      </w:r>
      <w:r w:rsidRPr="008B3B76">
        <w:rPr>
          <w:sz w:val="28"/>
          <w:szCs w:val="28"/>
        </w:rPr>
        <w:t xml:space="preserve"> тыс. рублей;</w:t>
      </w:r>
    </w:p>
    <w:p w:rsidR="00DE212D" w:rsidRPr="008B3B76" w:rsidRDefault="00DE212D" w:rsidP="0079078C">
      <w:pPr>
        <w:pStyle w:val="a6"/>
        <w:ind w:firstLine="709"/>
        <w:contextualSpacing/>
        <w:jc w:val="both"/>
        <w:rPr>
          <w:sz w:val="28"/>
          <w:szCs w:val="28"/>
        </w:rPr>
      </w:pPr>
      <w:r w:rsidRPr="008B3B76">
        <w:rPr>
          <w:sz w:val="28"/>
          <w:szCs w:val="28"/>
        </w:rPr>
        <w:t>- на проведение оценки недвижимости, признание прав и регулирование отношений по государственной и муниципальной собственности (целевая статья 0900200000) -</w:t>
      </w:r>
      <w:r w:rsidR="00131A71">
        <w:rPr>
          <w:sz w:val="28"/>
          <w:szCs w:val="28"/>
        </w:rPr>
        <w:t>137</w:t>
      </w:r>
      <w:r w:rsidRPr="008B3B76">
        <w:rPr>
          <w:sz w:val="28"/>
          <w:szCs w:val="28"/>
        </w:rPr>
        <w:t>,0 тыс. рублей;</w:t>
      </w:r>
    </w:p>
    <w:p w:rsidR="00DE212D" w:rsidRPr="008B3B76" w:rsidRDefault="00DE212D" w:rsidP="0079078C">
      <w:pPr>
        <w:pStyle w:val="a6"/>
        <w:ind w:firstLine="709"/>
        <w:contextualSpacing/>
        <w:jc w:val="both"/>
        <w:rPr>
          <w:sz w:val="28"/>
          <w:szCs w:val="28"/>
        </w:rPr>
      </w:pPr>
      <w:r w:rsidRPr="008B3B76">
        <w:rPr>
          <w:sz w:val="28"/>
          <w:szCs w:val="28"/>
        </w:rPr>
        <w:t xml:space="preserve">- на выполнение других обязательств государства  (целевая статья 0920300000) – </w:t>
      </w:r>
      <w:r w:rsidR="00131A71">
        <w:rPr>
          <w:sz w:val="28"/>
          <w:szCs w:val="28"/>
        </w:rPr>
        <w:t>1025,0</w:t>
      </w:r>
      <w:r w:rsidRPr="008B3B76">
        <w:rPr>
          <w:sz w:val="28"/>
          <w:szCs w:val="28"/>
        </w:rPr>
        <w:t xml:space="preserve"> тыс. рублей (обслуживание официального сайта Нижнеудинского муниципального образования, опубликование материалов Нижнеудинского муниципального образования в средствах массовой информации, расходы по чествованию праздничных и юбилейных дат организаций и физических лиц Нижнеудинского муниципального образования (награждение грамотами и благодарственными письмами, приветственными адресами, памятными подарками,  изготовление и приобретение подарочной и сувенирной продукции));</w:t>
      </w:r>
    </w:p>
    <w:p w:rsidR="00DE212D" w:rsidRPr="008B3B76" w:rsidRDefault="00DE212D" w:rsidP="0079078C">
      <w:pPr>
        <w:pStyle w:val="a6"/>
        <w:ind w:firstLine="709"/>
        <w:contextualSpacing/>
        <w:jc w:val="both"/>
        <w:rPr>
          <w:sz w:val="28"/>
          <w:szCs w:val="28"/>
        </w:rPr>
      </w:pPr>
      <w:r w:rsidRPr="008B3B76">
        <w:rPr>
          <w:sz w:val="28"/>
          <w:szCs w:val="28"/>
        </w:rPr>
        <w:t xml:space="preserve">- на реализацию мероприятий муниципальной программы </w:t>
      </w:r>
      <w:r w:rsidR="00287B78" w:rsidRPr="00287B78">
        <w:rPr>
          <w:sz w:val="28"/>
          <w:szCs w:val="28"/>
        </w:rPr>
        <w:t>"Управление муниципальными финансами и муниципальным долгом Нижнеудинского муниципального образования" на 2016-2020 годы</w:t>
      </w:r>
      <w:r w:rsidRPr="00287B78">
        <w:rPr>
          <w:sz w:val="28"/>
          <w:szCs w:val="28"/>
        </w:rPr>
        <w:t xml:space="preserve"> (целевая с</w:t>
      </w:r>
      <w:r w:rsidRPr="008B3B76">
        <w:rPr>
          <w:sz w:val="28"/>
          <w:szCs w:val="28"/>
        </w:rPr>
        <w:t>татья 7951900000)</w:t>
      </w:r>
      <w:r w:rsidR="00287B78">
        <w:rPr>
          <w:sz w:val="28"/>
          <w:szCs w:val="28"/>
        </w:rPr>
        <w:t xml:space="preserve"> </w:t>
      </w:r>
      <w:r w:rsidRPr="008B3B76">
        <w:rPr>
          <w:sz w:val="28"/>
          <w:szCs w:val="28"/>
        </w:rPr>
        <w:t>-70,0 тыс. рублей; Программа утверждена постановлением администрации от 27.08.2015 №1185</w:t>
      </w:r>
      <w:r w:rsidR="008E7EFF">
        <w:rPr>
          <w:sz w:val="28"/>
          <w:szCs w:val="28"/>
        </w:rPr>
        <w:t xml:space="preserve"> (в редакции 17.11.2017, 10.09.2018)</w:t>
      </w:r>
      <w:r w:rsidRPr="008B3B76">
        <w:rPr>
          <w:sz w:val="28"/>
          <w:szCs w:val="28"/>
        </w:rPr>
        <w:t>.</w:t>
      </w:r>
    </w:p>
    <w:p w:rsidR="0079078C" w:rsidRDefault="0079078C" w:rsidP="0079078C">
      <w:pPr>
        <w:pStyle w:val="a6"/>
        <w:ind w:firstLine="709"/>
        <w:contextualSpacing/>
        <w:jc w:val="both"/>
        <w:rPr>
          <w:b/>
          <w:sz w:val="28"/>
          <w:szCs w:val="28"/>
        </w:rPr>
      </w:pPr>
    </w:p>
    <w:p w:rsidR="00DE212D" w:rsidRPr="008B3B76" w:rsidRDefault="00DE212D" w:rsidP="0079078C">
      <w:pPr>
        <w:pStyle w:val="a6"/>
        <w:ind w:firstLine="709"/>
        <w:contextualSpacing/>
        <w:jc w:val="both"/>
        <w:rPr>
          <w:b/>
          <w:sz w:val="28"/>
          <w:szCs w:val="28"/>
        </w:rPr>
      </w:pPr>
      <w:r w:rsidRPr="008B3B76">
        <w:rPr>
          <w:b/>
          <w:sz w:val="28"/>
          <w:szCs w:val="28"/>
        </w:rPr>
        <w:t>Раздел 0300 «Национальная безопасность и правоохранительная деятельность»</w:t>
      </w:r>
    </w:p>
    <w:p w:rsidR="00DE212D" w:rsidRPr="008B3B76" w:rsidRDefault="00DE212D" w:rsidP="0079078C">
      <w:pPr>
        <w:pStyle w:val="a6"/>
        <w:ind w:firstLine="709"/>
        <w:contextualSpacing/>
        <w:jc w:val="both"/>
        <w:rPr>
          <w:sz w:val="28"/>
          <w:szCs w:val="28"/>
        </w:rPr>
      </w:pPr>
      <w:r w:rsidRPr="008B3B76">
        <w:rPr>
          <w:sz w:val="28"/>
          <w:szCs w:val="28"/>
        </w:rPr>
        <w:t xml:space="preserve">Согласно Указаниям о порядке применения бюджетной классификации Российской Федерации, утвержденных Приказом Минфина от 01.07.2013г. </w:t>
      </w:r>
      <w:r w:rsidR="00A706DB">
        <w:rPr>
          <w:sz w:val="28"/>
          <w:szCs w:val="28"/>
        </w:rPr>
        <w:t xml:space="preserve">       </w:t>
      </w:r>
      <w:r w:rsidRPr="008B3B76">
        <w:rPr>
          <w:sz w:val="28"/>
          <w:szCs w:val="28"/>
        </w:rPr>
        <w:t>№ 65н, а также с учетом исполняемых муниципальным образованием полномочий,  по данному разделу отражены  расходы на защиту населения и территории от чрезвычайных ситуаций природного и техногенного характера, гражданскую оборону, а также другие мероприятия в данной области.</w:t>
      </w:r>
    </w:p>
    <w:p w:rsidR="0079078C" w:rsidRDefault="0079078C" w:rsidP="00DE212D">
      <w:pPr>
        <w:pStyle w:val="a6"/>
        <w:contextualSpacing/>
        <w:jc w:val="right"/>
        <w:rPr>
          <w:sz w:val="28"/>
          <w:szCs w:val="28"/>
        </w:rPr>
      </w:pPr>
    </w:p>
    <w:p w:rsidR="00691C22" w:rsidRDefault="00691C22" w:rsidP="00DE212D">
      <w:pPr>
        <w:pStyle w:val="a6"/>
        <w:contextualSpacing/>
        <w:jc w:val="right"/>
        <w:rPr>
          <w:sz w:val="28"/>
          <w:szCs w:val="28"/>
        </w:rPr>
      </w:pPr>
    </w:p>
    <w:p w:rsidR="008E7EFF" w:rsidRDefault="00DE212D" w:rsidP="00DE212D">
      <w:pPr>
        <w:pStyle w:val="a6"/>
        <w:contextualSpacing/>
        <w:jc w:val="right"/>
        <w:rPr>
          <w:sz w:val="28"/>
          <w:szCs w:val="28"/>
        </w:rPr>
      </w:pPr>
      <w:r w:rsidRPr="008B3B76">
        <w:rPr>
          <w:sz w:val="28"/>
          <w:szCs w:val="28"/>
        </w:rPr>
        <w:t xml:space="preserve">  </w:t>
      </w:r>
    </w:p>
    <w:p w:rsidR="00DE212D" w:rsidRPr="008B3B76" w:rsidRDefault="00DE212D" w:rsidP="00DE212D">
      <w:pPr>
        <w:pStyle w:val="a6"/>
        <w:contextualSpacing/>
        <w:jc w:val="right"/>
        <w:rPr>
          <w:sz w:val="28"/>
          <w:szCs w:val="28"/>
        </w:rPr>
      </w:pPr>
      <w:r w:rsidRPr="008B3B76">
        <w:rPr>
          <w:sz w:val="28"/>
          <w:szCs w:val="28"/>
        </w:rPr>
        <w:lastRenderedPageBreak/>
        <w:t xml:space="preserve">  Таблица</w:t>
      </w:r>
      <w:r>
        <w:rPr>
          <w:sz w:val="28"/>
          <w:szCs w:val="28"/>
        </w:rPr>
        <w:t xml:space="preserve"> 6</w:t>
      </w:r>
      <w:r w:rsidRPr="008B3B76">
        <w:rPr>
          <w:sz w:val="28"/>
          <w:szCs w:val="28"/>
        </w:rPr>
        <w:t xml:space="preserve"> </w:t>
      </w:r>
    </w:p>
    <w:p w:rsidR="00DE212D" w:rsidRPr="008B3B76" w:rsidRDefault="00DE212D" w:rsidP="00DE212D">
      <w:pPr>
        <w:pStyle w:val="a6"/>
        <w:contextualSpacing/>
        <w:jc w:val="center"/>
        <w:rPr>
          <w:sz w:val="28"/>
          <w:szCs w:val="28"/>
        </w:rPr>
      </w:pPr>
      <w:r w:rsidRPr="008B3B76">
        <w:rPr>
          <w:sz w:val="28"/>
          <w:szCs w:val="28"/>
        </w:rPr>
        <w:t>Распределение бюджетных ассигнований с 201</w:t>
      </w:r>
      <w:r w:rsidR="006840B3">
        <w:rPr>
          <w:sz w:val="28"/>
          <w:szCs w:val="28"/>
        </w:rPr>
        <w:t>8</w:t>
      </w:r>
      <w:r w:rsidRPr="008B3B76">
        <w:rPr>
          <w:sz w:val="28"/>
          <w:szCs w:val="28"/>
        </w:rPr>
        <w:t xml:space="preserve"> по 202</w:t>
      </w:r>
      <w:r w:rsidR="006840B3">
        <w:rPr>
          <w:sz w:val="28"/>
          <w:szCs w:val="28"/>
        </w:rPr>
        <w:t>1</w:t>
      </w:r>
      <w:r w:rsidRPr="008B3B76">
        <w:rPr>
          <w:sz w:val="28"/>
          <w:szCs w:val="28"/>
        </w:rPr>
        <w:t xml:space="preserve"> годы</w:t>
      </w:r>
    </w:p>
    <w:p w:rsidR="00DE212D" w:rsidRPr="008B3B76" w:rsidRDefault="00DE212D" w:rsidP="00DE212D">
      <w:pPr>
        <w:pStyle w:val="a6"/>
        <w:contextualSpacing/>
        <w:jc w:val="center"/>
        <w:rPr>
          <w:sz w:val="28"/>
          <w:szCs w:val="28"/>
        </w:rPr>
      </w:pPr>
      <w:r w:rsidRPr="008B3B76">
        <w:rPr>
          <w:sz w:val="28"/>
          <w:szCs w:val="28"/>
        </w:rPr>
        <w:t>по разделу 0300 «Национальная безопасность и правоохранительная деятельность»</w:t>
      </w:r>
    </w:p>
    <w:p w:rsidR="00DE212D" w:rsidRDefault="00DE212D" w:rsidP="00DE212D">
      <w:pPr>
        <w:pStyle w:val="a6"/>
        <w:contextualSpacing/>
        <w:jc w:val="right"/>
        <w:rPr>
          <w:sz w:val="22"/>
          <w:szCs w:val="22"/>
        </w:rPr>
      </w:pPr>
      <w:r w:rsidRPr="008B3B76">
        <w:rPr>
          <w:sz w:val="22"/>
          <w:szCs w:val="22"/>
        </w:rPr>
        <w:t>(тыс.руб.)</w:t>
      </w:r>
      <w:r w:rsidR="006840B3">
        <w:rPr>
          <w:sz w:val="22"/>
          <w:szCs w:val="22"/>
        </w:rPr>
        <w:t xml:space="preserve">    </w:t>
      </w:r>
    </w:p>
    <w:tbl>
      <w:tblPr>
        <w:tblW w:w="10411" w:type="dxa"/>
        <w:tblInd w:w="-743" w:type="dxa"/>
        <w:tblLook w:val="04A0"/>
      </w:tblPr>
      <w:tblGrid>
        <w:gridCol w:w="2697"/>
        <w:gridCol w:w="608"/>
        <w:gridCol w:w="891"/>
        <w:gridCol w:w="891"/>
        <w:gridCol w:w="992"/>
        <w:gridCol w:w="992"/>
        <w:gridCol w:w="891"/>
        <w:gridCol w:w="787"/>
        <w:gridCol w:w="891"/>
        <w:gridCol w:w="771"/>
      </w:tblGrid>
      <w:tr w:rsidR="006840B3" w:rsidRPr="006840B3" w:rsidTr="006840B3">
        <w:trPr>
          <w:trHeight w:val="70"/>
        </w:trPr>
        <w:tc>
          <w:tcPr>
            <w:tcW w:w="2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0B3" w:rsidRPr="006840B3" w:rsidRDefault="006840B3" w:rsidP="006840B3">
            <w:pPr>
              <w:contextualSpacing/>
              <w:jc w:val="center"/>
              <w:rPr>
                <w:color w:val="000000"/>
                <w:sz w:val="18"/>
                <w:szCs w:val="18"/>
              </w:rPr>
            </w:pPr>
            <w:r w:rsidRPr="006840B3">
              <w:rPr>
                <w:color w:val="000000"/>
                <w:sz w:val="18"/>
                <w:szCs w:val="18"/>
              </w:rPr>
              <w:t>Наименование показателя</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0B3" w:rsidRPr="006840B3" w:rsidRDefault="006840B3" w:rsidP="006840B3">
            <w:pPr>
              <w:contextualSpacing/>
              <w:jc w:val="center"/>
              <w:rPr>
                <w:color w:val="000000"/>
                <w:sz w:val="18"/>
                <w:szCs w:val="18"/>
              </w:rPr>
            </w:pPr>
            <w:r w:rsidRPr="006840B3">
              <w:rPr>
                <w:color w:val="000000"/>
                <w:sz w:val="18"/>
                <w:szCs w:val="18"/>
              </w:rPr>
              <w:t>Рз Пз</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0B3" w:rsidRPr="006840B3" w:rsidRDefault="006840B3" w:rsidP="006840B3">
            <w:pPr>
              <w:contextualSpacing/>
              <w:jc w:val="center"/>
              <w:rPr>
                <w:color w:val="000000"/>
                <w:sz w:val="18"/>
                <w:szCs w:val="18"/>
              </w:rPr>
            </w:pPr>
            <w:r w:rsidRPr="006840B3">
              <w:rPr>
                <w:color w:val="000000"/>
                <w:sz w:val="18"/>
                <w:szCs w:val="18"/>
              </w:rPr>
              <w:t>Оценка 2018г.</w:t>
            </w:r>
          </w:p>
        </w:tc>
        <w:tc>
          <w:tcPr>
            <w:tcW w:w="2875" w:type="dxa"/>
            <w:gridSpan w:val="3"/>
            <w:tcBorders>
              <w:top w:val="single" w:sz="4" w:space="0" w:color="auto"/>
              <w:left w:val="nil"/>
              <w:bottom w:val="single" w:sz="4" w:space="0" w:color="auto"/>
              <w:right w:val="single" w:sz="4" w:space="0" w:color="auto"/>
            </w:tcBorders>
            <w:shd w:val="clear" w:color="auto" w:fill="auto"/>
            <w:noWrap/>
            <w:vAlign w:val="center"/>
            <w:hideMark/>
          </w:tcPr>
          <w:p w:rsidR="006840B3" w:rsidRPr="006840B3" w:rsidRDefault="006840B3" w:rsidP="006840B3">
            <w:pPr>
              <w:contextualSpacing/>
              <w:jc w:val="center"/>
              <w:rPr>
                <w:color w:val="000000"/>
                <w:sz w:val="18"/>
                <w:szCs w:val="18"/>
              </w:rPr>
            </w:pPr>
            <w:r w:rsidRPr="006840B3">
              <w:rPr>
                <w:color w:val="000000"/>
                <w:sz w:val="18"/>
                <w:szCs w:val="18"/>
              </w:rPr>
              <w:t>2019г.</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0B3" w:rsidRPr="006840B3" w:rsidRDefault="006840B3" w:rsidP="006840B3">
            <w:pPr>
              <w:contextualSpacing/>
              <w:jc w:val="center"/>
              <w:rPr>
                <w:color w:val="000000"/>
                <w:sz w:val="18"/>
                <w:szCs w:val="18"/>
              </w:rPr>
            </w:pPr>
            <w:r w:rsidRPr="006840B3">
              <w:rPr>
                <w:color w:val="000000"/>
                <w:sz w:val="18"/>
                <w:szCs w:val="18"/>
              </w:rPr>
              <w:t>Проект 2020г.</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0B3" w:rsidRPr="006840B3" w:rsidRDefault="006840B3" w:rsidP="006840B3">
            <w:pPr>
              <w:contextualSpacing/>
              <w:jc w:val="center"/>
              <w:rPr>
                <w:color w:val="000000"/>
                <w:sz w:val="18"/>
                <w:szCs w:val="18"/>
              </w:rPr>
            </w:pPr>
            <w:r w:rsidRPr="006840B3">
              <w:rPr>
                <w:color w:val="000000"/>
                <w:sz w:val="18"/>
                <w:szCs w:val="18"/>
              </w:rPr>
              <w:t>Темп роста к 2019,%</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0B3" w:rsidRPr="006840B3" w:rsidRDefault="006840B3" w:rsidP="006840B3">
            <w:pPr>
              <w:contextualSpacing/>
              <w:jc w:val="center"/>
              <w:rPr>
                <w:color w:val="000000"/>
                <w:sz w:val="18"/>
                <w:szCs w:val="18"/>
              </w:rPr>
            </w:pPr>
            <w:r w:rsidRPr="006840B3">
              <w:rPr>
                <w:color w:val="000000"/>
                <w:sz w:val="18"/>
                <w:szCs w:val="18"/>
              </w:rPr>
              <w:t>Проект 2021г.</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0B3" w:rsidRPr="006840B3" w:rsidRDefault="006840B3" w:rsidP="006840B3">
            <w:pPr>
              <w:contextualSpacing/>
              <w:jc w:val="center"/>
              <w:rPr>
                <w:color w:val="000000"/>
                <w:sz w:val="18"/>
                <w:szCs w:val="18"/>
              </w:rPr>
            </w:pPr>
            <w:r w:rsidRPr="006840B3">
              <w:rPr>
                <w:color w:val="000000"/>
                <w:sz w:val="18"/>
                <w:szCs w:val="18"/>
              </w:rPr>
              <w:t>Темп роста к 2020,%</w:t>
            </w:r>
          </w:p>
        </w:tc>
      </w:tr>
      <w:tr w:rsidR="006840B3" w:rsidRPr="006840B3" w:rsidTr="006840B3">
        <w:trPr>
          <w:trHeight w:val="145"/>
        </w:trPr>
        <w:tc>
          <w:tcPr>
            <w:tcW w:w="2697" w:type="dxa"/>
            <w:vMerge/>
            <w:tcBorders>
              <w:top w:val="single" w:sz="4" w:space="0" w:color="auto"/>
              <w:left w:val="single" w:sz="4" w:space="0" w:color="auto"/>
              <w:bottom w:val="single" w:sz="4" w:space="0" w:color="auto"/>
              <w:right w:val="single" w:sz="4" w:space="0" w:color="auto"/>
            </w:tcBorders>
            <w:vAlign w:val="center"/>
            <w:hideMark/>
          </w:tcPr>
          <w:p w:rsidR="006840B3" w:rsidRPr="006840B3" w:rsidRDefault="006840B3" w:rsidP="006840B3">
            <w:pPr>
              <w:contextualSpacing/>
              <w:rPr>
                <w:color w:val="000000"/>
                <w:sz w:val="18"/>
                <w:szCs w:val="18"/>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6840B3" w:rsidRPr="006840B3" w:rsidRDefault="006840B3" w:rsidP="006840B3">
            <w:pPr>
              <w:contextualSpacing/>
              <w:rPr>
                <w:color w:val="000000"/>
                <w:sz w:val="18"/>
                <w:szCs w:val="18"/>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6840B3" w:rsidRPr="006840B3" w:rsidRDefault="006840B3" w:rsidP="006840B3">
            <w:pPr>
              <w:contextualSpacing/>
              <w:rPr>
                <w:color w:val="000000"/>
                <w:sz w:val="18"/>
                <w:szCs w:val="18"/>
              </w:rPr>
            </w:pPr>
          </w:p>
        </w:tc>
        <w:tc>
          <w:tcPr>
            <w:tcW w:w="891" w:type="dxa"/>
            <w:tcBorders>
              <w:top w:val="nil"/>
              <w:left w:val="nil"/>
              <w:bottom w:val="single" w:sz="4" w:space="0" w:color="auto"/>
              <w:right w:val="single" w:sz="4" w:space="0" w:color="auto"/>
            </w:tcBorders>
            <w:shd w:val="clear" w:color="auto" w:fill="auto"/>
            <w:vAlign w:val="center"/>
            <w:hideMark/>
          </w:tcPr>
          <w:p w:rsidR="006840B3" w:rsidRPr="006840B3" w:rsidRDefault="006840B3" w:rsidP="006840B3">
            <w:pPr>
              <w:contextualSpacing/>
              <w:jc w:val="center"/>
              <w:rPr>
                <w:color w:val="000000"/>
                <w:sz w:val="18"/>
                <w:szCs w:val="18"/>
              </w:rPr>
            </w:pPr>
            <w:r w:rsidRPr="006840B3">
              <w:rPr>
                <w:color w:val="000000"/>
                <w:sz w:val="18"/>
                <w:szCs w:val="18"/>
              </w:rPr>
              <w:t xml:space="preserve">Проект </w:t>
            </w:r>
          </w:p>
        </w:tc>
        <w:tc>
          <w:tcPr>
            <w:tcW w:w="992" w:type="dxa"/>
            <w:tcBorders>
              <w:top w:val="nil"/>
              <w:left w:val="nil"/>
              <w:bottom w:val="single" w:sz="4" w:space="0" w:color="auto"/>
              <w:right w:val="single" w:sz="4" w:space="0" w:color="auto"/>
            </w:tcBorders>
            <w:shd w:val="clear" w:color="auto" w:fill="auto"/>
            <w:vAlign w:val="center"/>
            <w:hideMark/>
          </w:tcPr>
          <w:p w:rsidR="006840B3" w:rsidRPr="006840B3" w:rsidRDefault="006840B3" w:rsidP="006840B3">
            <w:pPr>
              <w:contextualSpacing/>
              <w:jc w:val="center"/>
              <w:rPr>
                <w:color w:val="000000"/>
                <w:sz w:val="18"/>
                <w:szCs w:val="18"/>
              </w:rPr>
            </w:pPr>
            <w:r w:rsidRPr="006840B3">
              <w:rPr>
                <w:color w:val="000000"/>
                <w:sz w:val="18"/>
                <w:szCs w:val="18"/>
              </w:rPr>
              <w:t>Отклон.</w:t>
            </w:r>
          </w:p>
        </w:tc>
        <w:tc>
          <w:tcPr>
            <w:tcW w:w="992" w:type="dxa"/>
            <w:tcBorders>
              <w:top w:val="nil"/>
              <w:left w:val="nil"/>
              <w:bottom w:val="single" w:sz="4" w:space="0" w:color="auto"/>
              <w:right w:val="single" w:sz="4" w:space="0" w:color="auto"/>
            </w:tcBorders>
            <w:shd w:val="clear" w:color="auto" w:fill="auto"/>
            <w:vAlign w:val="center"/>
            <w:hideMark/>
          </w:tcPr>
          <w:p w:rsidR="006840B3" w:rsidRPr="006840B3" w:rsidRDefault="006840B3" w:rsidP="006840B3">
            <w:pPr>
              <w:contextualSpacing/>
              <w:jc w:val="center"/>
              <w:rPr>
                <w:color w:val="000000"/>
                <w:sz w:val="18"/>
                <w:szCs w:val="18"/>
              </w:rPr>
            </w:pPr>
            <w:r w:rsidRPr="006840B3">
              <w:rPr>
                <w:color w:val="000000"/>
                <w:sz w:val="18"/>
                <w:szCs w:val="18"/>
              </w:rPr>
              <w:t>Темп роста к оценке 2018г.,%</w:t>
            </w: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6840B3" w:rsidRPr="006840B3" w:rsidRDefault="006840B3" w:rsidP="006840B3">
            <w:pPr>
              <w:contextualSpacing/>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840B3" w:rsidRPr="006840B3" w:rsidRDefault="006840B3" w:rsidP="006840B3">
            <w:pPr>
              <w:contextualSpacing/>
              <w:rPr>
                <w:color w:val="000000"/>
                <w:sz w:val="18"/>
                <w:szCs w:val="18"/>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6840B3" w:rsidRPr="006840B3" w:rsidRDefault="006840B3" w:rsidP="006840B3">
            <w:pPr>
              <w:contextualSpacing/>
              <w:rPr>
                <w:color w:val="000000"/>
                <w:sz w:val="18"/>
                <w:szCs w:val="18"/>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6840B3" w:rsidRPr="006840B3" w:rsidRDefault="006840B3" w:rsidP="006840B3">
            <w:pPr>
              <w:contextualSpacing/>
              <w:rPr>
                <w:color w:val="000000"/>
                <w:sz w:val="18"/>
                <w:szCs w:val="18"/>
              </w:rPr>
            </w:pPr>
          </w:p>
        </w:tc>
      </w:tr>
      <w:tr w:rsidR="006840B3" w:rsidRPr="006840B3" w:rsidTr="006840B3">
        <w:trPr>
          <w:trHeight w:val="300"/>
        </w:trPr>
        <w:tc>
          <w:tcPr>
            <w:tcW w:w="2697" w:type="dxa"/>
            <w:tcBorders>
              <w:top w:val="nil"/>
              <w:left w:val="single" w:sz="4" w:space="0" w:color="auto"/>
              <w:bottom w:val="single" w:sz="4" w:space="0" w:color="auto"/>
              <w:right w:val="single" w:sz="4" w:space="0" w:color="auto"/>
            </w:tcBorders>
            <w:shd w:val="clear" w:color="auto" w:fill="auto"/>
            <w:vAlign w:val="bottom"/>
            <w:hideMark/>
          </w:tcPr>
          <w:p w:rsidR="006840B3" w:rsidRPr="006840B3" w:rsidRDefault="006840B3" w:rsidP="006840B3">
            <w:pPr>
              <w:jc w:val="center"/>
              <w:rPr>
                <w:color w:val="000000"/>
                <w:sz w:val="18"/>
                <w:szCs w:val="18"/>
              </w:rPr>
            </w:pPr>
            <w:r w:rsidRPr="006840B3">
              <w:rPr>
                <w:color w:val="000000"/>
                <w:sz w:val="18"/>
                <w:szCs w:val="18"/>
              </w:rPr>
              <w:t>1</w:t>
            </w:r>
          </w:p>
        </w:tc>
        <w:tc>
          <w:tcPr>
            <w:tcW w:w="608" w:type="dxa"/>
            <w:tcBorders>
              <w:top w:val="nil"/>
              <w:left w:val="nil"/>
              <w:bottom w:val="single" w:sz="4" w:space="0" w:color="auto"/>
              <w:right w:val="single" w:sz="4" w:space="0" w:color="auto"/>
            </w:tcBorders>
            <w:shd w:val="clear" w:color="auto" w:fill="auto"/>
            <w:vAlign w:val="bottom"/>
            <w:hideMark/>
          </w:tcPr>
          <w:p w:rsidR="006840B3" w:rsidRPr="006840B3" w:rsidRDefault="006840B3" w:rsidP="006840B3">
            <w:pPr>
              <w:jc w:val="center"/>
              <w:rPr>
                <w:color w:val="000000"/>
                <w:sz w:val="18"/>
                <w:szCs w:val="18"/>
              </w:rPr>
            </w:pPr>
            <w:r w:rsidRPr="006840B3">
              <w:rPr>
                <w:color w:val="000000"/>
                <w:sz w:val="18"/>
                <w:szCs w:val="18"/>
              </w:rPr>
              <w:t>2</w:t>
            </w:r>
          </w:p>
        </w:tc>
        <w:tc>
          <w:tcPr>
            <w:tcW w:w="89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color w:val="000000"/>
                <w:sz w:val="18"/>
                <w:szCs w:val="18"/>
              </w:rPr>
            </w:pPr>
            <w:r w:rsidRPr="006840B3">
              <w:rPr>
                <w:color w:val="000000"/>
                <w:sz w:val="18"/>
                <w:szCs w:val="18"/>
              </w:rPr>
              <w:t>3</w:t>
            </w:r>
          </w:p>
        </w:tc>
        <w:tc>
          <w:tcPr>
            <w:tcW w:w="89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color w:val="000000"/>
                <w:sz w:val="18"/>
                <w:szCs w:val="18"/>
              </w:rPr>
            </w:pPr>
            <w:r w:rsidRPr="006840B3">
              <w:rPr>
                <w:color w:val="000000"/>
                <w:sz w:val="18"/>
                <w:szCs w:val="18"/>
              </w:rPr>
              <w:t>4</w:t>
            </w:r>
          </w:p>
        </w:tc>
        <w:tc>
          <w:tcPr>
            <w:tcW w:w="992"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color w:val="000000"/>
                <w:sz w:val="18"/>
                <w:szCs w:val="18"/>
              </w:rPr>
            </w:pPr>
            <w:r w:rsidRPr="006840B3">
              <w:rPr>
                <w:color w:val="000000"/>
                <w:sz w:val="18"/>
                <w:szCs w:val="18"/>
              </w:rPr>
              <w:t>5=4-3</w:t>
            </w:r>
          </w:p>
        </w:tc>
        <w:tc>
          <w:tcPr>
            <w:tcW w:w="992"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color w:val="000000"/>
                <w:sz w:val="18"/>
                <w:szCs w:val="18"/>
              </w:rPr>
            </w:pPr>
            <w:r w:rsidRPr="006840B3">
              <w:rPr>
                <w:color w:val="000000"/>
                <w:sz w:val="18"/>
                <w:szCs w:val="18"/>
              </w:rPr>
              <w:t>6</w:t>
            </w:r>
          </w:p>
        </w:tc>
        <w:tc>
          <w:tcPr>
            <w:tcW w:w="89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color w:val="000000"/>
                <w:sz w:val="18"/>
                <w:szCs w:val="18"/>
              </w:rPr>
            </w:pPr>
            <w:r w:rsidRPr="006840B3">
              <w:rPr>
                <w:color w:val="000000"/>
                <w:sz w:val="18"/>
                <w:szCs w:val="18"/>
              </w:rPr>
              <w:t>7</w:t>
            </w:r>
          </w:p>
        </w:tc>
        <w:tc>
          <w:tcPr>
            <w:tcW w:w="787"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color w:val="000000"/>
                <w:sz w:val="18"/>
                <w:szCs w:val="18"/>
              </w:rPr>
            </w:pPr>
            <w:r w:rsidRPr="006840B3">
              <w:rPr>
                <w:color w:val="000000"/>
                <w:sz w:val="18"/>
                <w:szCs w:val="18"/>
              </w:rPr>
              <w:t>8</w:t>
            </w:r>
          </w:p>
        </w:tc>
        <w:tc>
          <w:tcPr>
            <w:tcW w:w="89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color w:val="000000"/>
                <w:sz w:val="18"/>
                <w:szCs w:val="18"/>
              </w:rPr>
            </w:pPr>
            <w:r w:rsidRPr="006840B3">
              <w:rPr>
                <w:color w:val="000000"/>
                <w:sz w:val="18"/>
                <w:szCs w:val="18"/>
              </w:rPr>
              <w:t>9</w:t>
            </w:r>
          </w:p>
        </w:tc>
        <w:tc>
          <w:tcPr>
            <w:tcW w:w="77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color w:val="000000"/>
                <w:sz w:val="18"/>
                <w:szCs w:val="18"/>
              </w:rPr>
            </w:pPr>
            <w:r w:rsidRPr="006840B3">
              <w:rPr>
                <w:color w:val="000000"/>
                <w:sz w:val="18"/>
                <w:szCs w:val="18"/>
              </w:rPr>
              <w:t>10</w:t>
            </w:r>
          </w:p>
        </w:tc>
      </w:tr>
      <w:tr w:rsidR="006840B3" w:rsidRPr="006840B3" w:rsidTr="006840B3">
        <w:trPr>
          <w:trHeight w:val="300"/>
        </w:trPr>
        <w:tc>
          <w:tcPr>
            <w:tcW w:w="3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840B3" w:rsidRPr="006840B3" w:rsidRDefault="006840B3" w:rsidP="006840B3">
            <w:pPr>
              <w:jc w:val="center"/>
              <w:rPr>
                <w:b/>
                <w:bCs/>
                <w:color w:val="000000"/>
                <w:sz w:val="18"/>
                <w:szCs w:val="18"/>
              </w:rPr>
            </w:pPr>
            <w:r w:rsidRPr="006840B3">
              <w:rPr>
                <w:b/>
                <w:bCs/>
                <w:color w:val="000000"/>
                <w:sz w:val="18"/>
                <w:szCs w:val="18"/>
              </w:rPr>
              <w:t>Расходы,  всего</w:t>
            </w:r>
          </w:p>
        </w:tc>
        <w:tc>
          <w:tcPr>
            <w:tcW w:w="89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b/>
                <w:bCs/>
                <w:color w:val="000000"/>
                <w:sz w:val="18"/>
                <w:szCs w:val="18"/>
              </w:rPr>
            </w:pPr>
            <w:r w:rsidRPr="006840B3">
              <w:rPr>
                <w:b/>
                <w:bCs/>
                <w:color w:val="000000"/>
                <w:sz w:val="18"/>
                <w:szCs w:val="18"/>
              </w:rPr>
              <w:t>422637,6</w:t>
            </w:r>
          </w:p>
        </w:tc>
        <w:tc>
          <w:tcPr>
            <w:tcW w:w="89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b/>
                <w:bCs/>
                <w:color w:val="000000"/>
                <w:sz w:val="18"/>
                <w:szCs w:val="18"/>
              </w:rPr>
            </w:pPr>
            <w:r w:rsidRPr="006840B3">
              <w:rPr>
                <w:b/>
                <w:bCs/>
                <w:color w:val="000000"/>
                <w:sz w:val="18"/>
                <w:szCs w:val="18"/>
              </w:rPr>
              <w:t>193766,5</w:t>
            </w:r>
          </w:p>
        </w:tc>
        <w:tc>
          <w:tcPr>
            <w:tcW w:w="992"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b/>
                <w:bCs/>
                <w:color w:val="000000"/>
                <w:sz w:val="18"/>
                <w:szCs w:val="18"/>
              </w:rPr>
            </w:pPr>
            <w:r w:rsidRPr="006840B3">
              <w:rPr>
                <w:b/>
                <w:bCs/>
                <w:color w:val="000000"/>
                <w:sz w:val="18"/>
                <w:szCs w:val="18"/>
              </w:rPr>
              <w:t>-228871,1</w:t>
            </w:r>
          </w:p>
        </w:tc>
        <w:tc>
          <w:tcPr>
            <w:tcW w:w="992"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b/>
                <w:bCs/>
                <w:color w:val="000000"/>
                <w:sz w:val="18"/>
                <w:szCs w:val="18"/>
              </w:rPr>
            </w:pPr>
            <w:r w:rsidRPr="006840B3">
              <w:rPr>
                <w:b/>
                <w:bCs/>
                <w:color w:val="000000"/>
                <w:sz w:val="18"/>
                <w:szCs w:val="18"/>
              </w:rPr>
              <w:t>-54,2</w:t>
            </w:r>
          </w:p>
        </w:tc>
        <w:tc>
          <w:tcPr>
            <w:tcW w:w="89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b/>
                <w:bCs/>
                <w:color w:val="000000"/>
                <w:sz w:val="18"/>
                <w:szCs w:val="18"/>
              </w:rPr>
            </w:pPr>
            <w:r w:rsidRPr="006840B3">
              <w:rPr>
                <w:b/>
                <w:bCs/>
                <w:color w:val="000000"/>
                <w:sz w:val="18"/>
                <w:szCs w:val="18"/>
              </w:rPr>
              <w:t>164891,4</w:t>
            </w:r>
          </w:p>
        </w:tc>
        <w:tc>
          <w:tcPr>
            <w:tcW w:w="787"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b/>
                <w:bCs/>
                <w:color w:val="000000"/>
                <w:sz w:val="18"/>
                <w:szCs w:val="18"/>
              </w:rPr>
            </w:pPr>
            <w:r w:rsidRPr="006840B3">
              <w:rPr>
                <w:b/>
                <w:bCs/>
                <w:color w:val="000000"/>
                <w:sz w:val="18"/>
                <w:szCs w:val="18"/>
              </w:rPr>
              <w:t>-14,9</w:t>
            </w:r>
          </w:p>
        </w:tc>
        <w:tc>
          <w:tcPr>
            <w:tcW w:w="89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b/>
                <w:bCs/>
                <w:color w:val="000000"/>
                <w:sz w:val="18"/>
                <w:szCs w:val="18"/>
              </w:rPr>
            </w:pPr>
            <w:r w:rsidRPr="006840B3">
              <w:rPr>
                <w:b/>
                <w:bCs/>
                <w:color w:val="000000"/>
                <w:sz w:val="18"/>
                <w:szCs w:val="18"/>
              </w:rPr>
              <w:t>158884,6</w:t>
            </w:r>
          </w:p>
        </w:tc>
        <w:tc>
          <w:tcPr>
            <w:tcW w:w="77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b/>
                <w:bCs/>
                <w:color w:val="000000"/>
                <w:sz w:val="18"/>
                <w:szCs w:val="18"/>
              </w:rPr>
            </w:pPr>
            <w:r w:rsidRPr="006840B3">
              <w:rPr>
                <w:b/>
                <w:bCs/>
                <w:color w:val="000000"/>
                <w:sz w:val="18"/>
                <w:szCs w:val="18"/>
              </w:rPr>
              <w:t>-3,6</w:t>
            </w:r>
          </w:p>
        </w:tc>
      </w:tr>
      <w:tr w:rsidR="006840B3" w:rsidRPr="006840B3" w:rsidTr="006840B3">
        <w:trPr>
          <w:trHeight w:val="172"/>
        </w:trPr>
        <w:tc>
          <w:tcPr>
            <w:tcW w:w="2697" w:type="dxa"/>
            <w:tcBorders>
              <w:top w:val="nil"/>
              <w:left w:val="single" w:sz="4" w:space="0" w:color="auto"/>
              <w:bottom w:val="single" w:sz="4" w:space="0" w:color="auto"/>
              <w:right w:val="single" w:sz="4" w:space="0" w:color="auto"/>
            </w:tcBorders>
            <w:shd w:val="clear" w:color="auto" w:fill="auto"/>
            <w:vAlign w:val="bottom"/>
            <w:hideMark/>
          </w:tcPr>
          <w:p w:rsidR="006840B3" w:rsidRPr="006840B3" w:rsidRDefault="006840B3" w:rsidP="006840B3">
            <w:pPr>
              <w:rPr>
                <w:b/>
                <w:bCs/>
                <w:color w:val="000000"/>
                <w:sz w:val="18"/>
                <w:szCs w:val="18"/>
              </w:rPr>
            </w:pPr>
            <w:r w:rsidRPr="006840B3">
              <w:rPr>
                <w:b/>
                <w:bCs/>
                <w:color w:val="000000"/>
                <w:sz w:val="18"/>
                <w:szCs w:val="18"/>
              </w:rPr>
              <w:t>Национальная безопасность  и правоохранительная деятельность</w:t>
            </w:r>
          </w:p>
        </w:tc>
        <w:tc>
          <w:tcPr>
            <w:tcW w:w="608"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b/>
                <w:bCs/>
                <w:color w:val="000000"/>
                <w:sz w:val="18"/>
                <w:szCs w:val="18"/>
              </w:rPr>
            </w:pPr>
            <w:r w:rsidRPr="006840B3">
              <w:rPr>
                <w:b/>
                <w:bCs/>
                <w:color w:val="000000"/>
                <w:sz w:val="18"/>
                <w:szCs w:val="18"/>
              </w:rPr>
              <w:t>0300</w:t>
            </w:r>
          </w:p>
        </w:tc>
        <w:tc>
          <w:tcPr>
            <w:tcW w:w="89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b/>
                <w:bCs/>
                <w:color w:val="000000"/>
                <w:sz w:val="18"/>
                <w:szCs w:val="18"/>
              </w:rPr>
            </w:pPr>
            <w:r w:rsidRPr="006840B3">
              <w:rPr>
                <w:b/>
                <w:bCs/>
                <w:color w:val="000000"/>
                <w:sz w:val="18"/>
                <w:szCs w:val="18"/>
              </w:rPr>
              <w:t>340,0</w:t>
            </w:r>
          </w:p>
        </w:tc>
        <w:tc>
          <w:tcPr>
            <w:tcW w:w="89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b/>
                <w:bCs/>
                <w:color w:val="000000"/>
                <w:sz w:val="18"/>
                <w:szCs w:val="18"/>
              </w:rPr>
            </w:pPr>
            <w:r w:rsidRPr="006840B3">
              <w:rPr>
                <w:b/>
                <w:bCs/>
                <w:color w:val="000000"/>
                <w:sz w:val="18"/>
                <w:szCs w:val="18"/>
              </w:rPr>
              <w:t>262,0</w:t>
            </w:r>
          </w:p>
        </w:tc>
        <w:tc>
          <w:tcPr>
            <w:tcW w:w="992"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b/>
                <w:bCs/>
                <w:color w:val="000000"/>
                <w:sz w:val="18"/>
                <w:szCs w:val="18"/>
              </w:rPr>
            </w:pPr>
            <w:r w:rsidRPr="006840B3">
              <w:rPr>
                <w:b/>
                <w:bCs/>
                <w:color w:val="000000"/>
                <w:sz w:val="18"/>
                <w:szCs w:val="18"/>
              </w:rPr>
              <w:t>-78,0</w:t>
            </w:r>
          </w:p>
        </w:tc>
        <w:tc>
          <w:tcPr>
            <w:tcW w:w="992"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b/>
                <w:bCs/>
                <w:color w:val="000000"/>
                <w:sz w:val="18"/>
                <w:szCs w:val="18"/>
              </w:rPr>
            </w:pPr>
            <w:r w:rsidRPr="006840B3">
              <w:rPr>
                <w:b/>
                <w:bCs/>
                <w:color w:val="000000"/>
                <w:sz w:val="18"/>
                <w:szCs w:val="18"/>
              </w:rPr>
              <w:t>-22,9</w:t>
            </w:r>
          </w:p>
        </w:tc>
        <w:tc>
          <w:tcPr>
            <w:tcW w:w="89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b/>
                <w:bCs/>
                <w:color w:val="000000"/>
                <w:sz w:val="18"/>
                <w:szCs w:val="18"/>
              </w:rPr>
            </w:pPr>
            <w:r w:rsidRPr="006840B3">
              <w:rPr>
                <w:b/>
                <w:bCs/>
                <w:color w:val="000000"/>
                <w:sz w:val="18"/>
                <w:szCs w:val="18"/>
              </w:rPr>
              <w:t>312,0</w:t>
            </w:r>
          </w:p>
        </w:tc>
        <w:tc>
          <w:tcPr>
            <w:tcW w:w="787" w:type="dxa"/>
            <w:tcBorders>
              <w:top w:val="nil"/>
              <w:left w:val="nil"/>
              <w:bottom w:val="single" w:sz="4" w:space="0" w:color="auto"/>
              <w:right w:val="single" w:sz="4" w:space="0" w:color="auto"/>
            </w:tcBorders>
            <w:shd w:val="clear" w:color="auto" w:fill="auto"/>
            <w:vAlign w:val="bottom"/>
            <w:hideMark/>
          </w:tcPr>
          <w:p w:rsidR="006840B3" w:rsidRPr="006840B3" w:rsidRDefault="006840B3" w:rsidP="006840B3">
            <w:pPr>
              <w:jc w:val="center"/>
              <w:rPr>
                <w:b/>
                <w:bCs/>
                <w:color w:val="000000"/>
                <w:sz w:val="18"/>
                <w:szCs w:val="18"/>
              </w:rPr>
            </w:pPr>
            <w:r w:rsidRPr="006840B3">
              <w:rPr>
                <w:b/>
                <w:bCs/>
                <w:color w:val="000000"/>
                <w:sz w:val="18"/>
                <w:szCs w:val="18"/>
              </w:rPr>
              <w:t>19,1</w:t>
            </w:r>
          </w:p>
        </w:tc>
        <w:tc>
          <w:tcPr>
            <w:tcW w:w="89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b/>
                <w:bCs/>
                <w:color w:val="000000"/>
                <w:sz w:val="18"/>
                <w:szCs w:val="18"/>
              </w:rPr>
            </w:pPr>
            <w:r w:rsidRPr="006840B3">
              <w:rPr>
                <w:b/>
                <w:bCs/>
                <w:color w:val="000000"/>
                <w:sz w:val="18"/>
                <w:szCs w:val="18"/>
              </w:rPr>
              <w:t>312,0</w:t>
            </w:r>
          </w:p>
        </w:tc>
        <w:tc>
          <w:tcPr>
            <w:tcW w:w="77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b/>
                <w:bCs/>
                <w:color w:val="000000"/>
                <w:sz w:val="18"/>
                <w:szCs w:val="18"/>
              </w:rPr>
            </w:pPr>
            <w:r w:rsidRPr="006840B3">
              <w:rPr>
                <w:b/>
                <w:bCs/>
                <w:color w:val="000000"/>
                <w:sz w:val="18"/>
                <w:szCs w:val="18"/>
              </w:rPr>
              <w:t>0,0</w:t>
            </w:r>
          </w:p>
        </w:tc>
      </w:tr>
      <w:tr w:rsidR="006840B3" w:rsidRPr="006840B3" w:rsidTr="006840B3">
        <w:trPr>
          <w:trHeight w:val="110"/>
        </w:trPr>
        <w:tc>
          <w:tcPr>
            <w:tcW w:w="2697" w:type="dxa"/>
            <w:tcBorders>
              <w:top w:val="nil"/>
              <w:left w:val="single" w:sz="4" w:space="0" w:color="auto"/>
              <w:bottom w:val="single" w:sz="4" w:space="0" w:color="auto"/>
              <w:right w:val="single" w:sz="4" w:space="0" w:color="auto"/>
            </w:tcBorders>
            <w:shd w:val="clear" w:color="auto" w:fill="auto"/>
            <w:vAlign w:val="bottom"/>
            <w:hideMark/>
          </w:tcPr>
          <w:p w:rsidR="006840B3" w:rsidRPr="006840B3" w:rsidRDefault="006840B3" w:rsidP="006840B3">
            <w:pPr>
              <w:rPr>
                <w:color w:val="000000"/>
                <w:sz w:val="18"/>
                <w:szCs w:val="18"/>
              </w:rPr>
            </w:pPr>
            <w:r w:rsidRPr="006840B3">
              <w:rPr>
                <w:color w:val="000000"/>
                <w:sz w:val="18"/>
                <w:szCs w:val="18"/>
              </w:rPr>
              <w:t>Защита населения территории от чрезвычайных ситуаций природного и техногенного характера, гражданская оборона</w:t>
            </w:r>
          </w:p>
        </w:tc>
        <w:tc>
          <w:tcPr>
            <w:tcW w:w="608"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color w:val="000000"/>
                <w:sz w:val="18"/>
                <w:szCs w:val="18"/>
              </w:rPr>
            </w:pPr>
            <w:r w:rsidRPr="006840B3">
              <w:rPr>
                <w:color w:val="000000"/>
                <w:sz w:val="18"/>
                <w:szCs w:val="18"/>
              </w:rPr>
              <w:t>0309</w:t>
            </w:r>
          </w:p>
        </w:tc>
        <w:tc>
          <w:tcPr>
            <w:tcW w:w="89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color w:val="000000"/>
                <w:sz w:val="18"/>
                <w:szCs w:val="18"/>
              </w:rPr>
            </w:pPr>
            <w:r w:rsidRPr="006840B3">
              <w:rPr>
                <w:color w:val="000000"/>
                <w:sz w:val="18"/>
                <w:szCs w:val="18"/>
              </w:rPr>
              <w:t>290,0</w:t>
            </w:r>
          </w:p>
        </w:tc>
        <w:tc>
          <w:tcPr>
            <w:tcW w:w="89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color w:val="000000"/>
                <w:sz w:val="18"/>
                <w:szCs w:val="18"/>
              </w:rPr>
            </w:pPr>
            <w:r w:rsidRPr="006840B3">
              <w:rPr>
                <w:color w:val="000000"/>
                <w:sz w:val="18"/>
                <w:szCs w:val="18"/>
              </w:rPr>
              <w:t>212,0</w:t>
            </w:r>
          </w:p>
        </w:tc>
        <w:tc>
          <w:tcPr>
            <w:tcW w:w="992"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color w:val="000000"/>
                <w:sz w:val="18"/>
                <w:szCs w:val="18"/>
              </w:rPr>
            </w:pPr>
            <w:r w:rsidRPr="006840B3">
              <w:rPr>
                <w:color w:val="000000"/>
                <w:sz w:val="18"/>
                <w:szCs w:val="18"/>
              </w:rPr>
              <w:t>-78,0</w:t>
            </w:r>
          </w:p>
        </w:tc>
        <w:tc>
          <w:tcPr>
            <w:tcW w:w="992"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color w:val="000000"/>
                <w:sz w:val="18"/>
                <w:szCs w:val="18"/>
              </w:rPr>
            </w:pPr>
            <w:r w:rsidRPr="006840B3">
              <w:rPr>
                <w:color w:val="000000"/>
                <w:sz w:val="18"/>
                <w:szCs w:val="18"/>
              </w:rPr>
              <w:t>-26,9</w:t>
            </w:r>
          </w:p>
        </w:tc>
        <w:tc>
          <w:tcPr>
            <w:tcW w:w="89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color w:val="000000"/>
                <w:sz w:val="18"/>
                <w:szCs w:val="18"/>
              </w:rPr>
            </w:pPr>
            <w:r w:rsidRPr="006840B3">
              <w:rPr>
                <w:color w:val="000000"/>
                <w:sz w:val="18"/>
                <w:szCs w:val="18"/>
              </w:rPr>
              <w:t>212,0</w:t>
            </w:r>
          </w:p>
        </w:tc>
        <w:tc>
          <w:tcPr>
            <w:tcW w:w="787" w:type="dxa"/>
            <w:tcBorders>
              <w:top w:val="nil"/>
              <w:left w:val="nil"/>
              <w:bottom w:val="single" w:sz="4" w:space="0" w:color="auto"/>
              <w:right w:val="single" w:sz="4" w:space="0" w:color="auto"/>
            </w:tcBorders>
            <w:shd w:val="clear" w:color="auto" w:fill="auto"/>
            <w:vAlign w:val="bottom"/>
            <w:hideMark/>
          </w:tcPr>
          <w:p w:rsidR="006840B3" w:rsidRPr="006840B3" w:rsidRDefault="006840B3" w:rsidP="006840B3">
            <w:pPr>
              <w:jc w:val="center"/>
              <w:rPr>
                <w:color w:val="000000"/>
                <w:sz w:val="18"/>
                <w:szCs w:val="18"/>
              </w:rPr>
            </w:pPr>
            <w:r w:rsidRPr="006840B3">
              <w:rPr>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6840B3" w:rsidRPr="006840B3" w:rsidRDefault="006840B3" w:rsidP="006840B3">
            <w:pPr>
              <w:jc w:val="center"/>
              <w:rPr>
                <w:color w:val="000000"/>
                <w:sz w:val="18"/>
                <w:szCs w:val="18"/>
              </w:rPr>
            </w:pPr>
            <w:r w:rsidRPr="006840B3">
              <w:rPr>
                <w:color w:val="000000"/>
                <w:sz w:val="18"/>
                <w:szCs w:val="18"/>
              </w:rPr>
              <w:t>212,0</w:t>
            </w:r>
          </w:p>
        </w:tc>
        <w:tc>
          <w:tcPr>
            <w:tcW w:w="77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color w:val="000000"/>
                <w:sz w:val="18"/>
                <w:szCs w:val="18"/>
              </w:rPr>
            </w:pPr>
            <w:r w:rsidRPr="006840B3">
              <w:rPr>
                <w:color w:val="000000"/>
                <w:sz w:val="18"/>
                <w:szCs w:val="18"/>
              </w:rPr>
              <w:t>0,0</w:t>
            </w:r>
          </w:p>
        </w:tc>
      </w:tr>
      <w:tr w:rsidR="006840B3" w:rsidRPr="006840B3" w:rsidTr="006840B3">
        <w:trPr>
          <w:trHeight w:val="70"/>
        </w:trPr>
        <w:tc>
          <w:tcPr>
            <w:tcW w:w="2697" w:type="dxa"/>
            <w:tcBorders>
              <w:top w:val="nil"/>
              <w:left w:val="single" w:sz="4" w:space="0" w:color="auto"/>
              <w:bottom w:val="single" w:sz="4" w:space="0" w:color="auto"/>
              <w:right w:val="single" w:sz="4" w:space="0" w:color="auto"/>
            </w:tcBorders>
            <w:shd w:val="clear" w:color="auto" w:fill="auto"/>
            <w:vAlign w:val="bottom"/>
            <w:hideMark/>
          </w:tcPr>
          <w:p w:rsidR="006840B3" w:rsidRPr="006840B3" w:rsidRDefault="006840B3" w:rsidP="006840B3">
            <w:pPr>
              <w:rPr>
                <w:color w:val="000000"/>
                <w:sz w:val="18"/>
                <w:szCs w:val="18"/>
              </w:rPr>
            </w:pPr>
            <w:r w:rsidRPr="006840B3">
              <w:rPr>
                <w:color w:val="000000"/>
                <w:sz w:val="18"/>
                <w:szCs w:val="18"/>
              </w:rPr>
              <w:t>Другие вопросы в области национальной безопасности и правоохранительной деятельности</w:t>
            </w:r>
          </w:p>
        </w:tc>
        <w:tc>
          <w:tcPr>
            <w:tcW w:w="608"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color w:val="000000"/>
                <w:sz w:val="18"/>
                <w:szCs w:val="18"/>
              </w:rPr>
            </w:pPr>
            <w:r w:rsidRPr="006840B3">
              <w:rPr>
                <w:color w:val="000000"/>
                <w:sz w:val="18"/>
                <w:szCs w:val="18"/>
              </w:rPr>
              <w:t>0314</w:t>
            </w:r>
          </w:p>
        </w:tc>
        <w:tc>
          <w:tcPr>
            <w:tcW w:w="89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color w:val="000000"/>
                <w:sz w:val="18"/>
                <w:szCs w:val="18"/>
              </w:rPr>
            </w:pPr>
            <w:r w:rsidRPr="006840B3">
              <w:rPr>
                <w:color w:val="000000"/>
                <w:sz w:val="18"/>
                <w:szCs w:val="18"/>
              </w:rPr>
              <w:t>50,0</w:t>
            </w:r>
          </w:p>
        </w:tc>
        <w:tc>
          <w:tcPr>
            <w:tcW w:w="89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color w:val="000000"/>
                <w:sz w:val="18"/>
                <w:szCs w:val="18"/>
              </w:rPr>
            </w:pPr>
            <w:r w:rsidRPr="006840B3">
              <w:rPr>
                <w:color w:val="000000"/>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color w:val="000000"/>
                <w:sz w:val="18"/>
                <w:szCs w:val="18"/>
              </w:rPr>
            </w:pPr>
            <w:r w:rsidRPr="006840B3">
              <w:rPr>
                <w:color w:val="000000"/>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color w:val="000000"/>
                <w:sz w:val="18"/>
                <w:szCs w:val="18"/>
              </w:rPr>
            </w:pPr>
            <w:r w:rsidRPr="006840B3">
              <w:rPr>
                <w:color w:val="000000"/>
                <w:sz w:val="18"/>
                <w:szCs w:val="18"/>
              </w:rPr>
              <w:t>0,0</w:t>
            </w:r>
          </w:p>
        </w:tc>
        <w:tc>
          <w:tcPr>
            <w:tcW w:w="89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color w:val="000000"/>
                <w:sz w:val="18"/>
                <w:szCs w:val="18"/>
              </w:rPr>
            </w:pPr>
            <w:r w:rsidRPr="006840B3">
              <w:rPr>
                <w:color w:val="000000"/>
                <w:sz w:val="18"/>
                <w:szCs w:val="18"/>
              </w:rPr>
              <w:t>100,0</w:t>
            </w:r>
          </w:p>
        </w:tc>
        <w:tc>
          <w:tcPr>
            <w:tcW w:w="787" w:type="dxa"/>
            <w:tcBorders>
              <w:top w:val="nil"/>
              <w:left w:val="nil"/>
              <w:bottom w:val="single" w:sz="4" w:space="0" w:color="auto"/>
              <w:right w:val="single" w:sz="4" w:space="0" w:color="auto"/>
            </w:tcBorders>
            <w:shd w:val="clear" w:color="auto" w:fill="auto"/>
            <w:vAlign w:val="bottom"/>
            <w:hideMark/>
          </w:tcPr>
          <w:p w:rsidR="006840B3" w:rsidRPr="006840B3" w:rsidRDefault="006840B3" w:rsidP="006840B3">
            <w:pPr>
              <w:jc w:val="center"/>
              <w:rPr>
                <w:color w:val="000000"/>
                <w:sz w:val="18"/>
                <w:szCs w:val="18"/>
              </w:rPr>
            </w:pPr>
            <w:r w:rsidRPr="006840B3">
              <w:rPr>
                <w:color w:val="000000"/>
                <w:sz w:val="18"/>
                <w:szCs w:val="18"/>
              </w:rPr>
              <w:t>100,0</w:t>
            </w:r>
          </w:p>
        </w:tc>
        <w:tc>
          <w:tcPr>
            <w:tcW w:w="891" w:type="dxa"/>
            <w:tcBorders>
              <w:top w:val="nil"/>
              <w:left w:val="nil"/>
              <w:bottom w:val="single" w:sz="4" w:space="0" w:color="auto"/>
              <w:right w:val="single" w:sz="4" w:space="0" w:color="auto"/>
            </w:tcBorders>
            <w:shd w:val="clear" w:color="auto" w:fill="auto"/>
            <w:vAlign w:val="bottom"/>
            <w:hideMark/>
          </w:tcPr>
          <w:p w:rsidR="006840B3" w:rsidRPr="006840B3" w:rsidRDefault="006840B3" w:rsidP="006840B3">
            <w:pPr>
              <w:jc w:val="center"/>
              <w:rPr>
                <w:color w:val="000000"/>
                <w:sz w:val="18"/>
                <w:szCs w:val="18"/>
              </w:rPr>
            </w:pPr>
            <w:r w:rsidRPr="006840B3">
              <w:rPr>
                <w:color w:val="000000"/>
                <w:sz w:val="18"/>
                <w:szCs w:val="18"/>
              </w:rPr>
              <w:t>100,0</w:t>
            </w:r>
          </w:p>
        </w:tc>
        <w:tc>
          <w:tcPr>
            <w:tcW w:w="771" w:type="dxa"/>
            <w:tcBorders>
              <w:top w:val="nil"/>
              <w:left w:val="nil"/>
              <w:bottom w:val="single" w:sz="4" w:space="0" w:color="auto"/>
              <w:right w:val="single" w:sz="4" w:space="0" w:color="auto"/>
            </w:tcBorders>
            <w:shd w:val="clear" w:color="auto" w:fill="auto"/>
            <w:noWrap/>
            <w:vAlign w:val="bottom"/>
            <w:hideMark/>
          </w:tcPr>
          <w:p w:rsidR="006840B3" w:rsidRPr="006840B3" w:rsidRDefault="006840B3" w:rsidP="006840B3">
            <w:pPr>
              <w:jc w:val="center"/>
              <w:rPr>
                <w:color w:val="000000"/>
                <w:sz w:val="18"/>
                <w:szCs w:val="18"/>
              </w:rPr>
            </w:pPr>
            <w:r w:rsidRPr="006840B3">
              <w:rPr>
                <w:color w:val="000000"/>
                <w:sz w:val="18"/>
                <w:szCs w:val="18"/>
              </w:rPr>
              <w:t>0,0</w:t>
            </w:r>
          </w:p>
        </w:tc>
      </w:tr>
    </w:tbl>
    <w:p w:rsidR="006840B3" w:rsidRPr="008B3B76" w:rsidRDefault="006840B3" w:rsidP="006840B3">
      <w:pPr>
        <w:pStyle w:val="a6"/>
        <w:contextualSpacing/>
        <w:jc w:val="center"/>
        <w:rPr>
          <w:sz w:val="28"/>
          <w:szCs w:val="28"/>
        </w:rPr>
      </w:pPr>
    </w:p>
    <w:p w:rsidR="00DE212D" w:rsidRPr="008B3B76" w:rsidRDefault="00DE212D" w:rsidP="00A706DB">
      <w:pPr>
        <w:pStyle w:val="a6"/>
        <w:ind w:firstLine="709"/>
        <w:contextualSpacing/>
        <w:jc w:val="both"/>
        <w:rPr>
          <w:bCs/>
          <w:sz w:val="28"/>
          <w:szCs w:val="28"/>
        </w:rPr>
      </w:pPr>
      <w:r w:rsidRPr="008B3B76">
        <w:rPr>
          <w:sz w:val="28"/>
          <w:szCs w:val="28"/>
        </w:rPr>
        <w:t>Бюджетные ассигнования на реализацию мероприятий в области национальной безопасности и правоохранительной деятельности запланированы на 201</w:t>
      </w:r>
      <w:r w:rsidR="006840B3">
        <w:rPr>
          <w:sz w:val="28"/>
          <w:szCs w:val="28"/>
        </w:rPr>
        <w:t>9</w:t>
      </w:r>
      <w:r w:rsidR="00D3237E">
        <w:rPr>
          <w:sz w:val="28"/>
          <w:szCs w:val="28"/>
        </w:rPr>
        <w:t xml:space="preserve"> </w:t>
      </w:r>
      <w:r w:rsidRPr="008B3B76">
        <w:rPr>
          <w:sz w:val="28"/>
          <w:szCs w:val="28"/>
        </w:rPr>
        <w:t xml:space="preserve">год в объеме </w:t>
      </w:r>
      <w:r w:rsidR="006840B3">
        <w:rPr>
          <w:sz w:val="28"/>
          <w:szCs w:val="28"/>
        </w:rPr>
        <w:t xml:space="preserve">262,0 </w:t>
      </w:r>
      <w:r w:rsidRPr="008B3B76">
        <w:rPr>
          <w:sz w:val="28"/>
          <w:szCs w:val="28"/>
        </w:rPr>
        <w:t xml:space="preserve"> тыс. рублей, что ниже ожидаемого исполнения 201</w:t>
      </w:r>
      <w:r w:rsidR="006840B3">
        <w:rPr>
          <w:sz w:val="28"/>
          <w:szCs w:val="28"/>
        </w:rPr>
        <w:t>8</w:t>
      </w:r>
      <w:r w:rsidRPr="008B3B76">
        <w:rPr>
          <w:sz w:val="28"/>
          <w:szCs w:val="28"/>
        </w:rPr>
        <w:t xml:space="preserve"> года на </w:t>
      </w:r>
      <w:r w:rsidR="006840B3">
        <w:rPr>
          <w:sz w:val="28"/>
          <w:szCs w:val="28"/>
        </w:rPr>
        <w:t>22,9</w:t>
      </w:r>
      <w:r w:rsidRPr="008B3B76">
        <w:rPr>
          <w:sz w:val="28"/>
          <w:szCs w:val="28"/>
        </w:rPr>
        <w:t xml:space="preserve">% или </w:t>
      </w:r>
      <w:r w:rsidR="006840B3">
        <w:rPr>
          <w:sz w:val="28"/>
          <w:szCs w:val="28"/>
        </w:rPr>
        <w:t xml:space="preserve"> 78</w:t>
      </w:r>
      <w:r w:rsidRPr="008B3B76">
        <w:rPr>
          <w:sz w:val="28"/>
          <w:szCs w:val="28"/>
        </w:rPr>
        <w:t>,0 тыс. рублей (оценка 201</w:t>
      </w:r>
      <w:r w:rsidR="006840B3">
        <w:rPr>
          <w:sz w:val="28"/>
          <w:szCs w:val="28"/>
        </w:rPr>
        <w:t>8</w:t>
      </w:r>
      <w:r w:rsidRPr="008B3B76">
        <w:rPr>
          <w:sz w:val="28"/>
          <w:szCs w:val="28"/>
        </w:rPr>
        <w:t xml:space="preserve"> года </w:t>
      </w:r>
      <w:r w:rsidR="006840B3">
        <w:rPr>
          <w:sz w:val="28"/>
          <w:szCs w:val="28"/>
        </w:rPr>
        <w:t>340</w:t>
      </w:r>
      <w:r w:rsidRPr="008B3B76">
        <w:rPr>
          <w:sz w:val="28"/>
          <w:szCs w:val="28"/>
        </w:rPr>
        <w:t>,0 тыс. рублей). В 201</w:t>
      </w:r>
      <w:r w:rsidR="006840B3">
        <w:rPr>
          <w:sz w:val="28"/>
          <w:szCs w:val="28"/>
        </w:rPr>
        <w:t>9</w:t>
      </w:r>
      <w:r w:rsidRPr="008B3B76">
        <w:rPr>
          <w:sz w:val="28"/>
          <w:szCs w:val="28"/>
        </w:rPr>
        <w:t xml:space="preserve"> году наибольший удельный вес в общем объеме планируемых расходов по указанному разделу занимают расходы </w:t>
      </w:r>
      <w:r w:rsidRPr="008B3B76">
        <w:rPr>
          <w:b/>
          <w:sz w:val="28"/>
          <w:szCs w:val="28"/>
        </w:rPr>
        <w:t xml:space="preserve">по подразделу 0309 </w:t>
      </w:r>
      <w:r w:rsidRPr="008B3B76">
        <w:rPr>
          <w:sz w:val="28"/>
          <w:szCs w:val="28"/>
        </w:rPr>
        <w:t>«Защита населения территории от чрезвычайных ситуаций природного и техногенного характера, гражданская оборона</w:t>
      </w:r>
      <w:r w:rsidRPr="008B3B76">
        <w:rPr>
          <w:bCs/>
          <w:sz w:val="28"/>
          <w:szCs w:val="28"/>
        </w:rPr>
        <w:t xml:space="preserve">»  - </w:t>
      </w:r>
      <w:r w:rsidR="006840B3">
        <w:rPr>
          <w:bCs/>
          <w:sz w:val="28"/>
          <w:szCs w:val="28"/>
        </w:rPr>
        <w:t>80,9</w:t>
      </w:r>
      <w:r w:rsidRPr="008B3B76">
        <w:rPr>
          <w:bCs/>
          <w:sz w:val="28"/>
          <w:szCs w:val="28"/>
        </w:rPr>
        <w:t xml:space="preserve">% или </w:t>
      </w:r>
      <w:r w:rsidR="006840B3">
        <w:rPr>
          <w:bCs/>
          <w:sz w:val="28"/>
          <w:szCs w:val="28"/>
        </w:rPr>
        <w:t>212</w:t>
      </w:r>
      <w:r w:rsidRPr="008B3B76">
        <w:rPr>
          <w:bCs/>
          <w:sz w:val="28"/>
          <w:szCs w:val="28"/>
        </w:rPr>
        <w:t>,0 тыс. рублей; в 20</w:t>
      </w:r>
      <w:r w:rsidR="006840B3">
        <w:rPr>
          <w:bCs/>
          <w:sz w:val="28"/>
          <w:szCs w:val="28"/>
        </w:rPr>
        <w:t>20,</w:t>
      </w:r>
      <w:r w:rsidRPr="008B3B76">
        <w:rPr>
          <w:bCs/>
          <w:sz w:val="28"/>
          <w:szCs w:val="28"/>
        </w:rPr>
        <w:t xml:space="preserve"> 202</w:t>
      </w:r>
      <w:r w:rsidR="006840B3">
        <w:rPr>
          <w:bCs/>
          <w:sz w:val="28"/>
          <w:szCs w:val="28"/>
        </w:rPr>
        <w:t>1</w:t>
      </w:r>
      <w:r w:rsidRPr="008B3B76">
        <w:rPr>
          <w:bCs/>
          <w:sz w:val="28"/>
          <w:szCs w:val="28"/>
        </w:rPr>
        <w:t xml:space="preserve"> г</w:t>
      </w:r>
      <w:r w:rsidR="006840B3">
        <w:rPr>
          <w:bCs/>
          <w:sz w:val="28"/>
          <w:szCs w:val="28"/>
        </w:rPr>
        <w:t>г.</w:t>
      </w:r>
      <w:r w:rsidRPr="008B3B76">
        <w:rPr>
          <w:bCs/>
          <w:sz w:val="28"/>
          <w:szCs w:val="28"/>
        </w:rPr>
        <w:t xml:space="preserve"> </w:t>
      </w:r>
      <w:r w:rsidR="006840B3">
        <w:rPr>
          <w:bCs/>
          <w:sz w:val="28"/>
          <w:szCs w:val="28"/>
        </w:rPr>
        <w:t>бюджетные ассигнования запланированы на уровне 2019 года.</w:t>
      </w:r>
    </w:p>
    <w:p w:rsidR="00DE212D" w:rsidRPr="008B3B76" w:rsidRDefault="00DE212D" w:rsidP="00082074">
      <w:pPr>
        <w:pStyle w:val="a6"/>
        <w:ind w:firstLine="709"/>
        <w:contextualSpacing/>
        <w:jc w:val="both"/>
        <w:rPr>
          <w:sz w:val="28"/>
          <w:szCs w:val="28"/>
        </w:rPr>
      </w:pPr>
      <w:r w:rsidRPr="008B3B76">
        <w:rPr>
          <w:b/>
          <w:bCs/>
          <w:sz w:val="28"/>
          <w:szCs w:val="28"/>
        </w:rPr>
        <w:t>По подразделу 0314</w:t>
      </w:r>
      <w:r w:rsidRPr="008B3B76">
        <w:rPr>
          <w:bCs/>
          <w:sz w:val="28"/>
          <w:szCs w:val="28"/>
        </w:rPr>
        <w:t xml:space="preserve"> «</w:t>
      </w:r>
      <w:r w:rsidRPr="008B3B76">
        <w:rPr>
          <w:sz w:val="28"/>
          <w:szCs w:val="28"/>
        </w:rPr>
        <w:t xml:space="preserve">Другие вопросы в области национальной безопасности и правоохранительной деятельности» </w:t>
      </w:r>
      <w:r w:rsidR="00082074">
        <w:rPr>
          <w:sz w:val="28"/>
          <w:szCs w:val="28"/>
        </w:rPr>
        <w:t xml:space="preserve">отражены расходы </w:t>
      </w:r>
      <w:r w:rsidR="00082074" w:rsidRPr="008B3B76">
        <w:rPr>
          <w:sz w:val="28"/>
          <w:szCs w:val="28"/>
        </w:rPr>
        <w:t>на реализацию мероприятий муниципальной программы «Обеспечение пожарной безопасности в Нижнеудинском муниципальном образовании в период 2018-202</w:t>
      </w:r>
      <w:r w:rsidR="00082074">
        <w:rPr>
          <w:sz w:val="28"/>
          <w:szCs w:val="28"/>
        </w:rPr>
        <w:t>1</w:t>
      </w:r>
      <w:r w:rsidR="00082074" w:rsidRPr="008B3B76">
        <w:rPr>
          <w:sz w:val="28"/>
          <w:szCs w:val="28"/>
        </w:rPr>
        <w:t>годы»</w:t>
      </w:r>
      <w:r w:rsidR="00A23F86">
        <w:rPr>
          <w:sz w:val="28"/>
          <w:szCs w:val="28"/>
        </w:rPr>
        <w:t xml:space="preserve">. </w:t>
      </w:r>
      <w:r w:rsidR="00082074">
        <w:rPr>
          <w:sz w:val="28"/>
          <w:szCs w:val="28"/>
        </w:rPr>
        <w:t>На 2019 год бюджетные ассигнования запланированы на уровне ожидаемого исполнени</w:t>
      </w:r>
      <w:r w:rsidR="00D3237E">
        <w:rPr>
          <w:sz w:val="28"/>
          <w:szCs w:val="28"/>
        </w:rPr>
        <w:t xml:space="preserve">я 2018 года – 50,0 тыс. рублей, в том числе на </w:t>
      </w:r>
      <w:r w:rsidR="00082074" w:rsidRPr="008B3B76">
        <w:rPr>
          <w:sz w:val="28"/>
          <w:szCs w:val="28"/>
        </w:rPr>
        <w:t xml:space="preserve">установка гидрантов - </w:t>
      </w:r>
      <w:r w:rsidR="00082074">
        <w:rPr>
          <w:sz w:val="28"/>
          <w:szCs w:val="28"/>
        </w:rPr>
        <w:t>28</w:t>
      </w:r>
      <w:r w:rsidR="00082074" w:rsidRPr="008B3B76">
        <w:rPr>
          <w:sz w:val="28"/>
          <w:szCs w:val="28"/>
        </w:rPr>
        <w:t xml:space="preserve">,0 тыс. рублей; ремонт оборудования водонапорных башен  - </w:t>
      </w:r>
      <w:r w:rsidR="00082074">
        <w:rPr>
          <w:sz w:val="28"/>
          <w:szCs w:val="28"/>
        </w:rPr>
        <w:t>22</w:t>
      </w:r>
      <w:r w:rsidR="00082074" w:rsidRPr="008B3B76">
        <w:rPr>
          <w:sz w:val="28"/>
          <w:szCs w:val="28"/>
        </w:rPr>
        <w:t>,0 тыс. рублей</w:t>
      </w:r>
      <w:r w:rsidR="00E55D4D">
        <w:rPr>
          <w:sz w:val="28"/>
          <w:szCs w:val="28"/>
        </w:rPr>
        <w:t>; на реализацию вышеуказанных мероприятий в</w:t>
      </w:r>
      <w:r w:rsidRPr="008B3B76">
        <w:rPr>
          <w:sz w:val="28"/>
          <w:szCs w:val="28"/>
        </w:rPr>
        <w:t xml:space="preserve"> 20</w:t>
      </w:r>
      <w:r w:rsidR="00082074">
        <w:rPr>
          <w:sz w:val="28"/>
          <w:szCs w:val="28"/>
        </w:rPr>
        <w:t>20-2</w:t>
      </w:r>
      <w:r w:rsidRPr="008B3B76">
        <w:rPr>
          <w:sz w:val="28"/>
          <w:szCs w:val="28"/>
        </w:rPr>
        <w:t>02</w:t>
      </w:r>
      <w:r w:rsidR="006840B3">
        <w:rPr>
          <w:sz w:val="28"/>
          <w:szCs w:val="28"/>
        </w:rPr>
        <w:t>1г</w:t>
      </w:r>
      <w:r w:rsidR="00082074">
        <w:rPr>
          <w:sz w:val="28"/>
          <w:szCs w:val="28"/>
        </w:rPr>
        <w:t>г.</w:t>
      </w:r>
      <w:r w:rsidRPr="008B3B76">
        <w:rPr>
          <w:sz w:val="28"/>
          <w:szCs w:val="28"/>
        </w:rPr>
        <w:t xml:space="preserve">  </w:t>
      </w:r>
      <w:r w:rsidR="00E55D4D">
        <w:rPr>
          <w:sz w:val="28"/>
          <w:szCs w:val="28"/>
        </w:rPr>
        <w:t xml:space="preserve">предлагается направить по </w:t>
      </w:r>
      <w:r w:rsidRPr="008B3B76">
        <w:rPr>
          <w:sz w:val="28"/>
          <w:szCs w:val="28"/>
        </w:rPr>
        <w:t>100,0 тыс. рублей</w:t>
      </w:r>
      <w:r w:rsidR="00E55D4D">
        <w:rPr>
          <w:sz w:val="28"/>
          <w:szCs w:val="28"/>
        </w:rPr>
        <w:t xml:space="preserve"> ежегодно.</w:t>
      </w:r>
      <w:r w:rsidRPr="008B3B76">
        <w:rPr>
          <w:sz w:val="28"/>
          <w:szCs w:val="28"/>
        </w:rPr>
        <w:t xml:space="preserve"> </w:t>
      </w:r>
      <w:r w:rsidRPr="008B3B76">
        <w:rPr>
          <w:bCs/>
          <w:sz w:val="28"/>
          <w:szCs w:val="28"/>
        </w:rPr>
        <w:t xml:space="preserve"> </w:t>
      </w:r>
    </w:p>
    <w:p w:rsidR="00A23F86" w:rsidRDefault="00A23F86" w:rsidP="00DE212D">
      <w:pPr>
        <w:pStyle w:val="a6"/>
        <w:ind w:firstLine="708"/>
        <w:contextualSpacing/>
        <w:rPr>
          <w:b/>
          <w:bCs/>
          <w:iCs/>
          <w:sz w:val="28"/>
          <w:szCs w:val="28"/>
        </w:rPr>
      </w:pPr>
    </w:p>
    <w:p w:rsidR="00DE212D" w:rsidRPr="008B3B76" w:rsidRDefault="00DE212D" w:rsidP="00DE212D">
      <w:pPr>
        <w:pStyle w:val="a6"/>
        <w:ind w:firstLine="708"/>
        <w:contextualSpacing/>
        <w:rPr>
          <w:b/>
          <w:bCs/>
          <w:iCs/>
          <w:sz w:val="28"/>
          <w:szCs w:val="28"/>
        </w:rPr>
      </w:pPr>
      <w:r w:rsidRPr="008B3B76">
        <w:rPr>
          <w:b/>
          <w:bCs/>
          <w:iCs/>
          <w:sz w:val="28"/>
          <w:szCs w:val="28"/>
        </w:rPr>
        <w:t>Раздел  0400 «Национальная экономика»</w:t>
      </w:r>
    </w:p>
    <w:p w:rsidR="00DE212D" w:rsidRPr="008B3B76" w:rsidRDefault="00E55D4D" w:rsidP="00E55D4D">
      <w:pPr>
        <w:pStyle w:val="a6"/>
        <w:ind w:firstLine="709"/>
        <w:contextualSpacing/>
        <w:jc w:val="both"/>
        <w:rPr>
          <w:bCs/>
          <w:iCs/>
          <w:sz w:val="28"/>
          <w:szCs w:val="28"/>
          <w:u w:val="single"/>
        </w:rPr>
      </w:pPr>
      <w:r>
        <w:rPr>
          <w:bCs/>
          <w:iCs/>
          <w:sz w:val="28"/>
          <w:szCs w:val="28"/>
        </w:rPr>
        <w:t xml:space="preserve">По </w:t>
      </w:r>
      <w:r w:rsidR="00DE212D" w:rsidRPr="008B3B76">
        <w:rPr>
          <w:bCs/>
          <w:iCs/>
          <w:sz w:val="28"/>
          <w:szCs w:val="28"/>
        </w:rPr>
        <w:t>указанном</w:t>
      </w:r>
      <w:r>
        <w:rPr>
          <w:bCs/>
          <w:iCs/>
          <w:sz w:val="28"/>
          <w:szCs w:val="28"/>
        </w:rPr>
        <w:t>у</w:t>
      </w:r>
      <w:r w:rsidR="00DE212D" w:rsidRPr="008B3B76">
        <w:rPr>
          <w:bCs/>
          <w:iCs/>
          <w:sz w:val="28"/>
          <w:szCs w:val="28"/>
        </w:rPr>
        <w:t xml:space="preserve"> раздел</w:t>
      </w:r>
      <w:r>
        <w:rPr>
          <w:bCs/>
          <w:iCs/>
          <w:sz w:val="28"/>
          <w:szCs w:val="28"/>
        </w:rPr>
        <w:t>у</w:t>
      </w:r>
      <w:r w:rsidR="00DE212D" w:rsidRPr="008B3B76">
        <w:rPr>
          <w:bCs/>
          <w:iCs/>
          <w:sz w:val="28"/>
          <w:szCs w:val="28"/>
        </w:rPr>
        <w:t xml:space="preserve"> отражаются расходы, связанные с руководством, управлением, оказанием услуг, а также представлением государственной поддержки в целях развития национальной экономики.  В </w:t>
      </w:r>
      <w:r w:rsidR="00DE212D" w:rsidRPr="008B3B76">
        <w:rPr>
          <w:bCs/>
          <w:iCs/>
          <w:sz w:val="28"/>
          <w:szCs w:val="28"/>
        </w:rPr>
        <w:lastRenderedPageBreak/>
        <w:t xml:space="preserve">проекте решения о бюджете в рамках полномочий расходы объедены по </w:t>
      </w:r>
      <w:r w:rsidR="00DE212D">
        <w:rPr>
          <w:bCs/>
          <w:iCs/>
          <w:sz w:val="28"/>
          <w:szCs w:val="28"/>
        </w:rPr>
        <w:t>трем</w:t>
      </w:r>
      <w:r w:rsidR="00DE212D" w:rsidRPr="008B3B76">
        <w:rPr>
          <w:bCs/>
          <w:iCs/>
          <w:sz w:val="28"/>
          <w:szCs w:val="28"/>
        </w:rPr>
        <w:t xml:space="preserve">  подразделам.</w:t>
      </w:r>
    </w:p>
    <w:p w:rsidR="00DE212D" w:rsidRPr="008B3B76" w:rsidRDefault="00DE212D" w:rsidP="00DE212D">
      <w:pPr>
        <w:pStyle w:val="a6"/>
        <w:contextualSpacing/>
        <w:jc w:val="right"/>
        <w:rPr>
          <w:sz w:val="28"/>
          <w:szCs w:val="28"/>
        </w:rPr>
      </w:pPr>
      <w:r w:rsidRPr="008B3B76">
        <w:rPr>
          <w:sz w:val="28"/>
          <w:szCs w:val="28"/>
        </w:rPr>
        <w:t xml:space="preserve">Таблица </w:t>
      </w:r>
      <w:r>
        <w:rPr>
          <w:sz w:val="28"/>
          <w:szCs w:val="28"/>
        </w:rPr>
        <w:t>7</w:t>
      </w:r>
    </w:p>
    <w:p w:rsidR="00DE212D" w:rsidRPr="008B3B76" w:rsidRDefault="00DE212D" w:rsidP="00DE212D">
      <w:pPr>
        <w:pStyle w:val="a6"/>
        <w:contextualSpacing/>
        <w:jc w:val="center"/>
        <w:rPr>
          <w:sz w:val="28"/>
          <w:szCs w:val="28"/>
        </w:rPr>
      </w:pPr>
      <w:r w:rsidRPr="008B3B76">
        <w:rPr>
          <w:sz w:val="28"/>
          <w:szCs w:val="28"/>
        </w:rPr>
        <w:t>Распределение бюджетных ассигнований с 201</w:t>
      </w:r>
      <w:r w:rsidR="00E55D4D">
        <w:rPr>
          <w:sz w:val="28"/>
          <w:szCs w:val="28"/>
        </w:rPr>
        <w:t>8</w:t>
      </w:r>
      <w:r w:rsidRPr="008B3B76">
        <w:rPr>
          <w:sz w:val="28"/>
          <w:szCs w:val="28"/>
        </w:rPr>
        <w:t xml:space="preserve"> по 20</w:t>
      </w:r>
      <w:r w:rsidR="00E55D4D">
        <w:rPr>
          <w:sz w:val="28"/>
          <w:szCs w:val="28"/>
        </w:rPr>
        <w:t>21</w:t>
      </w:r>
      <w:r w:rsidRPr="008B3B76">
        <w:rPr>
          <w:sz w:val="28"/>
          <w:szCs w:val="28"/>
        </w:rPr>
        <w:t xml:space="preserve"> годы</w:t>
      </w:r>
    </w:p>
    <w:p w:rsidR="00DE212D" w:rsidRPr="008B3B76" w:rsidRDefault="00DE212D" w:rsidP="00DE212D">
      <w:pPr>
        <w:pStyle w:val="a6"/>
        <w:contextualSpacing/>
        <w:jc w:val="center"/>
        <w:rPr>
          <w:sz w:val="28"/>
          <w:szCs w:val="28"/>
        </w:rPr>
      </w:pPr>
      <w:r w:rsidRPr="008B3B76">
        <w:rPr>
          <w:sz w:val="28"/>
          <w:szCs w:val="28"/>
        </w:rPr>
        <w:t>по разделу 0400 «Национальная экономика»</w:t>
      </w:r>
    </w:p>
    <w:p w:rsidR="00100D93" w:rsidRDefault="00DE212D" w:rsidP="00DE212D">
      <w:pPr>
        <w:pStyle w:val="a6"/>
        <w:contextualSpacing/>
        <w:jc w:val="right"/>
        <w:rPr>
          <w:sz w:val="22"/>
          <w:szCs w:val="22"/>
        </w:rPr>
      </w:pPr>
      <w:r w:rsidRPr="008B3B76">
        <w:rPr>
          <w:sz w:val="22"/>
          <w:szCs w:val="22"/>
        </w:rPr>
        <w:t>(тыс.руб.)</w:t>
      </w:r>
    </w:p>
    <w:tbl>
      <w:tblPr>
        <w:tblW w:w="9580" w:type="dxa"/>
        <w:tblInd w:w="93" w:type="dxa"/>
        <w:tblLook w:val="04A0"/>
      </w:tblPr>
      <w:tblGrid>
        <w:gridCol w:w="1822"/>
        <w:gridCol w:w="620"/>
        <w:gridCol w:w="891"/>
        <w:gridCol w:w="891"/>
        <w:gridCol w:w="940"/>
        <w:gridCol w:w="960"/>
        <w:gridCol w:w="891"/>
        <w:gridCol w:w="840"/>
        <w:gridCol w:w="891"/>
        <w:gridCol w:w="920"/>
      </w:tblGrid>
      <w:tr w:rsidR="00100D93" w:rsidRPr="00100D93" w:rsidTr="00B44E0F">
        <w:trPr>
          <w:trHeight w:val="70"/>
        </w:trPr>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D93" w:rsidRPr="00100D93" w:rsidRDefault="00100D93" w:rsidP="00100D93">
            <w:pPr>
              <w:contextualSpacing/>
              <w:jc w:val="center"/>
              <w:rPr>
                <w:color w:val="000000"/>
                <w:sz w:val="18"/>
                <w:szCs w:val="18"/>
              </w:rPr>
            </w:pPr>
            <w:r w:rsidRPr="00100D93">
              <w:rPr>
                <w:color w:val="000000"/>
                <w:sz w:val="18"/>
                <w:szCs w:val="18"/>
              </w:rPr>
              <w:t>Наименование показателя</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D93" w:rsidRPr="00100D93" w:rsidRDefault="00100D93" w:rsidP="00100D93">
            <w:pPr>
              <w:contextualSpacing/>
              <w:jc w:val="center"/>
              <w:rPr>
                <w:color w:val="000000"/>
                <w:sz w:val="18"/>
                <w:szCs w:val="18"/>
              </w:rPr>
            </w:pPr>
            <w:r w:rsidRPr="00100D93">
              <w:rPr>
                <w:color w:val="000000"/>
                <w:sz w:val="18"/>
                <w:szCs w:val="18"/>
              </w:rPr>
              <w:t>Рз Пз</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D93" w:rsidRPr="00100D93" w:rsidRDefault="00100D93" w:rsidP="00100D93">
            <w:pPr>
              <w:contextualSpacing/>
              <w:jc w:val="center"/>
              <w:rPr>
                <w:color w:val="000000"/>
                <w:sz w:val="18"/>
                <w:szCs w:val="18"/>
              </w:rPr>
            </w:pPr>
            <w:r w:rsidRPr="00100D93">
              <w:rPr>
                <w:color w:val="000000"/>
                <w:sz w:val="18"/>
                <w:szCs w:val="18"/>
              </w:rPr>
              <w:t>Оценка 2018г.</w:t>
            </w:r>
          </w:p>
        </w:tc>
        <w:tc>
          <w:tcPr>
            <w:tcW w:w="2780" w:type="dxa"/>
            <w:gridSpan w:val="3"/>
            <w:tcBorders>
              <w:top w:val="single" w:sz="4" w:space="0" w:color="auto"/>
              <w:left w:val="nil"/>
              <w:bottom w:val="single" w:sz="4" w:space="0" w:color="auto"/>
              <w:right w:val="single" w:sz="4" w:space="0" w:color="auto"/>
            </w:tcBorders>
            <w:shd w:val="clear" w:color="auto" w:fill="auto"/>
            <w:noWrap/>
            <w:vAlign w:val="center"/>
            <w:hideMark/>
          </w:tcPr>
          <w:p w:rsidR="00100D93" w:rsidRPr="00100D93" w:rsidRDefault="00100D93" w:rsidP="00100D93">
            <w:pPr>
              <w:contextualSpacing/>
              <w:jc w:val="center"/>
              <w:rPr>
                <w:color w:val="000000"/>
                <w:sz w:val="18"/>
                <w:szCs w:val="18"/>
              </w:rPr>
            </w:pPr>
            <w:r w:rsidRPr="00100D93">
              <w:rPr>
                <w:color w:val="000000"/>
                <w:sz w:val="18"/>
                <w:szCs w:val="18"/>
              </w:rPr>
              <w:t>2019г.</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D93" w:rsidRPr="00100D93" w:rsidRDefault="00100D93" w:rsidP="00100D93">
            <w:pPr>
              <w:contextualSpacing/>
              <w:jc w:val="center"/>
              <w:rPr>
                <w:color w:val="000000"/>
                <w:sz w:val="18"/>
                <w:szCs w:val="18"/>
              </w:rPr>
            </w:pPr>
            <w:r w:rsidRPr="00100D93">
              <w:rPr>
                <w:color w:val="000000"/>
                <w:sz w:val="18"/>
                <w:szCs w:val="18"/>
              </w:rPr>
              <w:t>Проект 2020г.</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D93" w:rsidRPr="00100D93" w:rsidRDefault="00100D93" w:rsidP="00100D93">
            <w:pPr>
              <w:contextualSpacing/>
              <w:jc w:val="center"/>
              <w:rPr>
                <w:color w:val="000000"/>
                <w:sz w:val="18"/>
                <w:szCs w:val="18"/>
              </w:rPr>
            </w:pPr>
            <w:r w:rsidRPr="00100D93">
              <w:rPr>
                <w:color w:val="000000"/>
                <w:sz w:val="18"/>
                <w:szCs w:val="18"/>
              </w:rPr>
              <w:t>Темп роста к 2019,%</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D93" w:rsidRPr="00100D93" w:rsidRDefault="00100D93" w:rsidP="00100D93">
            <w:pPr>
              <w:contextualSpacing/>
              <w:jc w:val="center"/>
              <w:rPr>
                <w:color w:val="000000"/>
                <w:sz w:val="18"/>
                <w:szCs w:val="18"/>
              </w:rPr>
            </w:pPr>
            <w:r w:rsidRPr="00100D93">
              <w:rPr>
                <w:color w:val="000000"/>
                <w:sz w:val="18"/>
                <w:szCs w:val="18"/>
              </w:rPr>
              <w:t>Проект 2021г.</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D93" w:rsidRPr="00100D93" w:rsidRDefault="00100D93" w:rsidP="00100D93">
            <w:pPr>
              <w:contextualSpacing/>
              <w:jc w:val="center"/>
              <w:rPr>
                <w:color w:val="000000"/>
                <w:sz w:val="18"/>
                <w:szCs w:val="18"/>
              </w:rPr>
            </w:pPr>
            <w:r w:rsidRPr="00100D93">
              <w:rPr>
                <w:color w:val="000000"/>
                <w:sz w:val="18"/>
                <w:szCs w:val="18"/>
              </w:rPr>
              <w:t>Темп роста к 2020,%</w:t>
            </w:r>
          </w:p>
        </w:tc>
      </w:tr>
      <w:tr w:rsidR="00100D93" w:rsidRPr="00100D93" w:rsidTr="00B44E0F">
        <w:trPr>
          <w:trHeight w:val="70"/>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100D93" w:rsidRPr="00100D93" w:rsidRDefault="00100D93" w:rsidP="00100D93">
            <w:pPr>
              <w:contextualSpacing/>
              <w:rPr>
                <w:color w:val="000000"/>
                <w:sz w:val="18"/>
                <w:szCs w:val="18"/>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100D93" w:rsidRPr="00100D93" w:rsidRDefault="00100D93" w:rsidP="00100D93">
            <w:pPr>
              <w:contextualSpacing/>
              <w:rPr>
                <w:color w:val="000000"/>
                <w:sz w:val="18"/>
                <w:szCs w:val="18"/>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100D93" w:rsidRPr="00100D93" w:rsidRDefault="00100D93" w:rsidP="00100D93">
            <w:pPr>
              <w:contextualSpacing/>
              <w:rPr>
                <w:color w:val="000000"/>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100D93" w:rsidRPr="00100D93" w:rsidRDefault="00100D93" w:rsidP="00100D93">
            <w:pPr>
              <w:contextualSpacing/>
              <w:jc w:val="center"/>
              <w:rPr>
                <w:color w:val="000000"/>
                <w:sz w:val="18"/>
                <w:szCs w:val="18"/>
              </w:rPr>
            </w:pPr>
            <w:r w:rsidRPr="00100D93">
              <w:rPr>
                <w:color w:val="000000"/>
                <w:sz w:val="18"/>
                <w:szCs w:val="18"/>
              </w:rPr>
              <w:t xml:space="preserve">Проект </w:t>
            </w:r>
          </w:p>
        </w:tc>
        <w:tc>
          <w:tcPr>
            <w:tcW w:w="940" w:type="dxa"/>
            <w:tcBorders>
              <w:top w:val="nil"/>
              <w:left w:val="nil"/>
              <w:bottom w:val="single" w:sz="4" w:space="0" w:color="auto"/>
              <w:right w:val="single" w:sz="4" w:space="0" w:color="auto"/>
            </w:tcBorders>
            <w:shd w:val="clear" w:color="auto" w:fill="auto"/>
            <w:vAlign w:val="center"/>
            <w:hideMark/>
          </w:tcPr>
          <w:p w:rsidR="00100D93" w:rsidRPr="00100D93" w:rsidRDefault="00100D93" w:rsidP="00100D93">
            <w:pPr>
              <w:contextualSpacing/>
              <w:jc w:val="center"/>
              <w:rPr>
                <w:color w:val="000000"/>
                <w:sz w:val="18"/>
                <w:szCs w:val="18"/>
              </w:rPr>
            </w:pPr>
            <w:r w:rsidRPr="00100D93">
              <w:rPr>
                <w:color w:val="000000"/>
                <w:sz w:val="18"/>
                <w:szCs w:val="18"/>
              </w:rPr>
              <w:t>Отклон.</w:t>
            </w:r>
          </w:p>
        </w:tc>
        <w:tc>
          <w:tcPr>
            <w:tcW w:w="960" w:type="dxa"/>
            <w:tcBorders>
              <w:top w:val="nil"/>
              <w:left w:val="nil"/>
              <w:bottom w:val="single" w:sz="4" w:space="0" w:color="auto"/>
              <w:right w:val="single" w:sz="4" w:space="0" w:color="auto"/>
            </w:tcBorders>
            <w:shd w:val="clear" w:color="auto" w:fill="auto"/>
            <w:vAlign w:val="center"/>
            <w:hideMark/>
          </w:tcPr>
          <w:p w:rsidR="00100D93" w:rsidRPr="00100D93" w:rsidRDefault="00100D93" w:rsidP="00100D93">
            <w:pPr>
              <w:contextualSpacing/>
              <w:jc w:val="center"/>
              <w:rPr>
                <w:color w:val="000000"/>
                <w:sz w:val="18"/>
                <w:szCs w:val="18"/>
              </w:rPr>
            </w:pPr>
            <w:r w:rsidRPr="00100D93">
              <w:rPr>
                <w:color w:val="000000"/>
                <w:sz w:val="18"/>
                <w:szCs w:val="18"/>
              </w:rPr>
              <w:t>Темп роста к оценке 2018г.,%</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100D93" w:rsidRPr="00100D93" w:rsidRDefault="00100D93" w:rsidP="00100D93">
            <w:pPr>
              <w:contextualSpacing/>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00D93" w:rsidRPr="00100D93" w:rsidRDefault="00100D93" w:rsidP="00100D93">
            <w:pPr>
              <w:contextualSpacing/>
              <w:rPr>
                <w:color w:val="000000"/>
                <w:sz w:val="18"/>
                <w:szCs w:val="18"/>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100D93" w:rsidRPr="00100D93" w:rsidRDefault="00100D93" w:rsidP="00100D93">
            <w:pPr>
              <w:contextualSpacing/>
              <w:rPr>
                <w:color w:val="000000"/>
                <w:sz w:val="18"/>
                <w:szCs w:val="1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100D93" w:rsidRPr="00100D93" w:rsidRDefault="00100D93" w:rsidP="00100D93">
            <w:pPr>
              <w:contextualSpacing/>
              <w:rPr>
                <w:color w:val="000000"/>
                <w:sz w:val="18"/>
                <w:szCs w:val="18"/>
              </w:rPr>
            </w:pPr>
          </w:p>
        </w:tc>
      </w:tr>
      <w:tr w:rsidR="00100D93" w:rsidRPr="00100D93" w:rsidTr="00B44E0F">
        <w:trPr>
          <w:trHeight w:val="70"/>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100D93" w:rsidRPr="00100D93" w:rsidRDefault="00100D93" w:rsidP="00100D93">
            <w:pPr>
              <w:contextualSpacing/>
              <w:jc w:val="center"/>
              <w:rPr>
                <w:color w:val="000000"/>
                <w:sz w:val="18"/>
                <w:szCs w:val="18"/>
              </w:rPr>
            </w:pPr>
            <w:r w:rsidRPr="00100D93">
              <w:rPr>
                <w:color w:val="000000"/>
                <w:sz w:val="18"/>
                <w:szCs w:val="18"/>
              </w:rPr>
              <w:t>1</w:t>
            </w:r>
          </w:p>
        </w:tc>
        <w:tc>
          <w:tcPr>
            <w:tcW w:w="620" w:type="dxa"/>
            <w:tcBorders>
              <w:top w:val="nil"/>
              <w:left w:val="nil"/>
              <w:bottom w:val="single" w:sz="4" w:space="0" w:color="auto"/>
              <w:right w:val="single" w:sz="4" w:space="0" w:color="auto"/>
            </w:tcBorders>
            <w:shd w:val="clear" w:color="auto" w:fill="auto"/>
            <w:vAlign w:val="bottom"/>
            <w:hideMark/>
          </w:tcPr>
          <w:p w:rsidR="00100D93" w:rsidRPr="00100D93" w:rsidRDefault="00100D93" w:rsidP="00100D93">
            <w:pPr>
              <w:contextualSpacing/>
              <w:jc w:val="center"/>
              <w:rPr>
                <w:color w:val="000000"/>
                <w:sz w:val="18"/>
                <w:szCs w:val="18"/>
              </w:rPr>
            </w:pPr>
            <w:r w:rsidRPr="00100D93">
              <w:rPr>
                <w:color w:val="000000"/>
                <w:sz w:val="18"/>
                <w:szCs w:val="18"/>
              </w:rPr>
              <w:t>2</w:t>
            </w:r>
          </w:p>
        </w:tc>
        <w:tc>
          <w:tcPr>
            <w:tcW w:w="82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contextualSpacing/>
              <w:jc w:val="center"/>
              <w:rPr>
                <w:color w:val="000000"/>
                <w:sz w:val="18"/>
                <w:szCs w:val="18"/>
              </w:rPr>
            </w:pPr>
            <w:r w:rsidRPr="00100D93">
              <w:rPr>
                <w:color w:val="000000"/>
                <w:sz w:val="18"/>
                <w:szCs w:val="18"/>
              </w:rPr>
              <w:t>3</w:t>
            </w:r>
          </w:p>
        </w:tc>
        <w:tc>
          <w:tcPr>
            <w:tcW w:w="88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contextualSpacing/>
              <w:jc w:val="center"/>
              <w:rPr>
                <w:color w:val="000000"/>
                <w:sz w:val="18"/>
                <w:szCs w:val="18"/>
              </w:rPr>
            </w:pPr>
            <w:r w:rsidRPr="00100D93">
              <w:rPr>
                <w:color w:val="000000"/>
                <w:sz w:val="18"/>
                <w:szCs w:val="18"/>
              </w:rPr>
              <w:t>4</w:t>
            </w:r>
          </w:p>
        </w:tc>
        <w:tc>
          <w:tcPr>
            <w:tcW w:w="94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contextualSpacing/>
              <w:jc w:val="center"/>
              <w:rPr>
                <w:color w:val="000000"/>
                <w:sz w:val="18"/>
                <w:szCs w:val="18"/>
              </w:rPr>
            </w:pPr>
            <w:r w:rsidRPr="00100D93">
              <w:rPr>
                <w:color w:val="000000"/>
                <w:sz w:val="18"/>
                <w:szCs w:val="18"/>
              </w:rPr>
              <w:t>5=4-3</w:t>
            </w:r>
          </w:p>
        </w:tc>
        <w:tc>
          <w:tcPr>
            <w:tcW w:w="96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contextualSpacing/>
              <w:jc w:val="center"/>
              <w:rPr>
                <w:color w:val="000000"/>
                <w:sz w:val="18"/>
                <w:szCs w:val="18"/>
              </w:rPr>
            </w:pPr>
            <w:r w:rsidRPr="00100D93">
              <w:rPr>
                <w:color w:val="000000"/>
                <w:sz w:val="18"/>
                <w:szCs w:val="18"/>
              </w:rPr>
              <w:t>6</w:t>
            </w:r>
          </w:p>
        </w:tc>
        <w:tc>
          <w:tcPr>
            <w:tcW w:w="86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contextualSpacing/>
              <w:jc w:val="center"/>
              <w:rPr>
                <w:color w:val="000000"/>
                <w:sz w:val="18"/>
                <w:szCs w:val="18"/>
              </w:rPr>
            </w:pPr>
            <w:r w:rsidRPr="00100D93">
              <w:rPr>
                <w:color w:val="000000"/>
                <w:sz w:val="18"/>
                <w:szCs w:val="18"/>
              </w:rPr>
              <w:t>7</w:t>
            </w:r>
          </w:p>
        </w:tc>
        <w:tc>
          <w:tcPr>
            <w:tcW w:w="84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contextualSpacing/>
              <w:jc w:val="center"/>
              <w:rPr>
                <w:color w:val="000000"/>
                <w:sz w:val="18"/>
                <w:szCs w:val="18"/>
              </w:rPr>
            </w:pPr>
            <w:r w:rsidRPr="00100D93">
              <w:rPr>
                <w:color w:val="000000"/>
                <w:sz w:val="18"/>
                <w:szCs w:val="18"/>
              </w:rPr>
              <w:t>8</w:t>
            </w:r>
          </w:p>
        </w:tc>
        <w:tc>
          <w:tcPr>
            <w:tcW w:w="88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contextualSpacing/>
              <w:jc w:val="center"/>
              <w:rPr>
                <w:color w:val="000000"/>
                <w:sz w:val="18"/>
                <w:szCs w:val="18"/>
              </w:rPr>
            </w:pPr>
            <w:r w:rsidRPr="00100D93">
              <w:rPr>
                <w:color w:val="000000"/>
                <w:sz w:val="18"/>
                <w:szCs w:val="18"/>
              </w:rPr>
              <w:t>9</w:t>
            </w:r>
          </w:p>
        </w:tc>
        <w:tc>
          <w:tcPr>
            <w:tcW w:w="92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contextualSpacing/>
              <w:jc w:val="center"/>
              <w:rPr>
                <w:color w:val="000000"/>
                <w:sz w:val="18"/>
                <w:szCs w:val="18"/>
              </w:rPr>
            </w:pPr>
            <w:r w:rsidRPr="00100D93">
              <w:rPr>
                <w:color w:val="000000"/>
                <w:sz w:val="18"/>
                <w:szCs w:val="18"/>
              </w:rPr>
              <w:t>10</w:t>
            </w:r>
          </w:p>
        </w:tc>
      </w:tr>
      <w:tr w:rsidR="00100D93" w:rsidRPr="00100D93" w:rsidTr="00B44E0F">
        <w:trPr>
          <w:trHeight w:val="70"/>
        </w:trPr>
        <w:tc>
          <w:tcPr>
            <w:tcW w:w="24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00D93" w:rsidRPr="00100D93" w:rsidRDefault="00100D93" w:rsidP="00100D93">
            <w:pPr>
              <w:contextualSpacing/>
              <w:rPr>
                <w:b/>
                <w:bCs/>
                <w:color w:val="000000"/>
                <w:sz w:val="18"/>
                <w:szCs w:val="18"/>
              </w:rPr>
            </w:pPr>
            <w:r w:rsidRPr="00100D93">
              <w:rPr>
                <w:b/>
                <w:bCs/>
                <w:color w:val="000000"/>
                <w:sz w:val="18"/>
                <w:szCs w:val="18"/>
              </w:rPr>
              <w:t>Расходы,  всего</w:t>
            </w:r>
          </w:p>
        </w:tc>
        <w:tc>
          <w:tcPr>
            <w:tcW w:w="82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contextualSpacing/>
              <w:jc w:val="center"/>
              <w:rPr>
                <w:b/>
                <w:bCs/>
                <w:color w:val="000000"/>
                <w:sz w:val="18"/>
                <w:szCs w:val="18"/>
              </w:rPr>
            </w:pPr>
            <w:r w:rsidRPr="00100D93">
              <w:rPr>
                <w:b/>
                <w:bCs/>
                <w:color w:val="000000"/>
                <w:sz w:val="18"/>
                <w:szCs w:val="18"/>
              </w:rPr>
              <w:t>422637,6</w:t>
            </w:r>
          </w:p>
        </w:tc>
        <w:tc>
          <w:tcPr>
            <w:tcW w:w="88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contextualSpacing/>
              <w:jc w:val="center"/>
              <w:rPr>
                <w:b/>
                <w:bCs/>
                <w:color w:val="000000"/>
                <w:sz w:val="18"/>
                <w:szCs w:val="18"/>
              </w:rPr>
            </w:pPr>
            <w:r w:rsidRPr="00100D93">
              <w:rPr>
                <w:b/>
                <w:bCs/>
                <w:color w:val="000000"/>
                <w:sz w:val="18"/>
                <w:szCs w:val="18"/>
              </w:rPr>
              <w:t>193766,5</w:t>
            </w:r>
          </w:p>
        </w:tc>
        <w:tc>
          <w:tcPr>
            <w:tcW w:w="94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contextualSpacing/>
              <w:jc w:val="center"/>
              <w:rPr>
                <w:b/>
                <w:bCs/>
                <w:color w:val="000000"/>
                <w:sz w:val="18"/>
                <w:szCs w:val="18"/>
              </w:rPr>
            </w:pPr>
            <w:r w:rsidRPr="00100D93">
              <w:rPr>
                <w:b/>
                <w:bCs/>
                <w:color w:val="000000"/>
                <w:sz w:val="18"/>
                <w:szCs w:val="18"/>
              </w:rPr>
              <w:t>-228871,1</w:t>
            </w:r>
          </w:p>
        </w:tc>
        <w:tc>
          <w:tcPr>
            <w:tcW w:w="96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contextualSpacing/>
              <w:jc w:val="center"/>
              <w:rPr>
                <w:b/>
                <w:bCs/>
                <w:color w:val="000000"/>
                <w:sz w:val="18"/>
                <w:szCs w:val="18"/>
              </w:rPr>
            </w:pPr>
            <w:r w:rsidRPr="00100D93">
              <w:rPr>
                <w:b/>
                <w:bCs/>
                <w:color w:val="000000"/>
                <w:sz w:val="18"/>
                <w:szCs w:val="18"/>
              </w:rPr>
              <w:t>-54,2</w:t>
            </w:r>
          </w:p>
        </w:tc>
        <w:tc>
          <w:tcPr>
            <w:tcW w:w="86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contextualSpacing/>
              <w:jc w:val="center"/>
              <w:rPr>
                <w:b/>
                <w:bCs/>
                <w:color w:val="000000"/>
                <w:sz w:val="18"/>
                <w:szCs w:val="18"/>
              </w:rPr>
            </w:pPr>
            <w:r w:rsidRPr="00100D93">
              <w:rPr>
                <w:b/>
                <w:bCs/>
                <w:color w:val="000000"/>
                <w:sz w:val="18"/>
                <w:szCs w:val="18"/>
              </w:rPr>
              <w:t>164891,4</w:t>
            </w:r>
          </w:p>
        </w:tc>
        <w:tc>
          <w:tcPr>
            <w:tcW w:w="84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contextualSpacing/>
              <w:jc w:val="center"/>
              <w:rPr>
                <w:b/>
                <w:bCs/>
                <w:color w:val="000000"/>
                <w:sz w:val="18"/>
                <w:szCs w:val="18"/>
              </w:rPr>
            </w:pPr>
            <w:r w:rsidRPr="00100D93">
              <w:rPr>
                <w:b/>
                <w:bCs/>
                <w:color w:val="000000"/>
                <w:sz w:val="18"/>
                <w:szCs w:val="18"/>
              </w:rPr>
              <w:t>-14,9</w:t>
            </w:r>
          </w:p>
        </w:tc>
        <w:tc>
          <w:tcPr>
            <w:tcW w:w="88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contextualSpacing/>
              <w:jc w:val="center"/>
              <w:rPr>
                <w:b/>
                <w:bCs/>
                <w:color w:val="000000"/>
                <w:sz w:val="18"/>
                <w:szCs w:val="18"/>
              </w:rPr>
            </w:pPr>
            <w:r w:rsidRPr="00100D93">
              <w:rPr>
                <w:b/>
                <w:bCs/>
                <w:color w:val="000000"/>
                <w:sz w:val="18"/>
                <w:szCs w:val="18"/>
              </w:rPr>
              <w:t>158884,6</w:t>
            </w:r>
          </w:p>
        </w:tc>
        <w:tc>
          <w:tcPr>
            <w:tcW w:w="92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contextualSpacing/>
              <w:jc w:val="center"/>
              <w:rPr>
                <w:b/>
                <w:bCs/>
                <w:color w:val="000000"/>
                <w:sz w:val="18"/>
                <w:szCs w:val="18"/>
              </w:rPr>
            </w:pPr>
            <w:r w:rsidRPr="00100D93">
              <w:rPr>
                <w:b/>
                <w:bCs/>
                <w:color w:val="000000"/>
                <w:sz w:val="18"/>
                <w:szCs w:val="18"/>
              </w:rPr>
              <w:t>-3,6</w:t>
            </w:r>
          </w:p>
        </w:tc>
      </w:tr>
      <w:tr w:rsidR="00100D93" w:rsidRPr="00100D93" w:rsidTr="00B44E0F">
        <w:trPr>
          <w:trHeight w:val="70"/>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100D93" w:rsidRPr="00100D93" w:rsidRDefault="00100D93" w:rsidP="00100D93">
            <w:pPr>
              <w:rPr>
                <w:b/>
                <w:bCs/>
                <w:color w:val="000000"/>
                <w:sz w:val="18"/>
                <w:szCs w:val="18"/>
              </w:rPr>
            </w:pPr>
            <w:r w:rsidRPr="00100D93">
              <w:rPr>
                <w:b/>
                <w:bCs/>
                <w:color w:val="000000"/>
                <w:sz w:val="18"/>
                <w:szCs w:val="18"/>
              </w:rPr>
              <w:t>Национальная экономика</w:t>
            </w:r>
          </w:p>
        </w:tc>
        <w:tc>
          <w:tcPr>
            <w:tcW w:w="62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jc w:val="center"/>
              <w:rPr>
                <w:b/>
                <w:bCs/>
                <w:color w:val="000000"/>
                <w:sz w:val="18"/>
                <w:szCs w:val="18"/>
              </w:rPr>
            </w:pPr>
            <w:r w:rsidRPr="00100D93">
              <w:rPr>
                <w:b/>
                <w:bCs/>
                <w:color w:val="000000"/>
                <w:sz w:val="18"/>
                <w:szCs w:val="18"/>
              </w:rPr>
              <w:t>0400</w:t>
            </w:r>
          </w:p>
        </w:tc>
        <w:tc>
          <w:tcPr>
            <w:tcW w:w="82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b/>
                <w:bCs/>
                <w:color w:val="000000"/>
                <w:sz w:val="18"/>
                <w:szCs w:val="18"/>
              </w:rPr>
            </w:pPr>
            <w:r w:rsidRPr="00100D93">
              <w:rPr>
                <w:b/>
                <w:bCs/>
                <w:color w:val="000000"/>
                <w:sz w:val="18"/>
                <w:szCs w:val="18"/>
              </w:rPr>
              <w:t>40961,8</w:t>
            </w:r>
          </w:p>
        </w:tc>
        <w:tc>
          <w:tcPr>
            <w:tcW w:w="88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b/>
                <w:bCs/>
                <w:color w:val="000000"/>
                <w:sz w:val="18"/>
                <w:szCs w:val="18"/>
              </w:rPr>
            </w:pPr>
            <w:r w:rsidRPr="00100D93">
              <w:rPr>
                <w:b/>
                <w:bCs/>
                <w:color w:val="000000"/>
                <w:sz w:val="18"/>
                <w:szCs w:val="18"/>
              </w:rPr>
              <w:t>29564,7</w:t>
            </w:r>
          </w:p>
        </w:tc>
        <w:tc>
          <w:tcPr>
            <w:tcW w:w="94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b/>
                <w:bCs/>
                <w:color w:val="000000"/>
                <w:sz w:val="18"/>
                <w:szCs w:val="18"/>
              </w:rPr>
            </w:pPr>
            <w:r w:rsidRPr="00100D93">
              <w:rPr>
                <w:b/>
                <w:bCs/>
                <w:color w:val="000000"/>
                <w:sz w:val="18"/>
                <w:szCs w:val="18"/>
              </w:rPr>
              <w:t>-11397,1</w:t>
            </w:r>
          </w:p>
        </w:tc>
        <w:tc>
          <w:tcPr>
            <w:tcW w:w="960" w:type="dxa"/>
            <w:tcBorders>
              <w:top w:val="nil"/>
              <w:left w:val="nil"/>
              <w:bottom w:val="single" w:sz="4" w:space="0" w:color="auto"/>
              <w:right w:val="single" w:sz="4" w:space="0" w:color="auto"/>
            </w:tcBorders>
            <w:shd w:val="clear" w:color="auto" w:fill="auto"/>
            <w:vAlign w:val="bottom"/>
            <w:hideMark/>
          </w:tcPr>
          <w:p w:rsidR="00100D93" w:rsidRPr="00100D93" w:rsidRDefault="00100D93" w:rsidP="00100D93">
            <w:pPr>
              <w:jc w:val="center"/>
              <w:rPr>
                <w:b/>
                <w:bCs/>
                <w:color w:val="000000"/>
                <w:sz w:val="18"/>
                <w:szCs w:val="18"/>
              </w:rPr>
            </w:pPr>
            <w:r w:rsidRPr="00100D93">
              <w:rPr>
                <w:b/>
                <w:bCs/>
                <w:color w:val="000000"/>
                <w:sz w:val="18"/>
                <w:szCs w:val="18"/>
              </w:rPr>
              <w:t>-27,8</w:t>
            </w:r>
          </w:p>
        </w:tc>
        <w:tc>
          <w:tcPr>
            <w:tcW w:w="86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b/>
                <w:bCs/>
                <w:color w:val="000000"/>
                <w:sz w:val="18"/>
                <w:szCs w:val="18"/>
              </w:rPr>
            </w:pPr>
            <w:r w:rsidRPr="00100D93">
              <w:rPr>
                <w:b/>
                <w:bCs/>
                <w:color w:val="000000"/>
                <w:sz w:val="18"/>
                <w:szCs w:val="18"/>
              </w:rPr>
              <w:t>34119,7</w:t>
            </w:r>
          </w:p>
        </w:tc>
        <w:tc>
          <w:tcPr>
            <w:tcW w:w="84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jc w:val="center"/>
              <w:rPr>
                <w:b/>
                <w:bCs/>
                <w:color w:val="000000"/>
                <w:sz w:val="18"/>
                <w:szCs w:val="18"/>
              </w:rPr>
            </w:pPr>
            <w:r w:rsidRPr="00100D93">
              <w:rPr>
                <w:b/>
                <w:bCs/>
                <w:color w:val="000000"/>
                <w:sz w:val="18"/>
                <w:szCs w:val="18"/>
              </w:rPr>
              <w:t>15,4</w:t>
            </w:r>
          </w:p>
        </w:tc>
        <w:tc>
          <w:tcPr>
            <w:tcW w:w="88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b/>
                <w:bCs/>
                <w:color w:val="000000"/>
                <w:sz w:val="18"/>
                <w:szCs w:val="18"/>
              </w:rPr>
            </w:pPr>
            <w:r w:rsidRPr="00100D93">
              <w:rPr>
                <w:b/>
                <w:bCs/>
                <w:color w:val="000000"/>
                <w:sz w:val="18"/>
                <w:szCs w:val="18"/>
              </w:rPr>
              <w:t>26854,7</w:t>
            </w:r>
          </w:p>
        </w:tc>
        <w:tc>
          <w:tcPr>
            <w:tcW w:w="92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jc w:val="center"/>
              <w:rPr>
                <w:b/>
                <w:bCs/>
                <w:color w:val="000000"/>
                <w:sz w:val="18"/>
                <w:szCs w:val="18"/>
              </w:rPr>
            </w:pPr>
            <w:r w:rsidRPr="00100D93">
              <w:rPr>
                <w:b/>
                <w:bCs/>
                <w:color w:val="000000"/>
                <w:sz w:val="18"/>
                <w:szCs w:val="18"/>
              </w:rPr>
              <w:t>-21,3</w:t>
            </w:r>
          </w:p>
        </w:tc>
      </w:tr>
      <w:tr w:rsidR="00100D93" w:rsidRPr="00100D93" w:rsidTr="00B44E0F">
        <w:trPr>
          <w:trHeight w:val="70"/>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100D93" w:rsidRPr="00100D93" w:rsidRDefault="00100D93" w:rsidP="00100D93">
            <w:pPr>
              <w:rPr>
                <w:color w:val="000000"/>
                <w:sz w:val="18"/>
                <w:szCs w:val="18"/>
              </w:rPr>
            </w:pPr>
            <w:r w:rsidRPr="00100D93">
              <w:rPr>
                <w:color w:val="000000"/>
                <w:sz w:val="18"/>
                <w:szCs w:val="18"/>
              </w:rPr>
              <w:t>Общеэкономические вопросы</w:t>
            </w:r>
          </w:p>
        </w:tc>
        <w:tc>
          <w:tcPr>
            <w:tcW w:w="62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jc w:val="center"/>
              <w:rPr>
                <w:color w:val="000000"/>
                <w:sz w:val="18"/>
                <w:szCs w:val="18"/>
              </w:rPr>
            </w:pPr>
            <w:r w:rsidRPr="00100D93">
              <w:rPr>
                <w:color w:val="000000"/>
                <w:sz w:val="18"/>
                <w:szCs w:val="18"/>
              </w:rPr>
              <w:t>0401</w:t>
            </w:r>
          </w:p>
        </w:tc>
        <w:tc>
          <w:tcPr>
            <w:tcW w:w="82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color w:val="000000"/>
                <w:sz w:val="18"/>
                <w:szCs w:val="18"/>
              </w:rPr>
            </w:pPr>
            <w:r w:rsidRPr="00100D93">
              <w:rPr>
                <w:color w:val="000000"/>
                <w:sz w:val="18"/>
                <w:szCs w:val="18"/>
              </w:rPr>
              <w:t>168,2</w:t>
            </w:r>
          </w:p>
        </w:tc>
        <w:tc>
          <w:tcPr>
            <w:tcW w:w="88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color w:val="000000"/>
                <w:sz w:val="18"/>
                <w:szCs w:val="18"/>
              </w:rPr>
            </w:pPr>
            <w:r w:rsidRPr="00100D93">
              <w:rPr>
                <w:color w:val="000000"/>
                <w:sz w:val="18"/>
                <w:szCs w:val="18"/>
              </w:rPr>
              <w:t>168,2</w:t>
            </w:r>
          </w:p>
        </w:tc>
        <w:tc>
          <w:tcPr>
            <w:tcW w:w="94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color w:val="000000"/>
                <w:sz w:val="18"/>
                <w:szCs w:val="18"/>
              </w:rPr>
            </w:pPr>
            <w:r w:rsidRPr="00100D93">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bottom"/>
            <w:hideMark/>
          </w:tcPr>
          <w:p w:rsidR="00100D93" w:rsidRPr="00100D93" w:rsidRDefault="00100D93" w:rsidP="00100D93">
            <w:pPr>
              <w:jc w:val="center"/>
              <w:rPr>
                <w:color w:val="000000"/>
                <w:sz w:val="18"/>
                <w:szCs w:val="18"/>
              </w:rPr>
            </w:pPr>
            <w:r w:rsidRPr="00100D93">
              <w:rPr>
                <w:color w:val="000000"/>
                <w:sz w:val="18"/>
                <w:szCs w:val="18"/>
              </w:rPr>
              <w:t>0,0</w:t>
            </w:r>
          </w:p>
        </w:tc>
        <w:tc>
          <w:tcPr>
            <w:tcW w:w="86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color w:val="000000"/>
                <w:sz w:val="18"/>
                <w:szCs w:val="18"/>
              </w:rPr>
            </w:pPr>
            <w:r w:rsidRPr="00100D93">
              <w:rPr>
                <w:color w:val="000000"/>
                <w:sz w:val="18"/>
                <w:szCs w:val="18"/>
              </w:rPr>
              <w:t>168,2</w:t>
            </w:r>
          </w:p>
        </w:tc>
        <w:tc>
          <w:tcPr>
            <w:tcW w:w="84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jc w:val="center"/>
              <w:rPr>
                <w:color w:val="000000"/>
                <w:sz w:val="18"/>
                <w:szCs w:val="18"/>
              </w:rPr>
            </w:pPr>
            <w:r w:rsidRPr="00100D93">
              <w:rPr>
                <w:color w:val="000000"/>
                <w:sz w:val="18"/>
                <w:szCs w:val="18"/>
              </w:rPr>
              <w:t>0,0</w:t>
            </w:r>
          </w:p>
        </w:tc>
        <w:tc>
          <w:tcPr>
            <w:tcW w:w="88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color w:val="000000"/>
                <w:sz w:val="18"/>
                <w:szCs w:val="18"/>
              </w:rPr>
            </w:pPr>
            <w:r w:rsidRPr="00100D93">
              <w:rPr>
                <w:color w:val="000000"/>
                <w:sz w:val="18"/>
                <w:szCs w:val="18"/>
              </w:rPr>
              <w:t>168,2</w:t>
            </w:r>
          </w:p>
        </w:tc>
        <w:tc>
          <w:tcPr>
            <w:tcW w:w="92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jc w:val="center"/>
              <w:rPr>
                <w:color w:val="000000"/>
                <w:sz w:val="18"/>
                <w:szCs w:val="18"/>
              </w:rPr>
            </w:pPr>
            <w:r w:rsidRPr="00100D93">
              <w:rPr>
                <w:color w:val="000000"/>
                <w:sz w:val="18"/>
                <w:szCs w:val="18"/>
              </w:rPr>
              <w:t>0,0</w:t>
            </w:r>
          </w:p>
        </w:tc>
      </w:tr>
      <w:tr w:rsidR="00100D93" w:rsidRPr="00100D93" w:rsidTr="00B44E0F">
        <w:trPr>
          <w:trHeight w:val="70"/>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100D93" w:rsidRPr="00100D93" w:rsidRDefault="00100D93" w:rsidP="00100D93">
            <w:pPr>
              <w:rPr>
                <w:color w:val="000000"/>
                <w:sz w:val="18"/>
                <w:szCs w:val="18"/>
              </w:rPr>
            </w:pPr>
            <w:r w:rsidRPr="00100D93">
              <w:rPr>
                <w:color w:val="000000"/>
                <w:sz w:val="18"/>
                <w:szCs w:val="18"/>
              </w:rPr>
              <w:t>Транспорт</w:t>
            </w:r>
          </w:p>
        </w:tc>
        <w:tc>
          <w:tcPr>
            <w:tcW w:w="62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jc w:val="center"/>
              <w:rPr>
                <w:color w:val="000000"/>
                <w:sz w:val="18"/>
                <w:szCs w:val="18"/>
              </w:rPr>
            </w:pPr>
            <w:r w:rsidRPr="00100D93">
              <w:rPr>
                <w:color w:val="000000"/>
                <w:sz w:val="18"/>
                <w:szCs w:val="18"/>
              </w:rPr>
              <w:t>0408</w:t>
            </w:r>
          </w:p>
        </w:tc>
        <w:tc>
          <w:tcPr>
            <w:tcW w:w="82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color w:val="000000"/>
                <w:sz w:val="18"/>
                <w:szCs w:val="18"/>
              </w:rPr>
            </w:pPr>
            <w:r w:rsidRPr="00100D93">
              <w:rPr>
                <w:color w:val="000000"/>
                <w:sz w:val="18"/>
                <w:szCs w:val="18"/>
              </w:rPr>
              <w:t>23,0</w:t>
            </w:r>
          </w:p>
        </w:tc>
        <w:tc>
          <w:tcPr>
            <w:tcW w:w="88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color w:val="000000"/>
                <w:sz w:val="18"/>
                <w:szCs w:val="18"/>
              </w:rPr>
            </w:pPr>
            <w:r w:rsidRPr="00100D93">
              <w:rPr>
                <w:color w:val="000000"/>
                <w:sz w:val="18"/>
                <w:szCs w:val="18"/>
              </w:rPr>
              <w:t>0,0</w:t>
            </w:r>
          </w:p>
        </w:tc>
        <w:tc>
          <w:tcPr>
            <w:tcW w:w="94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color w:val="000000"/>
                <w:sz w:val="18"/>
                <w:szCs w:val="18"/>
              </w:rPr>
            </w:pPr>
            <w:r w:rsidRPr="00100D93">
              <w:rPr>
                <w:color w:val="000000"/>
                <w:sz w:val="18"/>
                <w:szCs w:val="18"/>
              </w:rPr>
              <w:t>-23,0</w:t>
            </w:r>
          </w:p>
        </w:tc>
        <w:tc>
          <w:tcPr>
            <w:tcW w:w="960" w:type="dxa"/>
            <w:tcBorders>
              <w:top w:val="nil"/>
              <w:left w:val="nil"/>
              <w:bottom w:val="single" w:sz="4" w:space="0" w:color="auto"/>
              <w:right w:val="single" w:sz="4" w:space="0" w:color="auto"/>
            </w:tcBorders>
            <w:shd w:val="clear" w:color="auto" w:fill="auto"/>
            <w:vAlign w:val="bottom"/>
            <w:hideMark/>
          </w:tcPr>
          <w:p w:rsidR="00100D93" w:rsidRPr="00100D93" w:rsidRDefault="00100D93" w:rsidP="00100D93">
            <w:pPr>
              <w:jc w:val="center"/>
              <w:rPr>
                <w:color w:val="000000"/>
                <w:sz w:val="18"/>
                <w:szCs w:val="18"/>
              </w:rPr>
            </w:pPr>
            <w:r w:rsidRPr="00100D93">
              <w:rPr>
                <w:color w:val="000000"/>
                <w:sz w:val="18"/>
                <w:szCs w:val="18"/>
              </w:rPr>
              <w:t>-100,0</w:t>
            </w:r>
          </w:p>
        </w:tc>
        <w:tc>
          <w:tcPr>
            <w:tcW w:w="86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color w:val="000000"/>
                <w:sz w:val="18"/>
                <w:szCs w:val="18"/>
              </w:rPr>
            </w:pPr>
            <w:r w:rsidRPr="00100D93">
              <w:rPr>
                <w:color w:val="000000"/>
                <w:sz w:val="18"/>
                <w:szCs w:val="18"/>
              </w:rPr>
              <w:t>0,0</w:t>
            </w:r>
          </w:p>
        </w:tc>
        <w:tc>
          <w:tcPr>
            <w:tcW w:w="84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jc w:val="center"/>
              <w:rPr>
                <w:color w:val="000000"/>
                <w:sz w:val="18"/>
                <w:szCs w:val="18"/>
              </w:rPr>
            </w:pPr>
            <w:r w:rsidRPr="00100D93">
              <w:rPr>
                <w:color w:val="000000"/>
                <w:sz w:val="18"/>
                <w:szCs w:val="18"/>
              </w:rPr>
              <w:t>-</w:t>
            </w:r>
          </w:p>
        </w:tc>
        <w:tc>
          <w:tcPr>
            <w:tcW w:w="88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color w:val="000000"/>
                <w:sz w:val="18"/>
                <w:szCs w:val="18"/>
              </w:rPr>
            </w:pPr>
            <w:r w:rsidRPr="00100D93">
              <w:rPr>
                <w:color w:val="000000"/>
                <w:sz w:val="18"/>
                <w:szCs w:val="18"/>
              </w:rPr>
              <w:t>0,0</w:t>
            </w:r>
          </w:p>
        </w:tc>
        <w:tc>
          <w:tcPr>
            <w:tcW w:w="92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jc w:val="center"/>
              <w:rPr>
                <w:color w:val="000000"/>
                <w:sz w:val="18"/>
                <w:szCs w:val="18"/>
              </w:rPr>
            </w:pPr>
            <w:r w:rsidRPr="00100D93">
              <w:rPr>
                <w:color w:val="000000"/>
                <w:sz w:val="18"/>
                <w:szCs w:val="18"/>
              </w:rPr>
              <w:t>-</w:t>
            </w:r>
          </w:p>
        </w:tc>
      </w:tr>
      <w:tr w:rsidR="00100D93" w:rsidRPr="00100D93" w:rsidTr="00B44E0F">
        <w:trPr>
          <w:trHeight w:val="70"/>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100D93" w:rsidRPr="00100D93" w:rsidRDefault="00100D93" w:rsidP="00100D93">
            <w:pPr>
              <w:rPr>
                <w:color w:val="000000"/>
                <w:sz w:val="18"/>
                <w:szCs w:val="18"/>
              </w:rPr>
            </w:pPr>
            <w:r w:rsidRPr="00100D93">
              <w:rPr>
                <w:color w:val="000000"/>
                <w:sz w:val="18"/>
                <w:szCs w:val="18"/>
              </w:rPr>
              <w:t>Дорожное хозяйство</w:t>
            </w:r>
            <w:r w:rsidR="00B44E0F">
              <w:rPr>
                <w:color w:val="000000"/>
                <w:sz w:val="18"/>
                <w:szCs w:val="18"/>
              </w:rPr>
              <w:t xml:space="preserve"> </w:t>
            </w:r>
            <w:r w:rsidRPr="00100D93">
              <w:rPr>
                <w:color w:val="000000"/>
                <w:sz w:val="18"/>
                <w:szCs w:val="18"/>
              </w:rPr>
              <w:t>(дорожные фонды)</w:t>
            </w:r>
          </w:p>
        </w:tc>
        <w:tc>
          <w:tcPr>
            <w:tcW w:w="62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jc w:val="center"/>
              <w:rPr>
                <w:color w:val="000000"/>
                <w:sz w:val="18"/>
                <w:szCs w:val="18"/>
              </w:rPr>
            </w:pPr>
            <w:r w:rsidRPr="00100D93">
              <w:rPr>
                <w:color w:val="000000"/>
                <w:sz w:val="18"/>
                <w:szCs w:val="18"/>
              </w:rPr>
              <w:t>0409</w:t>
            </w:r>
          </w:p>
        </w:tc>
        <w:tc>
          <w:tcPr>
            <w:tcW w:w="82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color w:val="000000"/>
                <w:sz w:val="18"/>
                <w:szCs w:val="18"/>
              </w:rPr>
            </w:pPr>
            <w:r w:rsidRPr="00100D93">
              <w:rPr>
                <w:color w:val="000000"/>
                <w:sz w:val="18"/>
                <w:szCs w:val="18"/>
              </w:rPr>
              <w:t>39710,4</w:t>
            </w:r>
          </w:p>
        </w:tc>
        <w:tc>
          <w:tcPr>
            <w:tcW w:w="88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color w:val="000000"/>
                <w:sz w:val="18"/>
                <w:szCs w:val="18"/>
              </w:rPr>
            </w:pPr>
            <w:r w:rsidRPr="00100D93">
              <w:rPr>
                <w:color w:val="000000"/>
                <w:sz w:val="18"/>
                <w:szCs w:val="18"/>
              </w:rPr>
              <w:t>29331,5</w:t>
            </w:r>
          </w:p>
        </w:tc>
        <w:tc>
          <w:tcPr>
            <w:tcW w:w="94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color w:val="000000"/>
                <w:sz w:val="18"/>
                <w:szCs w:val="18"/>
              </w:rPr>
            </w:pPr>
            <w:r w:rsidRPr="00100D93">
              <w:rPr>
                <w:color w:val="000000"/>
                <w:sz w:val="18"/>
                <w:szCs w:val="18"/>
              </w:rPr>
              <w:t>-10378,9</w:t>
            </w:r>
          </w:p>
        </w:tc>
        <w:tc>
          <w:tcPr>
            <w:tcW w:w="960" w:type="dxa"/>
            <w:tcBorders>
              <w:top w:val="nil"/>
              <w:left w:val="nil"/>
              <w:bottom w:val="single" w:sz="4" w:space="0" w:color="auto"/>
              <w:right w:val="single" w:sz="4" w:space="0" w:color="auto"/>
            </w:tcBorders>
            <w:shd w:val="clear" w:color="auto" w:fill="auto"/>
            <w:vAlign w:val="bottom"/>
            <w:hideMark/>
          </w:tcPr>
          <w:p w:rsidR="00100D93" w:rsidRPr="00100D93" w:rsidRDefault="00100D93" w:rsidP="00100D93">
            <w:pPr>
              <w:jc w:val="center"/>
              <w:rPr>
                <w:color w:val="000000"/>
                <w:sz w:val="18"/>
                <w:szCs w:val="18"/>
              </w:rPr>
            </w:pPr>
            <w:r w:rsidRPr="00100D93">
              <w:rPr>
                <w:color w:val="000000"/>
                <w:sz w:val="18"/>
                <w:szCs w:val="18"/>
              </w:rPr>
              <w:t>-26,1</w:t>
            </w:r>
          </w:p>
        </w:tc>
        <w:tc>
          <w:tcPr>
            <w:tcW w:w="86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color w:val="000000"/>
                <w:sz w:val="18"/>
                <w:szCs w:val="18"/>
              </w:rPr>
            </w:pPr>
            <w:r w:rsidRPr="00100D93">
              <w:rPr>
                <w:color w:val="000000"/>
                <w:sz w:val="18"/>
                <w:szCs w:val="18"/>
              </w:rPr>
              <w:t>33686,5</w:t>
            </w:r>
          </w:p>
        </w:tc>
        <w:tc>
          <w:tcPr>
            <w:tcW w:w="84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jc w:val="center"/>
              <w:rPr>
                <w:color w:val="000000"/>
                <w:sz w:val="18"/>
                <w:szCs w:val="18"/>
              </w:rPr>
            </w:pPr>
            <w:r w:rsidRPr="00100D93">
              <w:rPr>
                <w:color w:val="000000"/>
                <w:sz w:val="18"/>
                <w:szCs w:val="18"/>
              </w:rPr>
              <w:t>14,8</w:t>
            </w:r>
          </w:p>
        </w:tc>
        <w:tc>
          <w:tcPr>
            <w:tcW w:w="88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color w:val="000000"/>
                <w:sz w:val="18"/>
                <w:szCs w:val="18"/>
              </w:rPr>
            </w:pPr>
            <w:r w:rsidRPr="00100D93">
              <w:rPr>
                <w:color w:val="000000"/>
                <w:sz w:val="18"/>
                <w:szCs w:val="18"/>
              </w:rPr>
              <w:t>26486,5</w:t>
            </w:r>
          </w:p>
        </w:tc>
        <w:tc>
          <w:tcPr>
            <w:tcW w:w="92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jc w:val="center"/>
              <w:rPr>
                <w:color w:val="000000"/>
                <w:sz w:val="18"/>
                <w:szCs w:val="18"/>
              </w:rPr>
            </w:pPr>
            <w:r w:rsidRPr="00100D93">
              <w:rPr>
                <w:color w:val="000000"/>
                <w:sz w:val="18"/>
                <w:szCs w:val="18"/>
              </w:rPr>
              <w:t>-21,4</w:t>
            </w:r>
          </w:p>
        </w:tc>
      </w:tr>
      <w:tr w:rsidR="00100D93" w:rsidRPr="00100D93" w:rsidTr="00B44E0F">
        <w:trPr>
          <w:trHeight w:val="70"/>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100D93" w:rsidRPr="00100D93" w:rsidRDefault="00100D93" w:rsidP="00100D93">
            <w:pPr>
              <w:rPr>
                <w:color w:val="000000"/>
                <w:sz w:val="18"/>
                <w:szCs w:val="18"/>
              </w:rPr>
            </w:pPr>
            <w:r w:rsidRPr="00100D93">
              <w:rPr>
                <w:color w:val="000000"/>
                <w:sz w:val="18"/>
                <w:szCs w:val="18"/>
              </w:rPr>
              <w:t>Другие вопросы в области национальной экономики</w:t>
            </w:r>
          </w:p>
        </w:tc>
        <w:tc>
          <w:tcPr>
            <w:tcW w:w="62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jc w:val="center"/>
              <w:rPr>
                <w:color w:val="000000"/>
                <w:sz w:val="18"/>
                <w:szCs w:val="18"/>
              </w:rPr>
            </w:pPr>
            <w:r w:rsidRPr="00100D93">
              <w:rPr>
                <w:color w:val="000000"/>
                <w:sz w:val="18"/>
                <w:szCs w:val="18"/>
              </w:rPr>
              <w:t>0412</w:t>
            </w:r>
          </w:p>
        </w:tc>
        <w:tc>
          <w:tcPr>
            <w:tcW w:w="82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color w:val="000000"/>
                <w:sz w:val="18"/>
                <w:szCs w:val="18"/>
              </w:rPr>
            </w:pPr>
            <w:r w:rsidRPr="00100D93">
              <w:rPr>
                <w:color w:val="000000"/>
                <w:sz w:val="18"/>
                <w:szCs w:val="18"/>
              </w:rPr>
              <w:t>1060,2</w:t>
            </w:r>
          </w:p>
        </w:tc>
        <w:tc>
          <w:tcPr>
            <w:tcW w:w="88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color w:val="000000"/>
                <w:sz w:val="18"/>
                <w:szCs w:val="18"/>
              </w:rPr>
            </w:pPr>
            <w:r w:rsidRPr="00100D93">
              <w:rPr>
                <w:color w:val="000000"/>
                <w:sz w:val="18"/>
                <w:szCs w:val="18"/>
              </w:rPr>
              <w:t>65,0</w:t>
            </w:r>
          </w:p>
        </w:tc>
        <w:tc>
          <w:tcPr>
            <w:tcW w:w="94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color w:val="000000"/>
                <w:sz w:val="18"/>
                <w:szCs w:val="18"/>
              </w:rPr>
            </w:pPr>
            <w:r w:rsidRPr="00100D93">
              <w:rPr>
                <w:color w:val="000000"/>
                <w:sz w:val="18"/>
                <w:szCs w:val="18"/>
              </w:rPr>
              <w:t>-995,2</w:t>
            </w:r>
          </w:p>
        </w:tc>
        <w:tc>
          <w:tcPr>
            <w:tcW w:w="960" w:type="dxa"/>
            <w:tcBorders>
              <w:top w:val="nil"/>
              <w:left w:val="nil"/>
              <w:bottom w:val="single" w:sz="4" w:space="0" w:color="auto"/>
              <w:right w:val="single" w:sz="4" w:space="0" w:color="auto"/>
            </w:tcBorders>
            <w:shd w:val="clear" w:color="auto" w:fill="auto"/>
            <w:vAlign w:val="bottom"/>
            <w:hideMark/>
          </w:tcPr>
          <w:p w:rsidR="00100D93" w:rsidRPr="00100D93" w:rsidRDefault="00100D93" w:rsidP="00100D93">
            <w:pPr>
              <w:jc w:val="center"/>
              <w:rPr>
                <w:color w:val="000000"/>
                <w:sz w:val="18"/>
                <w:szCs w:val="18"/>
              </w:rPr>
            </w:pPr>
            <w:r w:rsidRPr="00100D93">
              <w:rPr>
                <w:color w:val="000000"/>
                <w:sz w:val="18"/>
                <w:szCs w:val="18"/>
              </w:rPr>
              <w:t>-93,9</w:t>
            </w:r>
          </w:p>
        </w:tc>
        <w:tc>
          <w:tcPr>
            <w:tcW w:w="86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color w:val="000000"/>
                <w:sz w:val="18"/>
                <w:szCs w:val="18"/>
              </w:rPr>
            </w:pPr>
            <w:r w:rsidRPr="00100D93">
              <w:rPr>
                <w:color w:val="000000"/>
                <w:sz w:val="18"/>
                <w:szCs w:val="18"/>
              </w:rPr>
              <w:t>265,0</w:t>
            </w:r>
          </w:p>
        </w:tc>
        <w:tc>
          <w:tcPr>
            <w:tcW w:w="84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jc w:val="center"/>
              <w:rPr>
                <w:color w:val="000000"/>
                <w:sz w:val="18"/>
                <w:szCs w:val="18"/>
              </w:rPr>
            </w:pPr>
            <w:r w:rsidRPr="00100D93">
              <w:rPr>
                <w:color w:val="000000"/>
                <w:sz w:val="18"/>
                <w:szCs w:val="18"/>
              </w:rPr>
              <w:t>307,7</w:t>
            </w:r>
          </w:p>
        </w:tc>
        <w:tc>
          <w:tcPr>
            <w:tcW w:w="880" w:type="dxa"/>
            <w:tcBorders>
              <w:top w:val="nil"/>
              <w:left w:val="nil"/>
              <w:bottom w:val="single" w:sz="4" w:space="0" w:color="auto"/>
              <w:right w:val="single" w:sz="4" w:space="0" w:color="auto"/>
            </w:tcBorders>
            <w:shd w:val="clear" w:color="000000" w:fill="FFFFFF"/>
            <w:noWrap/>
            <w:vAlign w:val="bottom"/>
            <w:hideMark/>
          </w:tcPr>
          <w:p w:rsidR="00100D93" w:rsidRPr="00100D93" w:rsidRDefault="00100D93" w:rsidP="00100D93">
            <w:pPr>
              <w:jc w:val="center"/>
              <w:rPr>
                <w:color w:val="000000"/>
                <w:sz w:val="18"/>
                <w:szCs w:val="18"/>
              </w:rPr>
            </w:pPr>
            <w:r w:rsidRPr="00100D93">
              <w:rPr>
                <w:color w:val="000000"/>
                <w:sz w:val="18"/>
                <w:szCs w:val="18"/>
              </w:rPr>
              <w:t>200,0</w:t>
            </w:r>
          </w:p>
        </w:tc>
        <w:tc>
          <w:tcPr>
            <w:tcW w:w="920" w:type="dxa"/>
            <w:tcBorders>
              <w:top w:val="nil"/>
              <w:left w:val="nil"/>
              <w:bottom w:val="single" w:sz="4" w:space="0" w:color="auto"/>
              <w:right w:val="single" w:sz="4" w:space="0" w:color="auto"/>
            </w:tcBorders>
            <w:shd w:val="clear" w:color="auto" w:fill="auto"/>
            <w:noWrap/>
            <w:vAlign w:val="bottom"/>
            <w:hideMark/>
          </w:tcPr>
          <w:p w:rsidR="00100D93" w:rsidRPr="00100D93" w:rsidRDefault="00100D93" w:rsidP="00100D93">
            <w:pPr>
              <w:jc w:val="center"/>
              <w:rPr>
                <w:color w:val="000000"/>
                <w:sz w:val="18"/>
                <w:szCs w:val="18"/>
              </w:rPr>
            </w:pPr>
            <w:r w:rsidRPr="00100D93">
              <w:rPr>
                <w:color w:val="000000"/>
                <w:sz w:val="18"/>
                <w:szCs w:val="18"/>
              </w:rPr>
              <w:t>-24,5</w:t>
            </w:r>
          </w:p>
        </w:tc>
      </w:tr>
    </w:tbl>
    <w:p w:rsidR="00100D93" w:rsidRDefault="00100D93" w:rsidP="00DE212D">
      <w:pPr>
        <w:pStyle w:val="a6"/>
        <w:contextualSpacing/>
        <w:jc w:val="right"/>
        <w:rPr>
          <w:sz w:val="22"/>
          <w:szCs w:val="22"/>
        </w:rPr>
      </w:pPr>
    </w:p>
    <w:p w:rsidR="00DE212D" w:rsidRPr="008B3B76" w:rsidRDefault="00DE212D" w:rsidP="00100D93">
      <w:pPr>
        <w:pStyle w:val="a6"/>
        <w:ind w:firstLine="708"/>
        <w:contextualSpacing/>
        <w:jc w:val="both"/>
        <w:rPr>
          <w:sz w:val="28"/>
          <w:szCs w:val="28"/>
        </w:rPr>
      </w:pPr>
      <w:r w:rsidRPr="008B3B76">
        <w:rPr>
          <w:sz w:val="28"/>
          <w:szCs w:val="28"/>
        </w:rPr>
        <w:t>Проектом решения о бюджете по разделу 0400 предусмотрены бюджетные ассигнования на 201</w:t>
      </w:r>
      <w:r w:rsidR="00100D93">
        <w:rPr>
          <w:sz w:val="28"/>
          <w:szCs w:val="28"/>
        </w:rPr>
        <w:t>9</w:t>
      </w:r>
      <w:r w:rsidRPr="008B3B76">
        <w:rPr>
          <w:sz w:val="28"/>
          <w:szCs w:val="28"/>
        </w:rPr>
        <w:t xml:space="preserve"> год в сумме </w:t>
      </w:r>
      <w:r w:rsidR="00B44E0F">
        <w:rPr>
          <w:sz w:val="28"/>
          <w:szCs w:val="28"/>
        </w:rPr>
        <w:t>29564,7</w:t>
      </w:r>
      <w:r w:rsidRPr="008B3B76">
        <w:rPr>
          <w:sz w:val="28"/>
          <w:szCs w:val="28"/>
        </w:rPr>
        <w:t xml:space="preserve"> тыс. рублей, что на </w:t>
      </w:r>
      <w:r w:rsidR="00B44E0F">
        <w:rPr>
          <w:sz w:val="28"/>
          <w:szCs w:val="28"/>
        </w:rPr>
        <w:t>27,8</w:t>
      </w:r>
      <w:r w:rsidRPr="008B3B76">
        <w:rPr>
          <w:sz w:val="28"/>
          <w:szCs w:val="28"/>
        </w:rPr>
        <w:t>% ниже ожидаемого исполнения 201</w:t>
      </w:r>
      <w:r w:rsidR="00B44E0F">
        <w:rPr>
          <w:sz w:val="28"/>
          <w:szCs w:val="28"/>
        </w:rPr>
        <w:t>8 года</w:t>
      </w:r>
      <w:r w:rsidR="004C7193">
        <w:rPr>
          <w:sz w:val="28"/>
          <w:szCs w:val="28"/>
        </w:rPr>
        <w:t xml:space="preserve"> (оценка 2018 года – 40961,8 тыс. рублей)</w:t>
      </w:r>
      <w:r w:rsidR="00B44E0F">
        <w:rPr>
          <w:sz w:val="28"/>
          <w:szCs w:val="28"/>
        </w:rPr>
        <w:t xml:space="preserve">; </w:t>
      </w:r>
      <w:r w:rsidR="004C7193">
        <w:rPr>
          <w:sz w:val="28"/>
          <w:szCs w:val="28"/>
        </w:rPr>
        <w:t xml:space="preserve"> </w:t>
      </w:r>
      <w:r w:rsidR="00B44E0F">
        <w:rPr>
          <w:sz w:val="28"/>
          <w:szCs w:val="28"/>
        </w:rPr>
        <w:t>в</w:t>
      </w:r>
      <w:r w:rsidRPr="008B3B76">
        <w:rPr>
          <w:sz w:val="28"/>
          <w:szCs w:val="28"/>
        </w:rPr>
        <w:t xml:space="preserve"> 20</w:t>
      </w:r>
      <w:r w:rsidR="00B44E0F">
        <w:rPr>
          <w:sz w:val="28"/>
          <w:szCs w:val="28"/>
        </w:rPr>
        <w:t xml:space="preserve">20 году </w:t>
      </w:r>
      <w:r w:rsidRPr="008B3B76">
        <w:rPr>
          <w:sz w:val="28"/>
          <w:szCs w:val="28"/>
        </w:rPr>
        <w:t xml:space="preserve"> предусмотрено увеличение </w:t>
      </w:r>
      <w:r w:rsidR="004C7193">
        <w:rPr>
          <w:sz w:val="28"/>
          <w:szCs w:val="28"/>
        </w:rPr>
        <w:t xml:space="preserve">расходов </w:t>
      </w:r>
      <w:r w:rsidRPr="008B3B76">
        <w:rPr>
          <w:sz w:val="28"/>
          <w:szCs w:val="28"/>
        </w:rPr>
        <w:t xml:space="preserve">к </w:t>
      </w:r>
      <w:r w:rsidR="00B44E0F">
        <w:rPr>
          <w:sz w:val="28"/>
          <w:szCs w:val="28"/>
        </w:rPr>
        <w:t>2019 году</w:t>
      </w:r>
      <w:r w:rsidRPr="008B3B76">
        <w:rPr>
          <w:sz w:val="28"/>
          <w:szCs w:val="28"/>
        </w:rPr>
        <w:t xml:space="preserve">  </w:t>
      </w:r>
      <w:r w:rsidR="004C7193">
        <w:rPr>
          <w:sz w:val="28"/>
          <w:szCs w:val="28"/>
        </w:rPr>
        <w:t xml:space="preserve">на </w:t>
      </w:r>
      <w:r w:rsidR="00B44E0F">
        <w:rPr>
          <w:sz w:val="28"/>
          <w:szCs w:val="28"/>
        </w:rPr>
        <w:t>15,4</w:t>
      </w:r>
      <w:r w:rsidRPr="008B3B76">
        <w:rPr>
          <w:sz w:val="28"/>
          <w:szCs w:val="28"/>
        </w:rPr>
        <w:t>%</w:t>
      </w:r>
      <w:r w:rsidR="004C7193">
        <w:rPr>
          <w:sz w:val="28"/>
          <w:szCs w:val="28"/>
        </w:rPr>
        <w:t xml:space="preserve"> или 4555,0 тыс. рублей</w:t>
      </w:r>
      <w:r w:rsidR="00B44E0F">
        <w:rPr>
          <w:sz w:val="28"/>
          <w:szCs w:val="28"/>
        </w:rPr>
        <w:t>, в 2021 году по отношению к предыдущему году запланировано снижение на 21,3%</w:t>
      </w:r>
      <w:r w:rsidR="004C7193">
        <w:rPr>
          <w:sz w:val="28"/>
          <w:szCs w:val="28"/>
        </w:rPr>
        <w:t xml:space="preserve"> или 7265,0 тыс. рублей</w:t>
      </w:r>
      <w:r w:rsidR="00B44E0F">
        <w:rPr>
          <w:sz w:val="28"/>
          <w:szCs w:val="28"/>
        </w:rPr>
        <w:t xml:space="preserve"> </w:t>
      </w:r>
      <w:r w:rsidR="004C7193">
        <w:rPr>
          <w:sz w:val="28"/>
          <w:szCs w:val="28"/>
        </w:rPr>
        <w:t xml:space="preserve"> (план 2020 года – 34119,7 тыс. рублей, план 2021 года – 26854,7 тыс. рублей)</w:t>
      </w:r>
      <w:r w:rsidR="00B44E0F">
        <w:rPr>
          <w:sz w:val="28"/>
          <w:szCs w:val="28"/>
        </w:rPr>
        <w:t>.</w:t>
      </w:r>
    </w:p>
    <w:p w:rsidR="00DE212D" w:rsidRPr="008B3B76" w:rsidRDefault="00DE212D" w:rsidP="00100D93">
      <w:pPr>
        <w:pStyle w:val="a6"/>
        <w:contextualSpacing/>
        <w:jc w:val="both"/>
        <w:rPr>
          <w:sz w:val="28"/>
          <w:szCs w:val="28"/>
        </w:rPr>
      </w:pPr>
      <w:r w:rsidRPr="008B3B76">
        <w:rPr>
          <w:sz w:val="28"/>
          <w:szCs w:val="28"/>
        </w:rPr>
        <w:tab/>
        <w:t>В период 201</w:t>
      </w:r>
      <w:r w:rsidR="004C7193">
        <w:rPr>
          <w:sz w:val="28"/>
          <w:szCs w:val="28"/>
        </w:rPr>
        <w:t>9</w:t>
      </w:r>
      <w:r w:rsidRPr="008B3B76">
        <w:rPr>
          <w:sz w:val="28"/>
          <w:szCs w:val="28"/>
        </w:rPr>
        <w:t>-202</w:t>
      </w:r>
      <w:r w:rsidR="004C7193">
        <w:rPr>
          <w:sz w:val="28"/>
          <w:szCs w:val="28"/>
        </w:rPr>
        <w:t>1</w:t>
      </w:r>
      <w:r w:rsidRPr="008B3B76">
        <w:rPr>
          <w:sz w:val="28"/>
          <w:szCs w:val="28"/>
        </w:rPr>
        <w:t xml:space="preserve">гг. наибольший удельный вес в общем объеме планируемых расходов по указанному разделу занимают расходы по </w:t>
      </w:r>
      <w:r w:rsidRPr="008B3B76">
        <w:rPr>
          <w:b/>
          <w:sz w:val="28"/>
          <w:szCs w:val="28"/>
        </w:rPr>
        <w:t>подразделу 0409 «Дорожное хозяйство (дорожные фонды)»</w:t>
      </w:r>
      <w:r w:rsidRPr="008B3B76">
        <w:rPr>
          <w:sz w:val="28"/>
          <w:szCs w:val="28"/>
        </w:rPr>
        <w:t>. Подраздел включает расходы:</w:t>
      </w:r>
    </w:p>
    <w:p w:rsidR="00DE212D" w:rsidRPr="008B3B76" w:rsidRDefault="00DE212D" w:rsidP="000A09E2">
      <w:pPr>
        <w:pStyle w:val="a6"/>
        <w:contextualSpacing/>
        <w:jc w:val="both"/>
        <w:rPr>
          <w:sz w:val="28"/>
          <w:szCs w:val="28"/>
        </w:rPr>
      </w:pPr>
      <w:r w:rsidRPr="008B3B76">
        <w:rPr>
          <w:sz w:val="28"/>
          <w:szCs w:val="28"/>
        </w:rPr>
        <w:tab/>
        <w:t>- на предоставление субсидии муниципальному бюджетному учреждению «Коммунальник» на финансовое обеспечение выполнения муниципального задания на оказание муниципальных услуг (выполнение работ) в области дорожного хозяйства в период 201</w:t>
      </w:r>
      <w:r w:rsidR="000A09E2">
        <w:rPr>
          <w:sz w:val="28"/>
          <w:szCs w:val="28"/>
        </w:rPr>
        <w:t>9</w:t>
      </w:r>
      <w:r w:rsidRPr="008B3B76">
        <w:rPr>
          <w:sz w:val="28"/>
          <w:szCs w:val="28"/>
        </w:rPr>
        <w:t xml:space="preserve"> -202</w:t>
      </w:r>
      <w:r w:rsidR="000A09E2">
        <w:rPr>
          <w:sz w:val="28"/>
          <w:szCs w:val="28"/>
        </w:rPr>
        <w:t>1</w:t>
      </w:r>
      <w:r w:rsidRPr="008B3B76">
        <w:rPr>
          <w:sz w:val="28"/>
          <w:szCs w:val="28"/>
        </w:rPr>
        <w:t xml:space="preserve">гг.  в размере </w:t>
      </w:r>
      <w:r w:rsidR="000A09E2">
        <w:rPr>
          <w:sz w:val="28"/>
          <w:szCs w:val="28"/>
        </w:rPr>
        <w:t>9821,5</w:t>
      </w:r>
      <w:r w:rsidRPr="008B3B76">
        <w:rPr>
          <w:sz w:val="28"/>
          <w:szCs w:val="28"/>
        </w:rPr>
        <w:t xml:space="preserve"> тыс. рублей ежегодно (целевая статья 3519900000);</w:t>
      </w:r>
    </w:p>
    <w:p w:rsidR="00DE212D" w:rsidRPr="008B3B76" w:rsidRDefault="00DE212D" w:rsidP="000A09E2">
      <w:pPr>
        <w:pStyle w:val="a6"/>
        <w:contextualSpacing/>
        <w:jc w:val="both"/>
        <w:rPr>
          <w:sz w:val="28"/>
          <w:szCs w:val="28"/>
        </w:rPr>
      </w:pPr>
      <w:r w:rsidRPr="008B3B76">
        <w:rPr>
          <w:sz w:val="28"/>
          <w:szCs w:val="28"/>
        </w:rPr>
        <w:tab/>
        <w:t>- на реализацию мероприятий муниципальной программы «Комплексное развитие транспортной инфраструктуры Нижнеудинского муниципального образования на 2017-2025гг.»</w:t>
      </w:r>
      <w:r w:rsidR="00BF58BC">
        <w:rPr>
          <w:sz w:val="28"/>
          <w:szCs w:val="28"/>
        </w:rPr>
        <w:t xml:space="preserve">  </w:t>
      </w:r>
      <w:r w:rsidRPr="008B3B76">
        <w:rPr>
          <w:sz w:val="28"/>
          <w:szCs w:val="28"/>
        </w:rPr>
        <w:t>в 201</w:t>
      </w:r>
      <w:r w:rsidR="000A09E2">
        <w:rPr>
          <w:sz w:val="28"/>
          <w:szCs w:val="28"/>
        </w:rPr>
        <w:t>9</w:t>
      </w:r>
      <w:r w:rsidRPr="008B3B76">
        <w:rPr>
          <w:sz w:val="28"/>
          <w:szCs w:val="28"/>
        </w:rPr>
        <w:t xml:space="preserve"> году в размере </w:t>
      </w:r>
      <w:r w:rsidR="000A09E2">
        <w:rPr>
          <w:sz w:val="28"/>
          <w:szCs w:val="28"/>
        </w:rPr>
        <w:t>19510,0</w:t>
      </w:r>
      <w:r w:rsidRPr="008B3B76">
        <w:rPr>
          <w:sz w:val="28"/>
          <w:szCs w:val="28"/>
        </w:rPr>
        <w:t xml:space="preserve"> тыс. рублей, в 20</w:t>
      </w:r>
      <w:r w:rsidR="000A09E2">
        <w:rPr>
          <w:sz w:val="28"/>
          <w:szCs w:val="28"/>
        </w:rPr>
        <w:t>20</w:t>
      </w:r>
      <w:r w:rsidRPr="008B3B76">
        <w:rPr>
          <w:sz w:val="28"/>
          <w:szCs w:val="28"/>
        </w:rPr>
        <w:t xml:space="preserve"> году </w:t>
      </w:r>
      <w:r w:rsidR="000A09E2">
        <w:rPr>
          <w:sz w:val="28"/>
          <w:szCs w:val="28"/>
        </w:rPr>
        <w:t>– 22900,0</w:t>
      </w:r>
      <w:r w:rsidRPr="008B3B76">
        <w:rPr>
          <w:sz w:val="28"/>
          <w:szCs w:val="28"/>
        </w:rPr>
        <w:t xml:space="preserve"> тыс. рублей (темп роста к 201</w:t>
      </w:r>
      <w:r w:rsidR="000A09E2">
        <w:rPr>
          <w:sz w:val="28"/>
          <w:szCs w:val="28"/>
        </w:rPr>
        <w:t>9</w:t>
      </w:r>
      <w:r w:rsidRPr="008B3B76">
        <w:rPr>
          <w:sz w:val="28"/>
          <w:szCs w:val="28"/>
        </w:rPr>
        <w:t xml:space="preserve"> году +</w:t>
      </w:r>
      <w:r w:rsidR="00402E58">
        <w:rPr>
          <w:sz w:val="28"/>
          <w:szCs w:val="28"/>
        </w:rPr>
        <w:t>17,4</w:t>
      </w:r>
      <w:r w:rsidRPr="008B3B76">
        <w:rPr>
          <w:sz w:val="28"/>
          <w:szCs w:val="28"/>
        </w:rPr>
        <w:t>%), в 202</w:t>
      </w:r>
      <w:r w:rsidR="000A09E2">
        <w:rPr>
          <w:sz w:val="28"/>
          <w:szCs w:val="28"/>
        </w:rPr>
        <w:t>1</w:t>
      </w:r>
      <w:r w:rsidRPr="008B3B76">
        <w:rPr>
          <w:sz w:val="28"/>
          <w:szCs w:val="28"/>
        </w:rPr>
        <w:t xml:space="preserve"> году – </w:t>
      </w:r>
      <w:r w:rsidR="000A09E2">
        <w:rPr>
          <w:sz w:val="28"/>
          <w:szCs w:val="28"/>
        </w:rPr>
        <w:t>15700</w:t>
      </w:r>
      <w:r w:rsidR="00BF58BC">
        <w:rPr>
          <w:sz w:val="28"/>
          <w:szCs w:val="28"/>
        </w:rPr>
        <w:t>,0</w:t>
      </w:r>
      <w:r w:rsidRPr="008B3B76">
        <w:rPr>
          <w:sz w:val="28"/>
          <w:szCs w:val="28"/>
        </w:rPr>
        <w:t xml:space="preserve"> тыс. рублей (</w:t>
      </w:r>
      <w:r w:rsidR="000A09E2">
        <w:rPr>
          <w:sz w:val="28"/>
          <w:szCs w:val="28"/>
        </w:rPr>
        <w:t>снижение</w:t>
      </w:r>
      <w:r w:rsidRPr="008B3B76">
        <w:rPr>
          <w:sz w:val="28"/>
          <w:szCs w:val="28"/>
        </w:rPr>
        <w:t xml:space="preserve"> к 20</w:t>
      </w:r>
      <w:r w:rsidR="000A09E2">
        <w:rPr>
          <w:sz w:val="28"/>
          <w:szCs w:val="28"/>
        </w:rPr>
        <w:t>20</w:t>
      </w:r>
      <w:r w:rsidRPr="008B3B76">
        <w:rPr>
          <w:sz w:val="28"/>
          <w:szCs w:val="28"/>
        </w:rPr>
        <w:t xml:space="preserve"> году  </w:t>
      </w:r>
      <w:r w:rsidR="000A09E2">
        <w:rPr>
          <w:sz w:val="28"/>
          <w:szCs w:val="28"/>
        </w:rPr>
        <w:t>31,4</w:t>
      </w:r>
      <w:r w:rsidR="00BF58BC">
        <w:rPr>
          <w:sz w:val="28"/>
          <w:szCs w:val="28"/>
        </w:rPr>
        <w:t>%);</w:t>
      </w:r>
      <w:r w:rsidRPr="008B3B76">
        <w:rPr>
          <w:sz w:val="28"/>
          <w:szCs w:val="28"/>
        </w:rPr>
        <w:t xml:space="preserve"> </w:t>
      </w:r>
      <w:r w:rsidR="00BF58BC">
        <w:rPr>
          <w:sz w:val="28"/>
          <w:szCs w:val="28"/>
        </w:rPr>
        <w:t xml:space="preserve"> проектом </w:t>
      </w:r>
      <w:r w:rsidRPr="008B3B76">
        <w:rPr>
          <w:sz w:val="28"/>
          <w:szCs w:val="28"/>
        </w:rPr>
        <w:t>Программ</w:t>
      </w:r>
      <w:r w:rsidR="00BF58BC">
        <w:rPr>
          <w:sz w:val="28"/>
          <w:szCs w:val="28"/>
        </w:rPr>
        <w:t xml:space="preserve">ы </w:t>
      </w:r>
      <w:r w:rsidRPr="008B3B76">
        <w:rPr>
          <w:sz w:val="28"/>
          <w:szCs w:val="28"/>
        </w:rPr>
        <w:t xml:space="preserve"> предусм</w:t>
      </w:r>
      <w:r w:rsidR="00BF58BC">
        <w:rPr>
          <w:sz w:val="28"/>
          <w:szCs w:val="28"/>
        </w:rPr>
        <w:t>о</w:t>
      </w:r>
      <w:r w:rsidRPr="008B3B76">
        <w:rPr>
          <w:sz w:val="28"/>
          <w:szCs w:val="28"/>
        </w:rPr>
        <w:t>тр</w:t>
      </w:r>
      <w:r w:rsidR="00BF58BC">
        <w:rPr>
          <w:sz w:val="28"/>
          <w:szCs w:val="28"/>
        </w:rPr>
        <w:t xml:space="preserve">ены </w:t>
      </w:r>
      <w:r w:rsidRPr="008B3B76">
        <w:rPr>
          <w:sz w:val="28"/>
          <w:szCs w:val="28"/>
        </w:rPr>
        <w:t xml:space="preserve"> </w:t>
      </w:r>
      <w:r>
        <w:rPr>
          <w:sz w:val="28"/>
          <w:szCs w:val="28"/>
        </w:rPr>
        <w:t>в 201</w:t>
      </w:r>
      <w:r w:rsidR="00402E58">
        <w:rPr>
          <w:sz w:val="28"/>
          <w:szCs w:val="28"/>
        </w:rPr>
        <w:t xml:space="preserve">9 </w:t>
      </w:r>
      <w:r w:rsidR="00BF58BC">
        <w:rPr>
          <w:sz w:val="28"/>
          <w:szCs w:val="28"/>
        </w:rPr>
        <w:t xml:space="preserve">году </w:t>
      </w:r>
      <w:r w:rsidR="00E607CA">
        <w:rPr>
          <w:sz w:val="28"/>
          <w:szCs w:val="28"/>
        </w:rPr>
        <w:t xml:space="preserve">расходы на </w:t>
      </w:r>
      <w:r w:rsidR="00E607CA" w:rsidRPr="008B3B76">
        <w:rPr>
          <w:sz w:val="28"/>
          <w:szCs w:val="28"/>
        </w:rPr>
        <w:t xml:space="preserve">капитальный ремонт </w:t>
      </w:r>
      <w:r w:rsidR="00E607CA">
        <w:rPr>
          <w:sz w:val="28"/>
          <w:szCs w:val="28"/>
        </w:rPr>
        <w:t>автомобильных дорог</w:t>
      </w:r>
      <w:r w:rsidR="00E607CA" w:rsidRPr="008B3B76">
        <w:rPr>
          <w:sz w:val="28"/>
          <w:szCs w:val="28"/>
        </w:rPr>
        <w:t xml:space="preserve">,  ремонт автомобильных дорог и сооружений </w:t>
      </w:r>
      <w:r w:rsidR="00E607CA">
        <w:rPr>
          <w:sz w:val="28"/>
          <w:szCs w:val="28"/>
        </w:rPr>
        <w:t xml:space="preserve">(17900,0 тыс. рублей),на софинансирование мероприятий по ремонту автомобильных дорог к садоводческим объединениям (720,0 тыс. рублей), на </w:t>
      </w:r>
      <w:r w:rsidR="00E607CA">
        <w:rPr>
          <w:sz w:val="28"/>
          <w:szCs w:val="28"/>
        </w:rPr>
        <w:lastRenderedPageBreak/>
        <w:t>софинансирование мероприятий перечня проектов народных инициатив (700,0тыс.руб</w:t>
      </w:r>
      <w:r w:rsidR="0079078C">
        <w:rPr>
          <w:sz w:val="28"/>
          <w:szCs w:val="28"/>
        </w:rPr>
        <w:t>.</w:t>
      </w:r>
      <w:r w:rsidR="00E607CA">
        <w:rPr>
          <w:sz w:val="28"/>
          <w:szCs w:val="28"/>
        </w:rPr>
        <w:t>), на мероприятия по безопасности дорожного движения (160,0 тыс. руб</w:t>
      </w:r>
      <w:r w:rsidR="0079078C">
        <w:rPr>
          <w:sz w:val="28"/>
          <w:szCs w:val="28"/>
        </w:rPr>
        <w:t>.</w:t>
      </w:r>
      <w:r w:rsidR="00E607CA">
        <w:rPr>
          <w:sz w:val="28"/>
          <w:szCs w:val="28"/>
        </w:rPr>
        <w:t>),</w:t>
      </w:r>
      <w:r w:rsidR="00E607CA" w:rsidRPr="00E607CA">
        <w:rPr>
          <w:sz w:val="28"/>
          <w:szCs w:val="28"/>
        </w:rPr>
        <w:t xml:space="preserve"> </w:t>
      </w:r>
      <w:r w:rsidR="00E607CA">
        <w:rPr>
          <w:sz w:val="28"/>
          <w:szCs w:val="28"/>
        </w:rPr>
        <w:t xml:space="preserve">на </w:t>
      </w:r>
      <w:r w:rsidR="00E607CA" w:rsidRPr="008B3B76">
        <w:rPr>
          <w:sz w:val="28"/>
          <w:szCs w:val="28"/>
        </w:rPr>
        <w:t>проведение противопаводковых мероприятий (</w:t>
      </w:r>
      <w:r w:rsidR="00E607CA">
        <w:rPr>
          <w:sz w:val="28"/>
          <w:szCs w:val="28"/>
        </w:rPr>
        <w:t>30</w:t>
      </w:r>
      <w:r w:rsidR="00E607CA" w:rsidRPr="008B3B76">
        <w:rPr>
          <w:sz w:val="28"/>
          <w:szCs w:val="28"/>
        </w:rPr>
        <w:t>,0 тыс. руб</w:t>
      </w:r>
      <w:r w:rsidR="0079078C">
        <w:rPr>
          <w:sz w:val="28"/>
          <w:szCs w:val="28"/>
        </w:rPr>
        <w:t>.</w:t>
      </w:r>
      <w:r w:rsidR="00E607CA" w:rsidRPr="008B3B76">
        <w:rPr>
          <w:sz w:val="28"/>
          <w:szCs w:val="28"/>
        </w:rPr>
        <w:t>)</w:t>
      </w:r>
      <w:r w:rsidR="00E607CA">
        <w:rPr>
          <w:sz w:val="28"/>
          <w:szCs w:val="28"/>
        </w:rPr>
        <w:t xml:space="preserve">. </w:t>
      </w:r>
    </w:p>
    <w:p w:rsidR="00DE212D" w:rsidRPr="008B3B76" w:rsidRDefault="00DE212D" w:rsidP="00A23F86">
      <w:pPr>
        <w:pStyle w:val="a6"/>
        <w:ind w:firstLine="708"/>
        <w:contextualSpacing/>
        <w:jc w:val="both"/>
        <w:rPr>
          <w:sz w:val="28"/>
          <w:szCs w:val="28"/>
        </w:rPr>
      </w:pPr>
      <w:r w:rsidRPr="008B3B76">
        <w:rPr>
          <w:b/>
          <w:bCs/>
          <w:iCs/>
          <w:sz w:val="28"/>
          <w:szCs w:val="28"/>
        </w:rPr>
        <w:t>По подразделу 0401 «Общеэкономические вопросы»</w:t>
      </w:r>
      <w:r w:rsidRPr="008B3B76">
        <w:rPr>
          <w:bCs/>
          <w:iCs/>
          <w:sz w:val="28"/>
          <w:szCs w:val="28"/>
        </w:rPr>
        <w:t xml:space="preserve"> </w:t>
      </w:r>
      <w:r w:rsidRPr="008B3B76">
        <w:rPr>
          <w:sz w:val="28"/>
          <w:szCs w:val="28"/>
        </w:rPr>
        <w:t xml:space="preserve">(целевая статья 0020473110) </w:t>
      </w:r>
      <w:r w:rsidRPr="008B3B76">
        <w:rPr>
          <w:bCs/>
          <w:iCs/>
          <w:sz w:val="28"/>
          <w:szCs w:val="28"/>
        </w:rPr>
        <w:t xml:space="preserve">предусмотрены бюджетные ассигнования  на </w:t>
      </w:r>
      <w:r w:rsidRPr="008B3B76">
        <w:rPr>
          <w:sz w:val="28"/>
          <w:szCs w:val="28"/>
        </w:rPr>
        <w:t>осуществление отдельных областных государственных полномочий в сфере водоснабжения и водоотведения за счет средств областного бюджета. Ожидаемое исполнение по указанному виду расходов за 201</w:t>
      </w:r>
      <w:r w:rsidR="00BF58BC">
        <w:rPr>
          <w:sz w:val="28"/>
          <w:szCs w:val="28"/>
        </w:rPr>
        <w:t>8</w:t>
      </w:r>
      <w:r w:rsidRPr="008B3B76">
        <w:rPr>
          <w:sz w:val="28"/>
          <w:szCs w:val="28"/>
        </w:rPr>
        <w:t xml:space="preserve"> год составляет </w:t>
      </w:r>
      <w:r w:rsidR="00BF58BC">
        <w:rPr>
          <w:sz w:val="28"/>
          <w:szCs w:val="28"/>
        </w:rPr>
        <w:t>168,2</w:t>
      </w:r>
      <w:r w:rsidRPr="008B3B76">
        <w:rPr>
          <w:sz w:val="28"/>
          <w:szCs w:val="28"/>
        </w:rPr>
        <w:t xml:space="preserve"> тыс. рублей. </w:t>
      </w:r>
      <w:r w:rsidR="00BF58BC">
        <w:rPr>
          <w:sz w:val="28"/>
          <w:szCs w:val="28"/>
        </w:rPr>
        <w:t xml:space="preserve"> </w:t>
      </w:r>
      <w:r w:rsidRPr="008B3B76">
        <w:rPr>
          <w:sz w:val="28"/>
          <w:szCs w:val="28"/>
        </w:rPr>
        <w:t>В 201</w:t>
      </w:r>
      <w:r w:rsidR="00BF58BC">
        <w:rPr>
          <w:sz w:val="28"/>
          <w:szCs w:val="28"/>
        </w:rPr>
        <w:t xml:space="preserve">9-2021гг. </w:t>
      </w:r>
      <w:r w:rsidRPr="008B3B76">
        <w:rPr>
          <w:sz w:val="28"/>
          <w:szCs w:val="28"/>
        </w:rPr>
        <w:t xml:space="preserve"> бюджетные ассигнования запланированы на уровне</w:t>
      </w:r>
      <w:r w:rsidR="00BF58BC">
        <w:rPr>
          <w:sz w:val="28"/>
          <w:szCs w:val="28"/>
        </w:rPr>
        <w:t xml:space="preserve"> </w:t>
      </w:r>
      <w:r w:rsidRPr="008B3B76">
        <w:rPr>
          <w:sz w:val="28"/>
          <w:szCs w:val="28"/>
        </w:rPr>
        <w:t xml:space="preserve"> 2018 года. </w:t>
      </w:r>
    </w:p>
    <w:p w:rsidR="00DE212D" w:rsidRPr="008B3B76" w:rsidRDefault="00DE212D" w:rsidP="00E875F5">
      <w:pPr>
        <w:pStyle w:val="a6"/>
        <w:ind w:firstLine="709"/>
        <w:contextualSpacing/>
        <w:jc w:val="both"/>
        <w:rPr>
          <w:sz w:val="28"/>
          <w:szCs w:val="28"/>
        </w:rPr>
      </w:pPr>
      <w:r w:rsidRPr="008B3B76">
        <w:rPr>
          <w:b/>
          <w:sz w:val="28"/>
          <w:szCs w:val="28"/>
        </w:rPr>
        <w:t xml:space="preserve">Подраздел  0412 «Другие вопросы в области национальной экономики» </w:t>
      </w:r>
      <w:r w:rsidRPr="008B3B76">
        <w:rPr>
          <w:sz w:val="28"/>
          <w:szCs w:val="28"/>
        </w:rPr>
        <w:t>включает расходы:</w:t>
      </w:r>
    </w:p>
    <w:p w:rsidR="00DE212D" w:rsidRPr="008B3B76" w:rsidRDefault="00DE212D" w:rsidP="00E875F5">
      <w:pPr>
        <w:pStyle w:val="a6"/>
        <w:ind w:firstLine="709"/>
        <w:contextualSpacing/>
        <w:jc w:val="both"/>
        <w:rPr>
          <w:sz w:val="28"/>
          <w:szCs w:val="28"/>
        </w:rPr>
      </w:pPr>
      <w:r w:rsidRPr="008B3B76">
        <w:rPr>
          <w:sz w:val="28"/>
          <w:szCs w:val="28"/>
        </w:rPr>
        <w:t>- на реализацию мероприятий муниципальной программы «Развитие потребительского рынка и сферы услуг Нижнеудинского муниципального образования на 2018-2020гг.»</w:t>
      </w:r>
      <w:r w:rsidR="00BF58BC">
        <w:rPr>
          <w:sz w:val="28"/>
          <w:szCs w:val="28"/>
        </w:rPr>
        <w:t xml:space="preserve"> </w:t>
      </w:r>
      <w:r w:rsidR="00E875F5">
        <w:rPr>
          <w:sz w:val="28"/>
          <w:szCs w:val="28"/>
        </w:rPr>
        <w:t xml:space="preserve"> </w:t>
      </w:r>
      <w:r w:rsidRPr="008B3B76">
        <w:rPr>
          <w:sz w:val="28"/>
          <w:szCs w:val="28"/>
        </w:rPr>
        <w:t>в сумме 65, 0 тыс. рублей ежегодно</w:t>
      </w:r>
      <w:r w:rsidR="00E875F5">
        <w:rPr>
          <w:sz w:val="28"/>
          <w:szCs w:val="28"/>
        </w:rPr>
        <w:t xml:space="preserve"> с 2019 по 2021 год</w:t>
      </w:r>
      <w:r w:rsidRPr="008B3B76">
        <w:rPr>
          <w:sz w:val="28"/>
          <w:szCs w:val="28"/>
        </w:rPr>
        <w:t>; Программой предусмотрена организация ярмарок, смотров-конкурсов предприятий потребительского рынка, конкурсов профессионального мастерства среди специалистов сферы потребительского рынка, праздничных мероприятий в честь профессиональных праздников</w:t>
      </w:r>
      <w:r w:rsidR="00D379C3">
        <w:rPr>
          <w:sz w:val="28"/>
          <w:szCs w:val="28"/>
        </w:rPr>
        <w:t>;</w:t>
      </w:r>
    </w:p>
    <w:p w:rsidR="00DE212D" w:rsidRPr="008B3B76" w:rsidRDefault="00DE212D" w:rsidP="00E875F5">
      <w:pPr>
        <w:pStyle w:val="a6"/>
        <w:ind w:firstLine="709"/>
        <w:contextualSpacing/>
        <w:jc w:val="both"/>
        <w:rPr>
          <w:sz w:val="28"/>
          <w:szCs w:val="28"/>
        </w:rPr>
      </w:pPr>
      <w:r w:rsidRPr="008B3B76">
        <w:rPr>
          <w:sz w:val="28"/>
          <w:szCs w:val="28"/>
        </w:rPr>
        <w:t>- на реализацию  мероприятий муниципальной программы «Поддержка социально ориентированных некоммерческих организаций Нижнеудинского муниципального образования</w:t>
      </w:r>
      <w:r w:rsidR="00BF58BC">
        <w:rPr>
          <w:sz w:val="28"/>
          <w:szCs w:val="28"/>
        </w:rPr>
        <w:t xml:space="preserve"> на 2015-2021 годы</w:t>
      </w:r>
      <w:r w:rsidRPr="008B3B76">
        <w:rPr>
          <w:sz w:val="28"/>
          <w:szCs w:val="28"/>
        </w:rPr>
        <w:t xml:space="preserve">» </w:t>
      </w:r>
      <w:r w:rsidR="00BF58BC">
        <w:rPr>
          <w:sz w:val="28"/>
          <w:szCs w:val="28"/>
        </w:rPr>
        <w:t xml:space="preserve"> </w:t>
      </w:r>
      <w:r w:rsidR="00E875F5">
        <w:rPr>
          <w:sz w:val="28"/>
          <w:szCs w:val="28"/>
        </w:rPr>
        <w:t xml:space="preserve">в сумме 200,0 тыс. рублей ежегодно </w:t>
      </w:r>
      <w:r w:rsidR="008763C5">
        <w:rPr>
          <w:sz w:val="28"/>
          <w:szCs w:val="28"/>
        </w:rPr>
        <w:t>с 2020 по 2021год</w:t>
      </w:r>
      <w:r w:rsidR="00E875F5">
        <w:rPr>
          <w:sz w:val="28"/>
          <w:szCs w:val="28"/>
        </w:rPr>
        <w:t xml:space="preserve">; Программа предусматривает предоставление </w:t>
      </w:r>
      <w:r w:rsidR="00102B9D">
        <w:rPr>
          <w:sz w:val="28"/>
          <w:szCs w:val="28"/>
        </w:rPr>
        <w:t>из местного бюджета</w:t>
      </w:r>
      <w:r w:rsidR="00102B9D" w:rsidRPr="008B3B76">
        <w:rPr>
          <w:sz w:val="28"/>
          <w:szCs w:val="28"/>
        </w:rPr>
        <w:t xml:space="preserve"> социально ориентированны</w:t>
      </w:r>
      <w:r w:rsidR="00102B9D">
        <w:rPr>
          <w:sz w:val="28"/>
          <w:szCs w:val="28"/>
        </w:rPr>
        <w:t>м</w:t>
      </w:r>
      <w:r w:rsidR="00102B9D" w:rsidRPr="008B3B76">
        <w:rPr>
          <w:sz w:val="28"/>
          <w:szCs w:val="28"/>
        </w:rPr>
        <w:t xml:space="preserve"> некоммерчески</w:t>
      </w:r>
      <w:r w:rsidR="00102B9D">
        <w:rPr>
          <w:sz w:val="28"/>
          <w:szCs w:val="28"/>
        </w:rPr>
        <w:t>м</w:t>
      </w:r>
      <w:r w:rsidR="00102B9D" w:rsidRPr="008B3B76">
        <w:rPr>
          <w:sz w:val="28"/>
          <w:szCs w:val="28"/>
        </w:rPr>
        <w:t xml:space="preserve"> организаци</w:t>
      </w:r>
      <w:r w:rsidR="00102B9D">
        <w:rPr>
          <w:sz w:val="28"/>
          <w:szCs w:val="28"/>
        </w:rPr>
        <w:t xml:space="preserve">ям </w:t>
      </w:r>
      <w:r w:rsidR="00E875F5">
        <w:rPr>
          <w:sz w:val="28"/>
          <w:szCs w:val="28"/>
        </w:rPr>
        <w:t>субсидий (грантов в форме субсидий).</w:t>
      </w:r>
      <w:r w:rsidR="002247AF">
        <w:rPr>
          <w:sz w:val="28"/>
          <w:szCs w:val="28"/>
        </w:rPr>
        <w:t xml:space="preserve"> </w:t>
      </w:r>
      <w:r w:rsidR="002247AF" w:rsidRPr="00BF01A5">
        <w:rPr>
          <w:sz w:val="28"/>
          <w:szCs w:val="28"/>
        </w:rPr>
        <w:t xml:space="preserve">В соответствии с Бюджетным кодексом Российской Федерации, Федеральным законом от 06 октября 2003 года №131-ФЗ «Об общих принципах организации местного самоуправления», Федеральным законом от 12 января 1996 года №7-ФЗ «О некоммерческих организациях», постановлениями Правительства Российской Федерации от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Российской Федерации от 07 мая 2017 года №541 «Об общих </w:t>
      </w:r>
      <w:hyperlink w:anchor="Par36" w:history="1">
        <w:r w:rsidR="002247AF" w:rsidRPr="00BF01A5">
          <w:rPr>
            <w:sz w:val="28"/>
            <w:szCs w:val="28"/>
          </w:rPr>
          <w:t>требования</w:t>
        </w:r>
      </w:hyperlink>
      <w:r w:rsidR="002247AF" w:rsidRPr="00BF01A5">
        <w:rPr>
          <w:sz w:val="28"/>
          <w:szCs w:val="28"/>
        </w:rPr>
        <w:t xml:space="preserve">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решением Думы Нижнеудинского муниципального образования от 22 марта 2018 года №20 «Об утверждении положения об оказании поддержки социально ориентированным некоммерческим организациям в Нижнеудинском муниципальном образовании», постановлением администрации Нижнеудинского муниципального образования от 30 </w:t>
      </w:r>
      <w:r w:rsidR="002247AF" w:rsidRPr="00BF01A5">
        <w:rPr>
          <w:sz w:val="28"/>
          <w:szCs w:val="28"/>
        </w:rPr>
        <w:lastRenderedPageBreak/>
        <w:t>сентября 2014 года № 938 «Об утверждении муниципальной программы «Поддержка социально ориентированных некоммерческих организаций и территориальных общественных самоуправлений Нижнеудинского муниципального</w:t>
      </w:r>
      <w:r w:rsidR="002247AF">
        <w:rPr>
          <w:sz w:val="28"/>
          <w:szCs w:val="28"/>
        </w:rPr>
        <w:t xml:space="preserve"> образования на 2015-2020 годы»</w:t>
      </w:r>
      <w:r w:rsidR="000A0F0A">
        <w:rPr>
          <w:sz w:val="28"/>
          <w:szCs w:val="28"/>
        </w:rPr>
        <w:t xml:space="preserve"> </w:t>
      </w:r>
      <w:r w:rsidR="002247AF">
        <w:rPr>
          <w:sz w:val="28"/>
          <w:szCs w:val="28"/>
        </w:rPr>
        <w:t xml:space="preserve">администрацией Нижнеудинского муниципального образования 20.07.2018 утвержден </w:t>
      </w:r>
      <w:r w:rsidR="002247AF" w:rsidRPr="00BF01A5">
        <w:rPr>
          <w:sz w:val="28"/>
          <w:szCs w:val="28"/>
        </w:rPr>
        <w:t xml:space="preserve">порядок предоставления субсидий на реализацию социально значимых проектов, разработанных социально ориентированными некоммерческими организациями и территориальными </w:t>
      </w:r>
      <w:r w:rsidR="002247AF">
        <w:rPr>
          <w:sz w:val="28"/>
          <w:szCs w:val="28"/>
        </w:rPr>
        <w:t xml:space="preserve">общественными </w:t>
      </w:r>
      <w:r w:rsidR="002247AF" w:rsidRPr="00BF01A5">
        <w:rPr>
          <w:sz w:val="28"/>
          <w:szCs w:val="28"/>
        </w:rPr>
        <w:t>самоуправлениями, осуществляющи</w:t>
      </w:r>
      <w:r w:rsidR="002247AF">
        <w:rPr>
          <w:sz w:val="28"/>
          <w:szCs w:val="28"/>
        </w:rPr>
        <w:t>х</w:t>
      </w:r>
      <w:r w:rsidR="002247AF" w:rsidRPr="00BF01A5">
        <w:rPr>
          <w:sz w:val="28"/>
          <w:szCs w:val="28"/>
        </w:rPr>
        <w:t xml:space="preserve"> свою деятельность на территории Нижнеудинского муниципального образования</w:t>
      </w:r>
    </w:p>
    <w:p w:rsidR="002247AF" w:rsidRDefault="002247AF" w:rsidP="00E875F5">
      <w:pPr>
        <w:pStyle w:val="a6"/>
        <w:ind w:firstLine="708"/>
        <w:contextualSpacing/>
        <w:jc w:val="both"/>
        <w:rPr>
          <w:b/>
          <w:bCs/>
          <w:iCs/>
          <w:sz w:val="28"/>
          <w:szCs w:val="28"/>
        </w:rPr>
      </w:pPr>
    </w:p>
    <w:p w:rsidR="00DE212D" w:rsidRPr="008B3B76" w:rsidRDefault="00DE212D" w:rsidP="00E875F5">
      <w:pPr>
        <w:pStyle w:val="a6"/>
        <w:ind w:firstLine="708"/>
        <w:contextualSpacing/>
        <w:jc w:val="both"/>
        <w:rPr>
          <w:b/>
          <w:bCs/>
          <w:iCs/>
          <w:sz w:val="28"/>
          <w:szCs w:val="28"/>
        </w:rPr>
      </w:pPr>
      <w:r w:rsidRPr="008B3B76">
        <w:rPr>
          <w:b/>
          <w:bCs/>
          <w:iCs/>
          <w:sz w:val="28"/>
          <w:szCs w:val="28"/>
        </w:rPr>
        <w:t>Раздел 0500 «Жилищно-коммунальное хозяйство»</w:t>
      </w:r>
    </w:p>
    <w:p w:rsidR="00DE212D" w:rsidRPr="008B3B76" w:rsidRDefault="00DE212D" w:rsidP="00AA1B79">
      <w:pPr>
        <w:pStyle w:val="a6"/>
        <w:ind w:firstLine="708"/>
        <w:contextualSpacing/>
        <w:jc w:val="both"/>
        <w:rPr>
          <w:sz w:val="22"/>
          <w:szCs w:val="22"/>
        </w:rPr>
      </w:pPr>
      <w:r w:rsidRPr="008B3B76">
        <w:rPr>
          <w:bCs/>
          <w:iCs/>
          <w:sz w:val="28"/>
          <w:szCs w:val="28"/>
        </w:rPr>
        <w:t>Раздел состоит из трех подразделов и отражает расходы в области жилищного хозяйства, коммунального хозяйства и  благоустройства территории. Бюджетные ассигнования по указанному разделу представлены в следующей таблице</w:t>
      </w:r>
      <w:r w:rsidR="00E66C18">
        <w:rPr>
          <w:bCs/>
          <w:iCs/>
          <w:sz w:val="28"/>
          <w:szCs w:val="28"/>
        </w:rPr>
        <w:t>:</w:t>
      </w:r>
    </w:p>
    <w:p w:rsidR="00DE212D" w:rsidRPr="00A23F86" w:rsidRDefault="00DE212D" w:rsidP="00DE212D">
      <w:pPr>
        <w:pStyle w:val="a6"/>
        <w:jc w:val="right"/>
        <w:rPr>
          <w:bCs/>
          <w:iCs/>
        </w:rPr>
      </w:pPr>
      <w:r w:rsidRPr="00A23F86">
        <w:rPr>
          <w:bCs/>
          <w:iCs/>
        </w:rPr>
        <w:t xml:space="preserve">     Таблица 8</w:t>
      </w:r>
    </w:p>
    <w:p w:rsidR="00DE212D" w:rsidRPr="00A23F86" w:rsidRDefault="00DE212D" w:rsidP="00E66C18">
      <w:pPr>
        <w:pStyle w:val="a6"/>
        <w:contextualSpacing/>
        <w:jc w:val="center"/>
        <w:rPr>
          <w:bCs/>
          <w:iCs/>
        </w:rPr>
      </w:pPr>
      <w:r w:rsidRPr="00A23F86">
        <w:rPr>
          <w:bCs/>
          <w:iCs/>
        </w:rPr>
        <w:t xml:space="preserve">Распределения бюджетных ассигнований по подразделам </w:t>
      </w:r>
    </w:p>
    <w:p w:rsidR="00DE212D" w:rsidRPr="00A23F86" w:rsidRDefault="00DE212D" w:rsidP="00E66C18">
      <w:pPr>
        <w:pStyle w:val="a6"/>
        <w:contextualSpacing/>
        <w:jc w:val="center"/>
        <w:rPr>
          <w:bCs/>
          <w:iCs/>
        </w:rPr>
      </w:pPr>
      <w:r w:rsidRPr="00A23F86">
        <w:rPr>
          <w:bCs/>
          <w:iCs/>
        </w:rPr>
        <w:t>раздела 0500 «Жилищно-коммунальное хозяйство» с 201</w:t>
      </w:r>
      <w:r w:rsidR="00AA1B79" w:rsidRPr="00A23F86">
        <w:rPr>
          <w:bCs/>
          <w:iCs/>
        </w:rPr>
        <w:t>8</w:t>
      </w:r>
      <w:r w:rsidRPr="00A23F86">
        <w:rPr>
          <w:bCs/>
          <w:iCs/>
        </w:rPr>
        <w:t xml:space="preserve"> по 202</w:t>
      </w:r>
      <w:r w:rsidR="00AA1B79" w:rsidRPr="00A23F86">
        <w:rPr>
          <w:bCs/>
          <w:iCs/>
        </w:rPr>
        <w:t>1</w:t>
      </w:r>
      <w:r w:rsidRPr="00A23F86">
        <w:rPr>
          <w:bCs/>
          <w:iCs/>
        </w:rPr>
        <w:t xml:space="preserve"> год</w:t>
      </w:r>
    </w:p>
    <w:p w:rsidR="00DE212D" w:rsidRPr="00D379C3" w:rsidRDefault="00DE212D" w:rsidP="00E66C18">
      <w:pPr>
        <w:pStyle w:val="a6"/>
        <w:contextualSpacing/>
        <w:jc w:val="right"/>
        <w:rPr>
          <w:bCs/>
          <w:iCs/>
          <w:sz w:val="20"/>
          <w:szCs w:val="20"/>
        </w:rPr>
      </w:pPr>
      <w:r w:rsidRPr="00D379C3">
        <w:rPr>
          <w:bCs/>
          <w:iCs/>
          <w:sz w:val="20"/>
          <w:szCs w:val="20"/>
        </w:rPr>
        <w:t>(тыс.руб.)</w:t>
      </w:r>
    </w:p>
    <w:tbl>
      <w:tblPr>
        <w:tblW w:w="10065" w:type="dxa"/>
        <w:tblInd w:w="-459" w:type="dxa"/>
        <w:tblLayout w:type="fixed"/>
        <w:tblLook w:val="04A0"/>
      </w:tblPr>
      <w:tblGrid>
        <w:gridCol w:w="1701"/>
        <w:gridCol w:w="709"/>
        <w:gridCol w:w="992"/>
        <w:gridCol w:w="993"/>
        <w:gridCol w:w="992"/>
        <w:gridCol w:w="992"/>
        <w:gridCol w:w="992"/>
        <w:gridCol w:w="851"/>
        <w:gridCol w:w="992"/>
        <w:gridCol w:w="851"/>
      </w:tblGrid>
      <w:tr w:rsidR="00E66C18" w:rsidRPr="00E66C18" w:rsidTr="00E66C18">
        <w:trPr>
          <w:trHeight w:val="30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C18" w:rsidRPr="00E66C18" w:rsidRDefault="00A23F86" w:rsidP="00E66C18">
            <w:pPr>
              <w:jc w:val="center"/>
              <w:rPr>
                <w:color w:val="000000"/>
                <w:sz w:val="18"/>
                <w:szCs w:val="18"/>
              </w:rPr>
            </w:pPr>
            <w:r>
              <w:rPr>
                <w:color w:val="000000"/>
                <w:sz w:val="18"/>
                <w:szCs w:val="18"/>
              </w:rPr>
              <w:t>Н</w:t>
            </w:r>
            <w:r w:rsidR="00E66C18" w:rsidRPr="00E66C18">
              <w:rPr>
                <w:color w:val="000000"/>
                <w:sz w:val="18"/>
                <w:szCs w:val="18"/>
              </w:rPr>
              <w:t>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C18" w:rsidRPr="00E66C18" w:rsidRDefault="00E66C18" w:rsidP="00E66C18">
            <w:pPr>
              <w:jc w:val="center"/>
              <w:rPr>
                <w:color w:val="000000"/>
                <w:sz w:val="18"/>
                <w:szCs w:val="18"/>
              </w:rPr>
            </w:pPr>
            <w:r w:rsidRPr="00E66C18">
              <w:rPr>
                <w:color w:val="000000"/>
                <w:sz w:val="18"/>
                <w:szCs w:val="18"/>
              </w:rPr>
              <w:t>Рз Пз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C18" w:rsidRPr="00E66C18" w:rsidRDefault="00E66C18" w:rsidP="00E66C18">
            <w:pPr>
              <w:jc w:val="center"/>
              <w:rPr>
                <w:color w:val="000000"/>
                <w:sz w:val="18"/>
                <w:szCs w:val="18"/>
              </w:rPr>
            </w:pPr>
            <w:r w:rsidRPr="00E66C18">
              <w:rPr>
                <w:color w:val="000000"/>
                <w:sz w:val="18"/>
                <w:szCs w:val="18"/>
              </w:rPr>
              <w:t>Оценка 2018г.</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E66C18" w:rsidRPr="00E66C18" w:rsidRDefault="00E66C18" w:rsidP="00E66C18">
            <w:pPr>
              <w:jc w:val="center"/>
              <w:rPr>
                <w:color w:val="000000"/>
                <w:sz w:val="18"/>
                <w:szCs w:val="18"/>
              </w:rPr>
            </w:pPr>
            <w:r w:rsidRPr="00E66C18">
              <w:rPr>
                <w:color w:val="000000"/>
                <w:sz w:val="18"/>
                <w:szCs w:val="18"/>
              </w:rPr>
              <w:t>2019г.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C18" w:rsidRPr="00E66C18" w:rsidRDefault="00E66C18" w:rsidP="00E66C18">
            <w:pPr>
              <w:jc w:val="center"/>
              <w:rPr>
                <w:color w:val="000000"/>
                <w:sz w:val="18"/>
                <w:szCs w:val="18"/>
              </w:rPr>
            </w:pPr>
            <w:r w:rsidRPr="00E66C18">
              <w:rPr>
                <w:color w:val="000000"/>
                <w:sz w:val="18"/>
                <w:szCs w:val="18"/>
              </w:rPr>
              <w:t>Проект 2020г.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C18" w:rsidRPr="00E66C18" w:rsidRDefault="00E66C18" w:rsidP="00E66C18">
            <w:pPr>
              <w:jc w:val="center"/>
              <w:rPr>
                <w:color w:val="000000"/>
                <w:sz w:val="18"/>
                <w:szCs w:val="18"/>
              </w:rPr>
            </w:pPr>
            <w:r w:rsidRPr="00E66C18">
              <w:rPr>
                <w:color w:val="000000"/>
                <w:sz w:val="18"/>
                <w:szCs w:val="18"/>
              </w:rPr>
              <w:t>Темп роста к 2019,%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C18" w:rsidRPr="00E66C18" w:rsidRDefault="00E66C18" w:rsidP="00E66C18">
            <w:pPr>
              <w:jc w:val="center"/>
              <w:rPr>
                <w:color w:val="000000"/>
                <w:sz w:val="18"/>
                <w:szCs w:val="18"/>
              </w:rPr>
            </w:pPr>
            <w:r w:rsidRPr="00E66C18">
              <w:rPr>
                <w:color w:val="000000"/>
                <w:sz w:val="18"/>
                <w:szCs w:val="18"/>
              </w:rPr>
              <w:t>Проект 2021г.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C18" w:rsidRPr="00E66C18" w:rsidRDefault="00E66C18" w:rsidP="00E66C18">
            <w:pPr>
              <w:jc w:val="center"/>
              <w:rPr>
                <w:color w:val="000000"/>
                <w:sz w:val="18"/>
                <w:szCs w:val="18"/>
              </w:rPr>
            </w:pPr>
            <w:r w:rsidRPr="00E66C18">
              <w:rPr>
                <w:color w:val="000000"/>
                <w:sz w:val="18"/>
                <w:szCs w:val="18"/>
              </w:rPr>
              <w:t>Темп роста к 2020,%</w:t>
            </w:r>
          </w:p>
        </w:tc>
      </w:tr>
      <w:tr w:rsidR="00E66C18" w:rsidRPr="00E66C18" w:rsidTr="00A23F86">
        <w:trPr>
          <w:trHeight w:val="7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E66C18" w:rsidRPr="00E66C18" w:rsidRDefault="00E66C18" w:rsidP="00E66C18">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6C18" w:rsidRPr="00E66C18" w:rsidRDefault="00E66C18" w:rsidP="00E66C18">
            <w:pPr>
              <w:rPr>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6C18" w:rsidRPr="00E66C18" w:rsidRDefault="00E66C18" w:rsidP="00E66C18">
            <w:pPr>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E66C18" w:rsidRPr="00E66C18" w:rsidRDefault="00E66C18" w:rsidP="00E66C18">
            <w:pPr>
              <w:jc w:val="center"/>
              <w:rPr>
                <w:color w:val="000000"/>
                <w:sz w:val="18"/>
                <w:szCs w:val="18"/>
              </w:rPr>
            </w:pPr>
            <w:r w:rsidRPr="00E66C18">
              <w:rPr>
                <w:color w:val="000000"/>
                <w:sz w:val="18"/>
                <w:szCs w:val="18"/>
              </w:rPr>
              <w:t xml:space="preserve">Проект </w:t>
            </w:r>
          </w:p>
        </w:tc>
        <w:tc>
          <w:tcPr>
            <w:tcW w:w="992" w:type="dxa"/>
            <w:tcBorders>
              <w:top w:val="nil"/>
              <w:left w:val="nil"/>
              <w:bottom w:val="single" w:sz="4" w:space="0" w:color="auto"/>
              <w:right w:val="single" w:sz="4" w:space="0" w:color="auto"/>
            </w:tcBorders>
            <w:shd w:val="clear" w:color="auto" w:fill="auto"/>
            <w:vAlign w:val="center"/>
            <w:hideMark/>
          </w:tcPr>
          <w:p w:rsidR="00E66C18" w:rsidRPr="00E66C18" w:rsidRDefault="00E66C18" w:rsidP="00E66C18">
            <w:pPr>
              <w:jc w:val="center"/>
              <w:rPr>
                <w:color w:val="000000"/>
                <w:sz w:val="18"/>
                <w:szCs w:val="18"/>
              </w:rPr>
            </w:pPr>
            <w:r w:rsidRPr="00E66C18">
              <w:rPr>
                <w:color w:val="000000"/>
                <w:sz w:val="18"/>
                <w:szCs w:val="18"/>
              </w:rPr>
              <w:t>Отклон.</w:t>
            </w:r>
          </w:p>
        </w:tc>
        <w:tc>
          <w:tcPr>
            <w:tcW w:w="992" w:type="dxa"/>
            <w:tcBorders>
              <w:top w:val="nil"/>
              <w:left w:val="nil"/>
              <w:bottom w:val="single" w:sz="4" w:space="0" w:color="auto"/>
              <w:right w:val="single" w:sz="4" w:space="0" w:color="auto"/>
            </w:tcBorders>
            <w:shd w:val="clear" w:color="auto" w:fill="auto"/>
            <w:vAlign w:val="center"/>
            <w:hideMark/>
          </w:tcPr>
          <w:p w:rsidR="00E66C18" w:rsidRPr="0079078C" w:rsidRDefault="00E66C18" w:rsidP="00E66C18">
            <w:pPr>
              <w:jc w:val="center"/>
              <w:rPr>
                <w:color w:val="000000"/>
                <w:sz w:val="16"/>
                <w:szCs w:val="16"/>
              </w:rPr>
            </w:pPr>
            <w:r w:rsidRPr="0079078C">
              <w:rPr>
                <w:color w:val="000000"/>
                <w:sz w:val="16"/>
                <w:szCs w:val="16"/>
              </w:rPr>
              <w:t>Темп роста к оценке 2018г.,%</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6C18" w:rsidRPr="00E66C18" w:rsidRDefault="00E66C18" w:rsidP="00E66C18">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66C18" w:rsidRPr="00E66C18" w:rsidRDefault="00E66C18" w:rsidP="00E66C18">
            <w:pPr>
              <w:rPr>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6C18" w:rsidRPr="00E66C18" w:rsidRDefault="00E66C18" w:rsidP="00E66C18">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66C18" w:rsidRPr="00E66C18" w:rsidRDefault="00E66C18" w:rsidP="00E66C18">
            <w:pPr>
              <w:rPr>
                <w:color w:val="000000"/>
                <w:sz w:val="18"/>
                <w:szCs w:val="18"/>
              </w:rPr>
            </w:pPr>
          </w:p>
        </w:tc>
      </w:tr>
      <w:tr w:rsidR="00E66C18" w:rsidRPr="00E66C18" w:rsidTr="00E66C18">
        <w:trPr>
          <w:trHeight w:val="30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66C18" w:rsidRPr="00E66C18" w:rsidRDefault="00E66C18" w:rsidP="00E66C18">
            <w:pPr>
              <w:jc w:val="center"/>
              <w:rPr>
                <w:color w:val="000000"/>
                <w:sz w:val="18"/>
                <w:szCs w:val="18"/>
              </w:rPr>
            </w:pPr>
            <w:r w:rsidRPr="00E66C18">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bottom"/>
            <w:hideMark/>
          </w:tcPr>
          <w:p w:rsidR="00E66C18" w:rsidRPr="00E66C18" w:rsidRDefault="00E66C18" w:rsidP="00E66C18">
            <w:pPr>
              <w:jc w:val="center"/>
              <w:rPr>
                <w:color w:val="000000"/>
                <w:sz w:val="18"/>
                <w:szCs w:val="18"/>
              </w:rPr>
            </w:pPr>
            <w:r w:rsidRPr="00E66C18">
              <w:rPr>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bottom"/>
            <w:hideMark/>
          </w:tcPr>
          <w:p w:rsidR="00E66C18" w:rsidRPr="00E66C18" w:rsidRDefault="00E66C18" w:rsidP="00E66C18">
            <w:pPr>
              <w:jc w:val="center"/>
              <w:rPr>
                <w:color w:val="000000"/>
                <w:sz w:val="18"/>
                <w:szCs w:val="18"/>
              </w:rPr>
            </w:pPr>
            <w:r w:rsidRPr="00E66C18">
              <w:rPr>
                <w:color w:val="000000"/>
                <w:sz w:val="18"/>
                <w:szCs w:val="18"/>
              </w:rPr>
              <w:t>3</w:t>
            </w:r>
          </w:p>
        </w:tc>
        <w:tc>
          <w:tcPr>
            <w:tcW w:w="993" w:type="dxa"/>
            <w:tcBorders>
              <w:top w:val="nil"/>
              <w:left w:val="nil"/>
              <w:bottom w:val="single" w:sz="4" w:space="0" w:color="auto"/>
              <w:right w:val="single" w:sz="4" w:space="0" w:color="auto"/>
            </w:tcBorders>
            <w:shd w:val="clear" w:color="auto" w:fill="auto"/>
            <w:noWrap/>
            <w:vAlign w:val="bottom"/>
            <w:hideMark/>
          </w:tcPr>
          <w:p w:rsidR="00E66C18" w:rsidRPr="00E66C18" w:rsidRDefault="00E66C18" w:rsidP="00E66C18">
            <w:pPr>
              <w:jc w:val="center"/>
              <w:rPr>
                <w:color w:val="000000"/>
                <w:sz w:val="18"/>
                <w:szCs w:val="18"/>
              </w:rPr>
            </w:pPr>
            <w:r w:rsidRPr="00E66C18">
              <w:rPr>
                <w:color w:val="000000"/>
                <w:sz w:val="18"/>
                <w:szCs w:val="18"/>
              </w:rPr>
              <w:t>4</w:t>
            </w:r>
          </w:p>
        </w:tc>
        <w:tc>
          <w:tcPr>
            <w:tcW w:w="992" w:type="dxa"/>
            <w:tcBorders>
              <w:top w:val="nil"/>
              <w:left w:val="nil"/>
              <w:bottom w:val="single" w:sz="4" w:space="0" w:color="auto"/>
              <w:right w:val="single" w:sz="4" w:space="0" w:color="auto"/>
            </w:tcBorders>
            <w:shd w:val="clear" w:color="auto" w:fill="auto"/>
            <w:noWrap/>
            <w:vAlign w:val="bottom"/>
            <w:hideMark/>
          </w:tcPr>
          <w:p w:rsidR="00E66C18" w:rsidRPr="00E66C18" w:rsidRDefault="00E66C18" w:rsidP="00E66C18">
            <w:pPr>
              <w:jc w:val="center"/>
              <w:rPr>
                <w:color w:val="000000"/>
                <w:sz w:val="18"/>
                <w:szCs w:val="18"/>
              </w:rPr>
            </w:pPr>
            <w:r w:rsidRPr="00E66C18">
              <w:rPr>
                <w:color w:val="000000"/>
                <w:sz w:val="18"/>
                <w:szCs w:val="18"/>
              </w:rPr>
              <w:t>5=4-3</w:t>
            </w:r>
          </w:p>
        </w:tc>
        <w:tc>
          <w:tcPr>
            <w:tcW w:w="992" w:type="dxa"/>
            <w:tcBorders>
              <w:top w:val="nil"/>
              <w:left w:val="nil"/>
              <w:bottom w:val="single" w:sz="4" w:space="0" w:color="auto"/>
              <w:right w:val="single" w:sz="4" w:space="0" w:color="auto"/>
            </w:tcBorders>
            <w:shd w:val="clear" w:color="auto" w:fill="auto"/>
            <w:noWrap/>
            <w:vAlign w:val="bottom"/>
            <w:hideMark/>
          </w:tcPr>
          <w:p w:rsidR="00E66C18" w:rsidRPr="00E66C18" w:rsidRDefault="00E66C18" w:rsidP="00E66C18">
            <w:pPr>
              <w:jc w:val="center"/>
              <w:rPr>
                <w:color w:val="000000"/>
                <w:sz w:val="18"/>
                <w:szCs w:val="18"/>
              </w:rPr>
            </w:pPr>
            <w:r w:rsidRPr="00E66C18">
              <w:rPr>
                <w:color w:val="000000"/>
                <w:sz w:val="18"/>
                <w:szCs w:val="18"/>
              </w:rPr>
              <w:t>6</w:t>
            </w:r>
          </w:p>
        </w:tc>
        <w:tc>
          <w:tcPr>
            <w:tcW w:w="992" w:type="dxa"/>
            <w:tcBorders>
              <w:top w:val="nil"/>
              <w:left w:val="nil"/>
              <w:bottom w:val="single" w:sz="4" w:space="0" w:color="auto"/>
              <w:right w:val="single" w:sz="4" w:space="0" w:color="auto"/>
            </w:tcBorders>
            <w:shd w:val="clear" w:color="auto" w:fill="auto"/>
            <w:noWrap/>
            <w:vAlign w:val="bottom"/>
            <w:hideMark/>
          </w:tcPr>
          <w:p w:rsidR="00E66C18" w:rsidRPr="00E66C18" w:rsidRDefault="00E66C18" w:rsidP="00E66C18">
            <w:pPr>
              <w:jc w:val="center"/>
              <w:rPr>
                <w:color w:val="000000"/>
                <w:sz w:val="18"/>
                <w:szCs w:val="18"/>
              </w:rPr>
            </w:pPr>
            <w:r w:rsidRPr="00E66C18">
              <w:rPr>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E66C18" w:rsidRPr="00E66C18" w:rsidRDefault="00E66C18" w:rsidP="00E66C18">
            <w:pPr>
              <w:jc w:val="center"/>
              <w:rPr>
                <w:color w:val="000000"/>
                <w:sz w:val="18"/>
                <w:szCs w:val="18"/>
              </w:rPr>
            </w:pPr>
            <w:r w:rsidRPr="00E66C18">
              <w:rPr>
                <w:color w:val="000000"/>
                <w:sz w:val="18"/>
                <w:szCs w:val="18"/>
              </w:rPr>
              <w:t>8</w:t>
            </w:r>
          </w:p>
        </w:tc>
        <w:tc>
          <w:tcPr>
            <w:tcW w:w="992" w:type="dxa"/>
            <w:tcBorders>
              <w:top w:val="nil"/>
              <w:left w:val="nil"/>
              <w:bottom w:val="single" w:sz="4" w:space="0" w:color="auto"/>
              <w:right w:val="single" w:sz="4" w:space="0" w:color="auto"/>
            </w:tcBorders>
            <w:shd w:val="clear" w:color="auto" w:fill="auto"/>
            <w:noWrap/>
            <w:vAlign w:val="bottom"/>
            <w:hideMark/>
          </w:tcPr>
          <w:p w:rsidR="00E66C18" w:rsidRPr="00E66C18" w:rsidRDefault="00E66C18" w:rsidP="00E66C18">
            <w:pPr>
              <w:jc w:val="center"/>
              <w:rPr>
                <w:color w:val="000000"/>
                <w:sz w:val="18"/>
                <w:szCs w:val="18"/>
              </w:rPr>
            </w:pPr>
            <w:r w:rsidRPr="00E66C18">
              <w:rPr>
                <w:color w:val="000000"/>
                <w:sz w:val="18"/>
                <w:szCs w:val="18"/>
              </w:rPr>
              <w:t>9</w:t>
            </w:r>
          </w:p>
        </w:tc>
        <w:tc>
          <w:tcPr>
            <w:tcW w:w="851" w:type="dxa"/>
            <w:tcBorders>
              <w:top w:val="nil"/>
              <w:left w:val="nil"/>
              <w:bottom w:val="single" w:sz="4" w:space="0" w:color="auto"/>
              <w:right w:val="single" w:sz="4" w:space="0" w:color="auto"/>
            </w:tcBorders>
            <w:shd w:val="clear" w:color="auto" w:fill="auto"/>
            <w:noWrap/>
            <w:vAlign w:val="bottom"/>
            <w:hideMark/>
          </w:tcPr>
          <w:p w:rsidR="00E66C18" w:rsidRPr="00E66C18" w:rsidRDefault="00E66C18" w:rsidP="00E66C18">
            <w:pPr>
              <w:jc w:val="center"/>
              <w:rPr>
                <w:color w:val="000000"/>
                <w:sz w:val="18"/>
                <w:szCs w:val="18"/>
              </w:rPr>
            </w:pPr>
            <w:r w:rsidRPr="00E66C18">
              <w:rPr>
                <w:color w:val="000000"/>
                <w:sz w:val="18"/>
                <w:szCs w:val="18"/>
              </w:rPr>
              <w:t>10</w:t>
            </w:r>
          </w:p>
        </w:tc>
      </w:tr>
      <w:tr w:rsidR="00E66C18" w:rsidRPr="00E66C18" w:rsidTr="00E66C18">
        <w:trPr>
          <w:trHeight w:val="30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6C18" w:rsidRPr="00E66C18" w:rsidRDefault="00E66C18" w:rsidP="00E66C18">
            <w:pPr>
              <w:rPr>
                <w:b/>
                <w:bCs/>
                <w:color w:val="000000"/>
                <w:sz w:val="18"/>
                <w:szCs w:val="18"/>
              </w:rPr>
            </w:pPr>
            <w:r w:rsidRPr="00E66C18">
              <w:rPr>
                <w:b/>
                <w:bCs/>
                <w:color w:val="000000"/>
                <w:sz w:val="18"/>
                <w:szCs w:val="18"/>
              </w:rPr>
              <w:t>Расходы,  всего</w:t>
            </w:r>
          </w:p>
        </w:tc>
        <w:tc>
          <w:tcPr>
            <w:tcW w:w="992" w:type="dxa"/>
            <w:tcBorders>
              <w:top w:val="nil"/>
              <w:left w:val="nil"/>
              <w:bottom w:val="single" w:sz="4" w:space="0" w:color="auto"/>
              <w:right w:val="single" w:sz="4" w:space="0" w:color="auto"/>
            </w:tcBorders>
            <w:shd w:val="clear" w:color="auto" w:fill="auto"/>
            <w:noWrap/>
            <w:vAlign w:val="bottom"/>
            <w:hideMark/>
          </w:tcPr>
          <w:p w:rsidR="00E66C18" w:rsidRPr="00E66C18" w:rsidRDefault="00E66C18" w:rsidP="00E66C18">
            <w:pPr>
              <w:jc w:val="right"/>
              <w:rPr>
                <w:b/>
                <w:bCs/>
                <w:color w:val="000000"/>
                <w:sz w:val="18"/>
                <w:szCs w:val="18"/>
              </w:rPr>
            </w:pPr>
            <w:r w:rsidRPr="00E66C18">
              <w:rPr>
                <w:b/>
                <w:bCs/>
                <w:color w:val="000000"/>
                <w:sz w:val="18"/>
                <w:szCs w:val="18"/>
              </w:rPr>
              <w:t>422637,6</w:t>
            </w:r>
          </w:p>
        </w:tc>
        <w:tc>
          <w:tcPr>
            <w:tcW w:w="993" w:type="dxa"/>
            <w:tcBorders>
              <w:top w:val="nil"/>
              <w:left w:val="nil"/>
              <w:bottom w:val="single" w:sz="4" w:space="0" w:color="auto"/>
              <w:right w:val="single" w:sz="4" w:space="0" w:color="auto"/>
            </w:tcBorders>
            <w:shd w:val="clear" w:color="auto" w:fill="auto"/>
            <w:noWrap/>
            <w:vAlign w:val="bottom"/>
            <w:hideMark/>
          </w:tcPr>
          <w:p w:rsidR="00E66C18" w:rsidRPr="00E66C18" w:rsidRDefault="00E66C18" w:rsidP="00E66C18">
            <w:pPr>
              <w:jc w:val="right"/>
              <w:rPr>
                <w:b/>
                <w:bCs/>
                <w:color w:val="000000"/>
                <w:sz w:val="18"/>
                <w:szCs w:val="18"/>
              </w:rPr>
            </w:pPr>
            <w:r w:rsidRPr="00E66C18">
              <w:rPr>
                <w:b/>
                <w:bCs/>
                <w:color w:val="000000"/>
                <w:sz w:val="18"/>
                <w:szCs w:val="18"/>
              </w:rPr>
              <w:t>193766,5</w:t>
            </w:r>
          </w:p>
        </w:tc>
        <w:tc>
          <w:tcPr>
            <w:tcW w:w="992" w:type="dxa"/>
            <w:tcBorders>
              <w:top w:val="nil"/>
              <w:left w:val="nil"/>
              <w:bottom w:val="single" w:sz="4" w:space="0" w:color="auto"/>
              <w:right w:val="single" w:sz="4" w:space="0" w:color="auto"/>
            </w:tcBorders>
            <w:shd w:val="clear" w:color="auto" w:fill="auto"/>
            <w:noWrap/>
            <w:vAlign w:val="bottom"/>
            <w:hideMark/>
          </w:tcPr>
          <w:p w:rsidR="00E66C18" w:rsidRPr="00E66C18" w:rsidRDefault="00E66C18" w:rsidP="00E66C18">
            <w:pPr>
              <w:jc w:val="right"/>
              <w:rPr>
                <w:b/>
                <w:bCs/>
                <w:color w:val="000000"/>
                <w:sz w:val="18"/>
                <w:szCs w:val="18"/>
              </w:rPr>
            </w:pPr>
            <w:r w:rsidRPr="00E66C18">
              <w:rPr>
                <w:b/>
                <w:bCs/>
                <w:color w:val="000000"/>
                <w:sz w:val="18"/>
                <w:szCs w:val="18"/>
              </w:rPr>
              <w:t>-228871,1</w:t>
            </w:r>
          </w:p>
        </w:tc>
        <w:tc>
          <w:tcPr>
            <w:tcW w:w="992" w:type="dxa"/>
            <w:tcBorders>
              <w:top w:val="nil"/>
              <w:left w:val="nil"/>
              <w:bottom w:val="single" w:sz="4" w:space="0" w:color="auto"/>
              <w:right w:val="single" w:sz="4" w:space="0" w:color="auto"/>
            </w:tcBorders>
            <w:shd w:val="clear" w:color="auto" w:fill="auto"/>
            <w:noWrap/>
            <w:vAlign w:val="bottom"/>
            <w:hideMark/>
          </w:tcPr>
          <w:p w:rsidR="00E66C18" w:rsidRPr="00E66C18" w:rsidRDefault="00E66C18" w:rsidP="00E66C18">
            <w:pPr>
              <w:jc w:val="right"/>
              <w:rPr>
                <w:b/>
                <w:bCs/>
                <w:color w:val="000000"/>
                <w:sz w:val="18"/>
                <w:szCs w:val="18"/>
              </w:rPr>
            </w:pPr>
            <w:r w:rsidRPr="00E66C18">
              <w:rPr>
                <w:b/>
                <w:bCs/>
                <w:color w:val="000000"/>
                <w:sz w:val="18"/>
                <w:szCs w:val="18"/>
              </w:rPr>
              <w:t>-54,2</w:t>
            </w:r>
          </w:p>
        </w:tc>
        <w:tc>
          <w:tcPr>
            <w:tcW w:w="992" w:type="dxa"/>
            <w:tcBorders>
              <w:top w:val="nil"/>
              <w:left w:val="nil"/>
              <w:bottom w:val="single" w:sz="4" w:space="0" w:color="auto"/>
              <w:right w:val="single" w:sz="4" w:space="0" w:color="auto"/>
            </w:tcBorders>
            <w:shd w:val="clear" w:color="auto" w:fill="auto"/>
            <w:noWrap/>
            <w:vAlign w:val="bottom"/>
            <w:hideMark/>
          </w:tcPr>
          <w:p w:rsidR="00E66C18" w:rsidRPr="00E66C18" w:rsidRDefault="00E66C18" w:rsidP="00E66C18">
            <w:pPr>
              <w:jc w:val="right"/>
              <w:rPr>
                <w:b/>
                <w:bCs/>
                <w:color w:val="000000"/>
                <w:sz w:val="18"/>
                <w:szCs w:val="18"/>
              </w:rPr>
            </w:pPr>
            <w:r w:rsidRPr="00E66C18">
              <w:rPr>
                <w:b/>
                <w:bCs/>
                <w:color w:val="000000"/>
                <w:sz w:val="18"/>
                <w:szCs w:val="18"/>
              </w:rPr>
              <w:t>164891,4</w:t>
            </w:r>
          </w:p>
        </w:tc>
        <w:tc>
          <w:tcPr>
            <w:tcW w:w="851" w:type="dxa"/>
            <w:tcBorders>
              <w:top w:val="nil"/>
              <w:left w:val="nil"/>
              <w:bottom w:val="single" w:sz="4" w:space="0" w:color="auto"/>
              <w:right w:val="single" w:sz="4" w:space="0" w:color="auto"/>
            </w:tcBorders>
            <w:shd w:val="clear" w:color="auto" w:fill="auto"/>
            <w:noWrap/>
            <w:vAlign w:val="bottom"/>
            <w:hideMark/>
          </w:tcPr>
          <w:p w:rsidR="00E66C18" w:rsidRPr="00E66C18" w:rsidRDefault="00E66C18" w:rsidP="00E66C18">
            <w:pPr>
              <w:jc w:val="right"/>
              <w:rPr>
                <w:b/>
                <w:bCs/>
                <w:color w:val="000000"/>
                <w:sz w:val="18"/>
                <w:szCs w:val="18"/>
              </w:rPr>
            </w:pPr>
            <w:r w:rsidRPr="00E66C18">
              <w:rPr>
                <w:b/>
                <w:bCs/>
                <w:color w:val="000000"/>
                <w:sz w:val="18"/>
                <w:szCs w:val="18"/>
              </w:rPr>
              <w:t>-14,9</w:t>
            </w:r>
          </w:p>
        </w:tc>
        <w:tc>
          <w:tcPr>
            <w:tcW w:w="992" w:type="dxa"/>
            <w:tcBorders>
              <w:top w:val="nil"/>
              <w:left w:val="nil"/>
              <w:bottom w:val="single" w:sz="4" w:space="0" w:color="auto"/>
              <w:right w:val="single" w:sz="4" w:space="0" w:color="auto"/>
            </w:tcBorders>
            <w:shd w:val="clear" w:color="auto" w:fill="auto"/>
            <w:noWrap/>
            <w:vAlign w:val="bottom"/>
            <w:hideMark/>
          </w:tcPr>
          <w:p w:rsidR="00E66C18" w:rsidRPr="00E66C18" w:rsidRDefault="00E66C18" w:rsidP="00E66C18">
            <w:pPr>
              <w:jc w:val="right"/>
              <w:rPr>
                <w:b/>
                <w:bCs/>
                <w:color w:val="000000"/>
                <w:sz w:val="18"/>
                <w:szCs w:val="18"/>
              </w:rPr>
            </w:pPr>
            <w:r w:rsidRPr="00E66C18">
              <w:rPr>
                <w:b/>
                <w:bCs/>
                <w:color w:val="000000"/>
                <w:sz w:val="18"/>
                <w:szCs w:val="18"/>
              </w:rPr>
              <w:t>158884,6</w:t>
            </w:r>
          </w:p>
        </w:tc>
        <w:tc>
          <w:tcPr>
            <w:tcW w:w="851" w:type="dxa"/>
            <w:tcBorders>
              <w:top w:val="nil"/>
              <w:left w:val="nil"/>
              <w:bottom w:val="single" w:sz="4" w:space="0" w:color="auto"/>
              <w:right w:val="single" w:sz="4" w:space="0" w:color="auto"/>
            </w:tcBorders>
            <w:shd w:val="clear" w:color="auto" w:fill="auto"/>
            <w:noWrap/>
            <w:vAlign w:val="bottom"/>
            <w:hideMark/>
          </w:tcPr>
          <w:p w:rsidR="00E66C18" w:rsidRPr="00E66C18" w:rsidRDefault="00E66C18" w:rsidP="00E66C18">
            <w:pPr>
              <w:jc w:val="right"/>
              <w:rPr>
                <w:b/>
                <w:bCs/>
                <w:color w:val="000000"/>
                <w:sz w:val="18"/>
                <w:szCs w:val="18"/>
              </w:rPr>
            </w:pPr>
            <w:r w:rsidRPr="00E66C18">
              <w:rPr>
                <w:b/>
                <w:bCs/>
                <w:color w:val="000000"/>
                <w:sz w:val="18"/>
                <w:szCs w:val="18"/>
              </w:rPr>
              <w:t>-3,6</w:t>
            </w:r>
          </w:p>
        </w:tc>
      </w:tr>
      <w:tr w:rsidR="00D379C3" w:rsidRPr="00E66C18" w:rsidTr="00E66C18">
        <w:trPr>
          <w:trHeight w:val="52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D379C3" w:rsidRPr="00E66C18" w:rsidRDefault="00D379C3" w:rsidP="00E66C18">
            <w:pPr>
              <w:rPr>
                <w:b/>
                <w:bCs/>
                <w:color w:val="000000"/>
                <w:sz w:val="19"/>
                <w:szCs w:val="19"/>
              </w:rPr>
            </w:pPr>
            <w:r w:rsidRPr="00E66C18">
              <w:rPr>
                <w:b/>
                <w:bCs/>
                <w:color w:val="000000"/>
                <w:sz w:val="19"/>
                <w:szCs w:val="19"/>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D379C3" w:rsidRPr="00E66C18" w:rsidRDefault="00D379C3" w:rsidP="00E66C18">
            <w:pPr>
              <w:jc w:val="center"/>
              <w:rPr>
                <w:b/>
                <w:bCs/>
                <w:color w:val="000000"/>
                <w:sz w:val="19"/>
                <w:szCs w:val="19"/>
              </w:rPr>
            </w:pPr>
            <w:r w:rsidRPr="00E66C18">
              <w:rPr>
                <w:b/>
                <w:bCs/>
                <w:color w:val="000000"/>
                <w:sz w:val="19"/>
                <w:szCs w:val="19"/>
              </w:rPr>
              <w:t>0500</w:t>
            </w:r>
          </w:p>
        </w:tc>
        <w:tc>
          <w:tcPr>
            <w:tcW w:w="992" w:type="dxa"/>
            <w:tcBorders>
              <w:top w:val="nil"/>
              <w:left w:val="nil"/>
              <w:bottom w:val="single" w:sz="4" w:space="0" w:color="auto"/>
              <w:right w:val="single" w:sz="4" w:space="0" w:color="auto"/>
            </w:tcBorders>
            <w:shd w:val="clear" w:color="auto" w:fill="auto"/>
            <w:vAlign w:val="bottom"/>
            <w:hideMark/>
          </w:tcPr>
          <w:p w:rsidR="00D379C3" w:rsidRDefault="00D379C3">
            <w:pPr>
              <w:jc w:val="right"/>
              <w:rPr>
                <w:b/>
                <w:bCs/>
                <w:color w:val="000000"/>
                <w:sz w:val="19"/>
                <w:szCs w:val="19"/>
              </w:rPr>
            </w:pPr>
            <w:r>
              <w:rPr>
                <w:b/>
                <w:bCs/>
                <w:color w:val="000000"/>
                <w:sz w:val="19"/>
                <w:szCs w:val="19"/>
              </w:rPr>
              <w:t>202118,7</w:t>
            </w:r>
          </w:p>
        </w:tc>
        <w:tc>
          <w:tcPr>
            <w:tcW w:w="993" w:type="dxa"/>
            <w:tcBorders>
              <w:top w:val="nil"/>
              <w:left w:val="nil"/>
              <w:bottom w:val="single" w:sz="4" w:space="0" w:color="auto"/>
              <w:right w:val="single" w:sz="4" w:space="0" w:color="auto"/>
            </w:tcBorders>
            <w:shd w:val="clear" w:color="auto" w:fill="auto"/>
            <w:vAlign w:val="bottom"/>
            <w:hideMark/>
          </w:tcPr>
          <w:p w:rsidR="00D379C3" w:rsidRDefault="00D379C3">
            <w:pPr>
              <w:jc w:val="right"/>
              <w:rPr>
                <w:b/>
                <w:bCs/>
                <w:color w:val="000000"/>
                <w:sz w:val="19"/>
                <w:szCs w:val="19"/>
              </w:rPr>
            </w:pPr>
            <w:r>
              <w:rPr>
                <w:b/>
                <w:bCs/>
                <w:color w:val="000000"/>
                <w:sz w:val="19"/>
                <w:szCs w:val="19"/>
              </w:rPr>
              <w:t>57691,6</w:t>
            </w:r>
          </w:p>
        </w:tc>
        <w:tc>
          <w:tcPr>
            <w:tcW w:w="992" w:type="dxa"/>
            <w:tcBorders>
              <w:top w:val="nil"/>
              <w:left w:val="nil"/>
              <w:bottom w:val="single" w:sz="4" w:space="0" w:color="auto"/>
              <w:right w:val="single" w:sz="4" w:space="0" w:color="auto"/>
            </w:tcBorders>
            <w:shd w:val="clear" w:color="auto" w:fill="auto"/>
            <w:vAlign w:val="bottom"/>
            <w:hideMark/>
          </w:tcPr>
          <w:p w:rsidR="00D379C3" w:rsidRDefault="00D379C3">
            <w:pPr>
              <w:jc w:val="right"/>
              <w:rPr>
                <w:b/>
                <w:bCs/>
                <w:color w:val="000000"/>
                <w:sz w:val="19"/>
                <w:szCs w:val="19"/>
              </w:rPr>
            </w:pPr>
            <w:r>
              <w:rPr>
                <w:b/>
                <w:bCs/>
                <w:color w:val="000000"/>
                <w:sz w:val="19"/>
                <w:szCs w:val="19"/>
              </w:rPr>
              <w:t>-144427,1</w:t>
            </w:r>
          </w:p>
        </w:tc>
        <w:tc>
          <w:tcPr>
            <w:tcW w:w="992" w:type="dxa"/>
            <w:tcBorders>
              <w:top w:val="nil"/>
              <w:left w:val="nil"/>
              <w:bottom w:val="single" w:sz="4" w:space="0" w:color="auto"/>
              <w:right w:val="single" w:sz="4" w:space="0" w:color="auto"/>
            </w:tcBorders>
            <w:shd w:val="clear" w:color="auto" w:fill="auto"/>
            <w:noWrap/>
            <w:vAlign w:val="bottom"/>
            <w:hideMark/>
          </w:tcPr>
          <w:p w:rsidR="00D379C3" w:rsidRDefault="00D379C3">
            <w:pPr>
              <w:jc w:val="right"/>
              <w:rPr>
                <w:b/>
                <w:bCs/>
                <w:color w:val="000000"/>
                <w:sz w:val="19"/>
                <w:szCs w:val="19"/>
              </w:rPr>
            </w:pPr>
            <w:r>
              <w:rPr>
                <w:b/>
                <w:bCs/>
                <w:color w:val="000000"/>
                <w:sz w:val="19"/>
                <w:szCs w:val="19"/>
              </w:rPr>
              <w:t>-71,5</w:t>
            </w:r>
          </w:p>
        </w:tc>
        <w:tc>
          <w:tcPr>
            <w:tcW w:w="992" w:type="dxa"/>
            <w:tcBorders>
              <w:top w:val="nil"/>
              <w:left w:val="nil"/>
              <w:bottom w:val="single" w:sz="4" w:space="0" w:color="auto"/>
              <w:right w:val="single" w:sz="4" w:space="0" w:color="auto"/>
            </w:tcBorders>
            <w:shd w:val="clear" w:color="000000" w:fill="DBEEF3"/>
            <w:noWrap/>
            <w:vAlign w:val="bottom"/>
            <w:hideMark/>
          </w:tcPr>
          <w:p w:rsidR="00D379C3" w:rsidRDefault="00D379C3">
            <w:pPr>
              <w:jc w:val="right"/>
              <w:rPr>
                <w:b/>
                <w:bCs/>
                <w:color w:val="000000"/>
                <w:sz w:val="19"/>
                <w:szCs w:val="19"/>
              </w:rPr>
            </w:pPr>
            <w:r>
              <w:rPr>
                <w:b/>
                <w:bCs/>
                <w:color w:val="000000"/>
                <w:sz w:val="19"/>
                <w:szCs w:val="19"/>
              </w:rPr>
              <w:t>22084,0</w:t>
            </w:r>
          </w:p>
        </w:tc>
        <w:tc>
          <w:tcPr>
            <w:tcW w:w="851" w:type="dxa"/>
            <w:tcBorders>
              <w:top w:val="nil"/>
              <w:left w:val="nil"/>
              <w:bottom w:val="single" w:sz="4" w:space="0" w:color="auto"/>
              <w:right w:val="single" w:sz="4" w:space="0" w:color="auto"/>
            </w:tcBorders>
            <w:shd w:val="clear" w:color="auto" w:fill="auto"/>
            <w:noWrap/>
            <w:vAlign w:val="bottom"/>
            <w:hideMark/>
          </w:tcPr>
          <w:p w:rsidR="00D379C3" w:rsidRDefault="00D379C3">
            <w:pPr>
              <w:jc w:val="right"/>
              <w:rPr>
                <w:b/>
                <w:bCs/>
                <w:color w:val="000000"/>
                <w:sz w:val="19"/>
                <w:szCs w:val="19"/>
              </w:rPr>
            </w:pPr>
            <w:r>
              <w:rPr>
                <w:b/>
                <w:bCs/>
                <w:color w:val="000000"/>
                <w:sz w:val="19"/>
                <w:szCs w:val="19"/>
              </w:rPr>
              <w:t>-61,7</w:t>
            </w:r>
          </w:p>
        </w:tc>
        <w:tc>
          <w:tcPr>
            <w:tcW w:w="992" w:type="dxa"/>
            <w:tcBorders>
              <w:top w:val="nil"/>
              <w:left w:val="nil"/>
              <w:bottom w:val="single" w:sz="4" w:space="0" w:color="auto"/>
              <w:right w:val="single" w:sz="4" w:space="0" w:color="auto"/>
            </w:tcBorders>
            <w:shd w:val="clear" w:color="000000" w:fill="DBEEF3"/>
            <w:vAlign w:val="bottom"/>
            <w:hideMark/>
          </w:tcPr>
          <w:p w:rsidR="00D379C3" w:rsidRDefault="00D379C3">
            <w:pPr>
              <w:jc w:val="right"/>
              <w:rPr>
                <w:b/>
                <w:bCs/>
                <w:color w:val="000000"/>
                <w:sz w:val="19"/>
                <w:szCs w:val="19"/>
              </w:rPr>
            </w:pPr>
            <w:r>
              <w:rPr>
                <w:b/>
                <w:bCs/>
                <w:color w:val="000000"/>
                <w:sz w:val="19"/>
                <w:szCs w:val="19"/>
              </w:rPr>
              <w:t>24639,0</w:t>
            </w:r>
          </w:p>
        </w:tc>
        <w:tc>
          <w:tcPr>
            <w:tcW w:w="851" w:type="dxa"/>
            <w:tcBorders>
              <w:top w:val="nil"/>
              <w:left w:val="nil"/>
              <w:bottom w:val="single" w:sz="4" w:space="0" w:color="auto"/>
              <w:right w:val="single" w:sz="4" w:space="0" w:color="auto"/>
            </w:tcBorders>
            <w:shd w:val="clear" w:color="auto" w:fill="auto"/>
            <w:noWrap/>
            <w:vAlign w:val="bottom"/>
            <w:hideMark/>
          </w:tcPr>
          <w:p w:rsidR="00D379C3" w:rsidRDefault="00D379C3">
            <w:pPr>
              <w:jc w:val="right"/>
              <w:rPr>
                <w:b/>
                <w:bCs/>
                <w:color w:val="000000"/>
                <w:sz w:val="19"/>
                <w:szCs w:val="19"/>
              </w:rPr>
            </w:pPr>
            <w:r>
              <w:rPr>
                <w:b/>
                <w:bCs/>
                <w:color w:val="000000"/>
                <w:sz w:val="19"/>
                <w:szCs w:val="19"/>
              </w:rPr>
              <w:t>11,6</w:t>
            </w:r>
          </w:p>
        </w:tc>
      </w:tr>
      <w:tr w:rsidR="00D379C3" w:rsidRPr="00E66C18" w:rsidTr="00E66C18">
        <w:trPr>
          <w:trHeight w:val="30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D379C3" w:rsidRPr="00E66C18" w:rsidRDefault="00D379C3" w:rsidP="00E66C18">
            <w:pPr>
              <w:rPr>
                <w:color w:val="000000"/>
                <w:sz w:val="20"/>
                <w:szCs w:val="20"/>
              </w:rPr>
            </w:pPr>
            <w:r w:rsidRPr="00E66C18">
              <w:rPr>
                <w:color w:val="000000"/>
                <w:sz w:val="20"/>
                <w:szCs w:val="20"/>
              </w:rPr>
              <w:t>Жилищное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D379C3" w:rsidRPr="00E66C18" w:rsidRDefault="00D379C3" w:rsidP="00E66C18">
            <w:pPr>
              <w:jc w:val="center"/>
              <w:rPr>
                <w:color w:val="000000"/>
                <w:sz w:val="20"/>
                <w:szCs w:val="20"/>
              </w:rPr>
            </w:pPr>
            <w:r w:rsidRPr="00E66C18">
              <w:rPr>
                <w:color w:val="000000"/>
                <w:sz w:val="20"/>
                <w:szCs w:val="20"/>
              </w:rPr>
              <w:t>0501</w:t>
            </w:r>
          </w:p>
        </w:tc>
        <w:tc>
          <w:tcPr>
            <w:tcW w:w="992" w:type="dxa"/>
            <w:tcBorders>
              <w:top w:val="nil"/>
              <w:left w:val="nil"/>
              <w:bottom w:val="single" w:sz="4" w:space="0" w:color="auto"/>
              <w:right w:val="single" w:sz="4" w:space="0" w:color="auto"/>
            </w:tcBorders>
            <w:shd w:val="clear" w:color="auto" w:fill="auto"/>
            <w:noWrap/>
            <w:vAlign w:val="bottom"/>
            <w:hideMark/>
          </w:tcPr>
          <w:p w:rsidR="00D379C3" w:rsidRDefault="00D379C3">
            <w:pPr>
              <w:jc w:val="right"/>
              <w:rPr>
                <w:color w:val="000000"/>
                <w:sz w:val="20"/>
                <w:szCs w:val="20"/>
              </w:rPr>
            </w:pPr>
            <w:r>
              <w:rPr>
                <w:color w:val="000000"/>
                <w:sz w:val="20"/>
                <w:szCs w:val="20"/>
              </w:rPr>
              <w:t>1580,0</w:t>
            </w:r>
          </w:p>
        </w:tc>
        <w:tc>
          <w:tcPr>
            <w:tcW w:w="993" w:type="dxa"/>
            <w:tcBorders>
              <w:top w:val="nil"/>
              <w:left w:val="nil"/>
              <w:bottom w:val="single" w:sz="4" w:space="0" w:color="auto"/>
              <w:right w:val="single" w:sz="4" w:space="0" w:color="auto"/>
            </w:tcBorders>
            <w:shd w:val="clear" w:color="000000" w:fill="DBEEF3"/>
            <w:noWrap/>
            <w:vAlign w:val="bottom"/>
            <w:hideMark/>
          </w:tcPr>
          <w:p w:rsidR="00D379C3" w:rsidRDefault="00D379C3">
            <w:pPr>
              <w:jc w:val="right"/>
              <w:rPr>
                <w:color w:val="000000"/>
                <w:sz w:val="20"/>
                <w:szCs w:val="20"/>
              </w:rPr>
            </w:pPr>
            <w:r>
              <w:rPr>
                <w:color w:val="000000"/>
                <w:sz w:val="20"/>
                <w:szCs w:val="20"/>
              </w:rPr>
              <w:t>800,0</w:t>
            </w:r>
          </w:p>
        </w:tc>
        <w:tc>
          <w:tcPr>
            <w:tcW w:w="992" w:type="dxa"/>
            <w:tcBorders>
              <w:top w:val="nil"/>
              <w:left w:val="nil"/>
              <w:bottom w:val="single" w:sz="4" w:space="0" w:color="auto"/>
              <w:right w:val="single" w:sz="4" w:space="0" w:color="auto"/>
            </w:tcBorders>
            <w:shd w:val="clear" w:color="auto" w:fill="auto"/>
            <w:vAlign w:val="bottom"/>
            <w:hideMark/>
          </w:tcPr>
          <w:p w:rsidR="00D379C3" w:rsidRDefault="00D379C3">
            <w:pPr>
              <w:jc w:val="right"/>
              <w:rPr>
                <w:color w:val="000000"/>
                <w:sz w:val="19"/>
                <w:szCs w:val="19"/>
              </w:rPr>
            </w:pPr>
            <w:r>
              <w:rPr>
                <w:color w:val="000000"/>
                <w:sz w:val="19"/>
                <w:szCs w:val="19"/>
              </w:rPr>
              <w:t>-780,0</w:t>
            </w:r>
          </w:p>
        </w:tc>
        <w:tc>
          <w:tcPr>
            <w:tcW w:w="992" w:type="dxa"/>
            <w:tcBorders>
              <w:top w:val="nil"/>
              <w:left w:val="nil"/>
              <w:bottom w:val="single" w:sz="4" w:space="0" w:color="auto"/>
              <w:right w:val="single" w:sz="4" w:space="0" w:color="auto"/>
            </w:tcBorders>
            <w:shd w:val="clear" w:color="auto" w:fill="auto"/>
            <w:noWrap/>
            <w:vAlign w:val="bottom"/>
            <w:hideMark/>
          </w:tcPr>
          <w:p w:rsidR="00D379C3" w:rsidRDefault="00D379C3">
            <w:pPr>
              <w:jc w:val="right"/>
              <w:rPr>
                <w:color w:val="000000"/>
                <w:sz w:val="19"/>
                <w:szCs w:val="19"/>
              </w:rPr>
            </w:pPr>
            <w:r>
              <w:rPr>
                <w:color w:val="000000"/>
                <w:sz w:val="19"/>
                <w:szCs w:val="19"/>
              </w:rPr>
              <w:t>-49,4</w:t>
            </w:r>
          </w:p>
        </w:tc>
        <w:tc>
          <w:tcPr>
            <w:tcW w:w="992" w:type="dxa"/>
            <w:tcBorders>
              <w:top w:val="nil"/>
              <w:left w:val="nil"/>
              <w:bottom w:val="single" w:sz="4" w:space="0" w:color="auto"/>
              <w:right w:val="single" w:sz="4" w:space="0" w:color="auto"/>
            </w:tcBorders>
            <w:shd w:val="clear" w:color="000000" w:fill="DBEEF3"/>
            <w:noWrap/>
            <w:vAlign w:val="bottom"/>
            <w:hideMark/>
          </w:tcPr>
          <w:p w:rsidR="00D379C3" w:rsidRDefault="00D379C3">
            <w:pPr>
              <w:jc w:val="right"/>
              <w:rPr>
                <w:color w:val="000000"/>
                <w:sz w:val="20"/>
                <w:szCs w:val="20"/>
              </w:rPr>
            </w:pPr>
            <w:r>
              <w:rPr>
                <w:color w:val="000000"/>
                <w:sz w:val="20"/>
                <w:szCs w:val="20"/>
              </w:rPr>
              <w:t>1900,0</w:t>
            </w:r>
          </w:p>
        </w:tc>
        <w:tc>
          <w:tcPr>
            <w:tcW w:w="851" w:type="dxa"/>
            <w:tcBorders>
              <w:top w:val="nil"/>
              <w:left w:val="nil"/>
              <w:bottom w:val="single" w:sz="4" w:space="0" w:color="auto"/>
              <w:right w:val="single" w:sz="4" w:space="0" w:color="auto"/>
            </w:tcBorders>
            <w:shd w:val="clear" w:color="auto" w:fill="auto"/>
            <w:noWrap/>
            <w:vAlign w:val="bottom"/>
            <w:hideMark/>
          </w:tcPr>
          <w:p w:rsidR="00D379C3" w:rsidRDefault="00D379C3">
            <w:pPr>
              <w:jc w:val="right"/>
              <w:rPr>
                <w:color w:val="000000"/>
                <w:sz w:val="19"/>
                <w:szCs w:val="19"/>
              </w:rPr>
            </w:pPr>
            <w:r>
              <w:rPr>
                <w:color w:val="000000"/>
                <w:sz w:val="19"/>
                <w:szCs w:val="19"/>
              </w:rPr>
              <w:t>137,5</w:t>
            </w:r>
          </w:p>
        </w:tc>
        <w:tc>
          <w:tcPr>
            <w:tcW w:w="992" w:type="dxa"/>
            <w:tcBorders>
              <w:top w:val="nil"/>
              <w:left w:val="nil"/>
              <w:bottom w:val="single" w:sz="4" w:space="0" w:color="auto"/>
              <w:right w:val="single" w:sz="4" w:space="0" w:color="auto"/>
            </w:tcBorders>
            <w:shd w:val="clear" w:color="000000" w:fill="DBEEF3"/>
            <w:noWrap/>
            <w:vAlign w:val="bottom"/>
            <w:hideMark/>
          </w:tcPr>
          <w:p w:rsidR="00D379C3" w:rsidRDefault="00D379C3">
            <w:pPr>
              <w:jc w:val="right"/>
              <w:rPr>
                <w:color w:val="000000"/>
                <w:sz w:val="20"/>
                <w:szCs w:val="20"/>
              </w:rPr>
            </w:pPr>
            <w:r>
              <w:rPr>
                <w:color w:val="000000"/>
                <w:sz w:val="20"/>
                <w:szCs w:val="20"/>
              </w:rPr>
              <w:t>5300,0</w:t>
            </w:r>
          </w:p>
        </w:tc>
        <w:tc>
          <w:tcPr>
            <w:tcW w:w="851" w:type="dxa"/>
            <w:tcBorders>
              <w:top w:val="nil"/>
              <w:left w:val="nil"/>
              <w:bottom w:val="single" w:sz="4" w:space="0" w:color="auto"/>
              <w:right w:val="single" w:sz="4" w:space="0" w:color="auto"/>
            </w:tcBorders>
            <w:shd w:val="clear" w:color="auto" w:fill="auto"/>
            <w:noWrap/>
            <w:vAlign w:val="bottom"/>
            <w:hideMark/>
          </w:tcPr>
          <w:p w:rsidR="00D379C3" w:rsidRDefault="00D379C3">
            <w:pPr>
              <w:jc w:val="right"/>
              <w:rPr>
                <w:color w:val="000000"/>
                <w:sz w:val="19"/>
                <w:szCs w:val="19"/>
              </w:rPr>
            </w:pPr>
            <w:r>
              <w:rPr>
                <w:color w:val="000000"/>
                <w:sz w:val="19"/>
                <w:szCs w:val="19"/>
              </w:rPr>
              <w:t>178,9</w:t>
            </w:r>
          </w:p>
        </w:tc>
      </w:tr>
      <w:tr w:rsidR="00D379C3" w:rsidRPr="00E66C18" w:rsidTr="00E66C18">
        <w:trPr>
          <w:trHeight w:val="30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D379C3" w:rsidRPr="00E66C18" w:rsidRDefault="00D379C3" w:rsidP="00E66C18">
            <w:pPr>
              <w:rPr>
                <w:color w:val="000000"/>
                <w:sz w:val="20"/>
                <w:szCs w:val="20"/>
              </w:rPr>
            </w:pPr>
            <w:r w:rsidRPr="00E66C18">
              <w:rPr>
                <w:color w:val="000000"/>
                <w:sz w:val="20"/>
                <w:szCs w:val="20"/>
              </w:rPr>
              <w:t xml:space="preserve">Коммунальное хозяйство </w:t>
            </w:r>
          </w:p>
        </w:tc>
        <w:tc>
          <w:tcPr>
            <w:tcW w:w="709" w:type="dxa"/>
            <w:tcBorders>
              <w:top w:val="nil"/>
              <w:left w:val="nil"/>
              <w:bottom w:val="single" w:sz="4" w:space="0" w:color="auto"/>
              <w:right w:val="single" w:sz="4" w:space="0" w:color="auto"/>
            </w:tcBorders>
            <w:shd w:val="clear" w:color="auto" w:fill="auto"/>
            <w:noWrap/>
            <w:vAlign w:val="bottom"/>
            <w:hideMark/>
          </w:tcPr>
          <w:p w:rsidR="00D379C3" w:rsidRPr="00E66C18" w:rsidRDefault="00D379C3" w:rsidP="00E66C18">
            <w:pPr>
              <w:jc w:val="center"/>
              <w:rPr>
                <w:color w:val="000000"/>
                <w:sz w:val="20"/>
                <w:szCs w:val="20"/>
              </w:rPr>
            </w:pPr>
            <w:r w:rsidRPr="00E66C18">
              <w:rPr>
                <w:color w:val="000000"/>
                <w:sz w:val="20"/>
                <w:szCs w:val="20"/>
              </w:rPr>
              <w:t>0502</w:t>
            </w:r>
          </w:p>
        </w:tc>
        <w:tc>
          <w:tcPr>
            <w:tcW w:w="992" w:type="dxa"/>
            <w:tcBorders>
              <w:top w:val="nil"/>
              <w:left w:val="nil"/>
              <w:bottom w:val="single" w:sz="4" w:space="0" w:color="auto"/>
              <w:right w:val="single" w:sz="4" w:space="0" w:color="auto"/>
            </w:tcBorders>
            <w:shd w:val="clear" w:color="auto" w:fill="auto"/>
            <w:noWrap/>
            <w:vAlign w:val="bottom"/>
            <w:hideMark/>
          </w:tcPr>
          <w:p w:rsidR="00D379C3" w:rsidRDefault="00D379C3">
            <w:pPr>
              <w:jc w:val="right"/>
              <w:rPr>
                <w:color w:val="000000"/>
                <w:sz w:val="20"/>
                <w:szCs w:val="20"/>
              </w:rPr>
            </w:pPr>
            <w:r>
              <w:rPr>
                <w:color w:val="000000"/>
                <w:sz w:val="20"/>
                <w:szCs w:val="20"/>
              </w:rPr>
              <w:t>148861,2</w:t>
            </w:r>
          </w:p>
        </w:tc>
        <w:tc>
          <w:tcPr>
            <w:tcW w:w="993" w:type="dxa"/>
            <w:tcBorders>
              <w:top w:val="nil"/>
              <w:left w:val="nil"/>
              <w:bottom w:val="single" w:sz="4" w:space="0" w:color="auto"/>
              <w:right w:val="single" w:sz="4" w:space="0" w:color="auto"/>
            </w:tcBorders>
            <w:shd w:val="clear" w:color="000000" w:fill="DBEEF3"/>
            <w:noWrap/>
            <w:vAlign w:val="bottom"/>
            <w:hideMark/>
          </w:tcPr>
          <w:p w:rsidR="00D379C3" w:rsidRDefault="00D379C3">
            <w:pPr>
              <w:jc w:val="right"/>
              <w:rPr>
                <w:color w:val="000000"/>
                <w:sz w:val="20"/>
                <w:szCs w:val="20"/>
              </w:rPr>
            </w:pPr>
            <w:r>
              <w:rPr>
                <w:color w:val="000000"/>
                <w:sz w:val="20"/>
                <w:szCs w:val="20"/>
              </w:rPr>
              <w:t>8810,1</w:t>
            </w:r>
          </w:p>
        </w:tc>
        <w:tc>
          <w:tcPr>
            <w:tcW w:w="992" w:type="dxa"/>
            <w:tcBorders>
              <w:top w:val="nil"/>
              <w:left w:val="nil"/>
              <w:bottom w:val="single" w:sz="4" w:space="0" w:color="auto"/>
              <w:right w:val="single" w:sz="4" w:space="0" w:color="auto"/>
            </w:tcBorders>
            <w:shd w:val="clear" w:color="auto" w:fill="auto"/>
            <w:vAlign w:val="bottom"/>
            <w:hideMark/>
          </w:tcPr>
          <w:p w:rsidR="00D379C3" w:rsidRDefault="00D379C3">
            <w:pPr>
              <w:jc w:val="right"/>
              <w:rPr>
                <w:color w:val="000000"/>
                <w:sz w:val="19"/>
                <w:szCs w:val="19"/>
              </w:rPr>
            </w:pPr>
            <w:r>
              <w:rPr>
                <w:color w:val="000000"/>
                <w:sz w:val="19"/>
                <w:szCs w:val="19"/>
              </w:rPr>
              <w:t>-140051,1</w:t>
            </w:r>
          </w:p>
        </w:tc>
        <w:tc>
          <w:tcPr>
            <w:tcW w:w="992" w:type="dxa"/>
            <w:tcBorders>
              <w:top w:val="nil"/>
              <w:left w:val="nil"/>
              <w:bottom w:val="single" w:sz="4" w:space="0" w:color="auto"/>
              <w:right w:val="single" w:sz="4" w:space="0" w:color="auto"/>
            </w:tcBorders>
            <w:shd w:val="clear" w:color="auto" w:fill="auto"/>
            <w:noWrap/>
            <w:vAlign w:val="bottom"/>
            <w:hideMark/>
          </w:tcPr>
          <w:p w:rsidR="00D379C3" w:rsidRDefault="00D379C3">
            <w:pPr>
              <w:jc w:val="right"/>
              <w:rPr>
                <w:color w:val="000000"/>
                <w:sz w:val="19"/>
                <w:szCs w:val="19"/>
              </w:rPr>
            </w:pPr>
            <w:r>
              <w:rPr>
                <w:color w:val="000000"/>
                <w:sz w:val="19"/>
                <w:szCs w:val="19"/>
              </w:rPr>
              <w:t>-94,1</w:t>
            </w:r>
          </w:p>
        </w:tc>
        <w:tc>
          <w:tcPr>
            <w:tcW w:w="992" w:type="dxa"/>
            <w:tcBorders>
              <w:top w:val="nil"/>
              <w:left w:val="nil"/>
              <w:bottom w:val="single" w:sz="4" w:space="0" w:color="auto"/>
              <w:right w:val="single" w:sz="4" w:space="0" w:color="auto"/>
            </w:tcBorders>
            <w:shd w:val="clear" w:color="000000" w:fill="DBEEF3"/>
            <w:noWrap/>
            <w:vAlign w:val="bottom"/>
            <w:hideMark/>
          </w:tcPr>
          <w:p w:rsidR="00D379C3" w:rsidRDefault="00D379C3">
            <w:pPr>
              <w:jc w:val="right"/>
              <w:rPr>
                <w:color w:val="000000"/>
                <w:sz w:val="20"/>
                <w:szCs w:val="20"/>
              </w:rPr>
            </w:pPr>
            <w:r>
              <w:rPr>
                <w:color w:val="000000"/>
                <w:sz w:val="20"/>
                <w:szCs w:val="20"/>
              </w:rPr>
              <w:t>2100,1</w:t>
            </w:r>
          </w:p>
        </w:tc>
        <w:tc>
          <w:tcPr>
            <w:tcW w:w="851" w:type="dxa"/>
            <w:tcBorders>
              <w:top w:val="nil"/>
              <w:left w:val="nil"/>
              <w:bottom w:val="single" w:sz="4" w:space="0" w:color="auto"/>
              <w:right w:val="single" w:sz="4" w:space="0" w:color="auto"/>
            </w:tcBorders>
            <w:shd w:val="clear" w:color="auto" w:fill="auto"/>
            <w:noWrap/>
            <w:vAlign w:val="bottom"/>
            <w:hideMark/>
          </w:tcPr>
          <w:p w:rsidR="00D379C3" w:rsidRDefault="00D379C3">
            <w:pPr>
              <w:jc w:val="right"/>
              <w:rPr>
                <w:color w:val="000000"/>
                <w:sz w:val="19"/>
                <w:szCs w:val="19"/>
              </w:rPr>
            </w:pPr>
            <w:r>
              <w:rPr>
                <w:color w:val="000000"/>
                <w:sz w:val="19"/>
                <w:szCs w:val="19"/>
              </w:rPr>
              <w:t>-76,2</w:t>
            </w:r>
          </w:p>
        </w:tc>
        <w:tc>
          <w:tcPr>
            <w:tcW w:w="992" w:type="dxa"/>
            <w:tcBorders>
              <w:top w:val="nil"/>
              <w:left w:val="nil"/>
              <w:bottom w:val="single" w:sz="4" w:space="0" w:color="auto"/>
              <w:right w:val="single" w:sz="4" w:space="0" w:color="auto"/>
            </w:tcBorders>
            <w:shd w:val="clear" w:color="000000" w:fill="DBEEF3"/>
            <w:noWrap/>
            <w:vAlign w:val="bottom"/>
            <w:hideMark/>
          </w:tcPr>
          <w:p w:rsidR="00D379C3" w:rsidRDefault="00D379C3">
            <w:pPr>
              <w:jc w:val="right"/>
              <w:rPr>
                <w:color w:val="000000"/>
                <w:sz w:val="20"/>
                <w:szCs w:val="20"/>
              </w:rPr>
            </w:pPr>
            <w:r>
              <w:rPr>
                <w:color w:val="000000"/>
                <w:sz w:val="20"/>
                <w:szCs w:val="20"/>
              </w:rPr>
              <w:t>2100,1</w:t>
            </w:r>
          </w:p>
        </w:tc>
        <w:tc>
          <w:tcPr>
            <w:tcW w:w="851" w:type="dxa"/>
            <w:tcBorders>
              <w:top w:val="nil"/>
              <w:left w:val="nil"/>
              <w:bottom w:val="single" w:sz="4" w:space="0" w:color="auto"/>
              <w:right w:val="single" w:sz="4" w:space="0" w:color="auto"/>
            </w:tcBorders>
            <w:shd w:val="clear" w:color="auto" w:fill="auto"/>
            <w:noWrap/>
            <w:vAlign w:val="bottom"/>
            <w:hideMark/>
          </w:tcPr>
          <w:p w:rsidR="00D379C3" w:rsidRDefault="00D379C3">
            <w:pPr>
              <w:jc w:val="right"/>
              <w:rPr>
                <w:color w:val="000000"/>
                <w:sz w:val="19"/>
                <w:szCs w:val="19"/>
              </w:rPr>
            </w:pPr>
            <w:r>
              <w:rPr>
                <w:color w:val="000000"/>
                <w:sz w:val="19"/>
                <w:szCs w:val="19"/>
              </w:rPr>
              <w:t>0,0</w:t>
            </w:r>
          </w:p>
        </w:tc>
      </w:tr>
      <w:tr w:rsidR="00D379C3" w:rsidRPr="00E66C18" w:rsidTr="00E66C18">
        <w:trPr>
          <w:trHeight w:val="30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D379C3" w:rsidRPr="00E66C18" w:rsidRDefault="00D379C3" w:rsidP="00E66C18">
            <w:pPr>
              <w:rPr>
                <w:color w:val="000000"/>
                <w:sz w:val="20"/>
                <w:szCs w:val="20"/>
              </w:rPr>
            </w:pPr>
            <w:r w:rsidRPr="00E66C18">
              <w:rPr>
                <w:color w:val="000000"/>
                <w:sz w:val="20"/>
                <w:szCs w:val="20"/>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D379C3" w:rsidRPr="00E66C18" w:rsidRDefault="00D379C3" w:rsidP="00E66C18">
            <w:pPr>
              <w:jc w:val="center"/>
              <w:rPr>
                <w:color w:val="000000"/>
                <w:sz w:val="20"/>
                <w:szCs w:val="20"/>
              </w:rPr>
            </w:pPr>
            <w:r w:rsidRPr="00E66C18">
              <w:rPr>
                <w:color w:val="000000"/>
                <w:sz w:val="20"/>
                <w:szCs w:val="20"/>
              </w:rPr>
              <w:t>0503</w:t>
            </w:r>
          </w:p>
        </w:tc>
        <w:tc>
          <w:tcPr>
            <w:tcW w:w="992" w:type="dxa"/>
            <w:tcBorders>
              <w:top w:val="nil"/>
              <w:left w:val="nil"/>
              <w:bottom w:val="single" w:sz="4" w:space="0" w:color="auto"/>
              <w:right w:val="single" w:sz="4" w:space="0" w:color="auto"/>
            </w:tcBorders>
            <w:shd w:val="clear" w:color="auto" w:fill="auto"/>
            <w:noWrap/>
            <w:vAlign w:val="bottom"/>
            <w:hideMark/>
          </w:tcPr>
          <w:p w:rsidR="00D379C3" w:rsidRDefault="00D379C3">
            <w:pPr>
              <w:jc w:val="right"/>
              <w:rPr>
                <w:color w:val="000000"/>
                <w:sz w:val="20"/>
                <w:szCs w:val="20"/>
              </w:rPr>
            </w:pPr>
            <w:r>
              <w:rPr>
                <w:color w:val="000000"/>
                <w:sz w:val="20"/>
                <w:szCs w:val="20"/>
              </w:rPr>
              <w:t>51677,5</w:t>
            </w:r>
          </w:p>
        </w:tc>
        <w:tc>
          <w:tcPr>
            <w:tcW w:w="993" w:type="dxa"/>
            <w:tcBorders>
              <w:top w:val="nil"/>
              <w:left w:val="nil"/>
              <w:bottom w:val="single" w:sz="4" w:space="0" w:color="auto"/>
              <w:right w:val="single" w:sz="4" w:space="0" w:color="auto"/>
            </w:tcBorders>
            <w:shd w:val="clear" w:color="000000" w:fill="DBEEF3"/>
            <w:noWrap/>
            <w:vAlign w:val="bottom"/>
            <w:hideMark/>
          </w:tcPr>
          <w:p w:rsidR="00D379C3" w:rsidRDefault="00D379C3">
            <w:pPr>
              <w:jc w:val="right"/>
              <w:rPr>
                <w:color w:val="000000"/>
                <w:sz w:val="20"/>
                <w:szCs w:val="20"/>
              </w:rPr>
            </w:pPr>
            <w:r>
              <w:rPr>
                <w:color w:val="000000"/>
                <w:sz w:val="20"/>
                <w:szCs w:val="20"/>
              </w:rPr>
              <w:t>48081,5</w:t>
            </w:r>
          </w:p>
        </w:tc>
        <w:tc>
          <w:tcPr>
            <w:tcW w:w="992" w:type="dxa"/>
            <w:tcBorders>
              <w:top w:val="nil"/>
              <w:left w:val="nil"/>
              <w:bottom w:val="single" w:sz="4" w:space="0" w:color="auto"/>
              <w:right w:val="single" w:sz="4" w:space="0" w:color="auto"/>
            </w:tcBorders>
            <w:shd w:val="clear" w:color="auto" w:fill="auto"/>
            <w:vAlign w:val="bottom"/>
            <w:hideMark/>
          </w:tcPr>
          <w:p w:rsidR="00D379C3" w:rsidRDefault="00D379C3">
            <w:pPr>
              <w:jc w:val="right"/>
              <w:rPr>
                <w:color w:val="000000"/>
                <w:sz w:val="19"/>
                <w:szCs w:val="19"/>
              </w:rPr>
            </w:pPr>
            <w:r>
              <w:rPr>
                <w:color w:val="000000"/>
                <w:sz w:val="19"/>
                <w:szCs w:val="19"/>
              </w:rPr>
              <w:t>-3596,0</w:t>
            </w:r>
          </w:p>
        </w:tc>
        <w:tc>
          <w:tcPr>
            <w:tcW w:w="992" w:type="dxa"/>
            <w:tcBorders>
              <w:top w:val="nil"/>
              <w:left w:val="nil"/>
              <w:bottom w:val="single" w:sz="4" w:space="0" w:color="auto"/>
              <w:right w:val="single" w:sz="4" w:space="0" w:color="auto"/>
            </w:tcBorders>
            <w:shd w:val="clear" w:color="auto" w:fill="auto"/>
            <w:noWrap/>
            <w:vAlign w:val="bottom"/>
            <w:hideMark/>
          </w:tcPr>
          <w:p w:rsidR="00D379C3" w:rsidRDefault="00D379C3">
            <w:pPr>
              <w:jc w:val="right"/>
              <w:rPr>
                <w:color w:val="000000"/>
                <w:sz w:val="19"/>
                <w:szCs w:val="19"/>
              </w:rPr>
            </w:pPr>
            <w:r>
              <w:rPr>
                <w:color w:val="000000"/>
                <w:sz w:val="19"/>
                <w:szCs w:val="19"/>
              </w:rPr>
              <w:t>-7,0</w:t>
            </w:r>
          </w:p>
        </w:tc>
        <w:tc>
          <w:tcPr>
            <w:tcW w:w="992" w:type="dxa"/>
            <w:tcBorders>
              <w:top w:val="nil"/>
              <w:left w:val="nil"/>
              <w:bottom w:val="single" w:sz="4" w:space="0" w:color="auto"/>
              <w:right w:val="single" w:sz="4" w:space="0" w:color="auto"/>
            </w:tcBorders>
            <w:shd w:val="clear" w:color="000000" w:fill="DBEEF3"/>
            <w:noWrap/>
            <w:vAlign w:val="bottom"/>
            <w:hideMark/>
          </w:tcPr>
          <w:p w:rsidR="00D379C3" w:rsidRDefault="00D379C3">
            <w:pPr>
              <w:jc w:val="right"/>
              <w:rPr>
                <w:color w:val="000000"/>
                <w:sz w:val="20"/>
                <w:szCs w:val="20"/>
              </w:rPr>
            </w:pPr>
            <w:r>
              <w:rPr>
                <w:color w:val="000000"/>
                <w:sz w:val="20"/>
                <w:szCs w:val="20"/>
              </w:rPr>
              <w:t>18083,9</w:t>
            </w:r>
          </w:p>
        </w:tc>
        <w:tc>
          <w:tcPr>
            <w:tcW w:w="851" w:type="dxa"/>
            <w:tcBorders>
              <w:top w:val="nil"/>
              <w:left w:val="nil"/>
              <w:bottom w:val="single" w:sz="4" w:space="0" w:color="auto"/>
              <w:right w:val="single" w:sz="4" w:space="0" w:color="auto"/>
            </w:tcBorders>
            <w:shd w:val="clear" w:color="auto" w:fill="auto"/>
            <w:noWrap/>
            <w:vAlign w:val="bottom"/>
            <w:hideMark/>
          </w:tcPr>
          <w:p w:rsidR="00D379C3" w:rsidRDefault="00D379C3">
            <w:pPr>
              <w:jc w:val="right"/>
              <w:rPr>
                <w:color w:val="000000"/>
                <w:sz w:val="19"/>
                <w:szCs w:val="19"/>
              </w:rPr>
            </w:pPr>
            <w:r>
              <w:rPr>
                <w:color w:val="000000"/>
                <w:sz w:val="19"/>
                <w:szCs w:val="19"/>
              </w:rPr>
              <w:t>-62,4</w:t>
            </w:r>
          </w:p>
        </w:tc>
        <w:tc>
          <w:tcPr>
            <w:tcW w:w="992" w:type="dxa"/>
            <w:tcBorders>
              <w:top w:val="nil"/>
              <w:left w:val="nil"/>
              <w:bottom w:val="single" w:sz="4" w:space="0" w:color="auto"/>
              <w:right w:val="single" w:sz="4" w:space="0" w:color="auto"/>
            </w:tcBorders>
            <w:shd w:val="clear" w:color="000000" w:fill="DBEEF3"/>
            <w:noWrap/>
            <w:vAlign w:val="bottom"/>
            <w:hideMark/>
          </w:tcPr>
          <w:p w:rsidR="00D379C3" w:rsidRDefault="00D379C3">
            <w:pPr>
              <w:jc w:val="right"/>
              <w:rPr>
                <w:color w:val="000000"/>
                <w:sz w:val="20"/>
                <w:szCs w:val="20"/>
              </w:rPr>
            </w:pPr>
            <w:r>
              <w:rPr>
                <w:color w:val="000000"/>
                <w:sz w:val="20"/>
                <w:szCs w:val="20"/>
              </w:rPr>
              <w:t>17238,9</w:t>
            </w:r>
          </w:p>
        </w:tc>
        <w:tc>
          <w:tcPr>
            <w:tcW w:w="851" w:type="dxa"/>
            <w:tcBorders>
              <w:top w:val="nil"/>
              <w:left w:val="nil"/>
              <w:bottom w:val="single" w:sz="4" w:space="0" w:color="auto"/>
              <w:right w:val="single" w:sz="4" w:space="0" w:color="auto"/>
            </w:tcBorders>
            <w:shd w:val="clear" w:color="auto" w:fill="auto"/>
            <w:noWrap/>
            <w:vAlign w:val="bottom"/>
            <w:hideMark/>
          </w:tcPr>
          <w:p w:rsidR="00D379C3" w:rsidRDefault="00D379C3">
            <w:pPr>
              <w:jc w:val="right"/>
              <w:rPr>
                <w:color w:val="000000"/>
                <w:sz w:val="19"/>
                <w:szCs w:val="19"/>
              </w:rPr>
            </w:pPr>
            <w:r>
              <w:rPr>
                <w:color w:val="000000"/>
                <w:sz w:val="19"/>
                <w:szCs w:val="19"/>
              </w:rPr>
              <w:t>-4,7</w:t>
            </w:r>
          </w:p>
        </w:tc>
      </w:tr>
    </w:tbl>
    <w:p w:rsidR="00E66C18" w:rsidRDefault="00E66C18" w:rsidP="00E66C18">
      <w:pPr>
        <w:pStyle w:val="a6"/>
        <w:contextualSpacing/>
        <w:jc w:val="right"/>
        <w:rPr>
          <w:bCs/>
          <w:iCs/>
          <w:sz w:val="28"/>
          <w:szCs w:val="28"/>
        </w:rPr>
      </w:pPr>
    </w:p>
    <w:p w:rsidR="00DE212D" w:rsidRPr="008B3B76" w:rsidRDefault="00E66C18" w:rsidP="000C4F0A">
      <w:pPr>
        <w:pStyle w:val="a6"/>
        <w:ind w:firstLine="709"/>
        <w:contextualSpacing/>
        <w:jc w:val="both"/>
        <w:rPr>
          <w:bCs/>
          <w:iCs/>
          <w:sz w:val="28"/>
          <w:szCs w:val="28"/>
        </w:rPr>
      </w:pPr>
      <w:r>
        <w:rPr>
          <w:bCs/>
          <w:iCs/>
          <w:sz w:val="28"/>
          <w:szCs w:val="28"/>
        </w:rPr>
        <w:t>А</w:t>
      </w:r>
      <w:r w:rsidR="00DE212D" w:rsidRPr="008B3B76">
        <w:rPr>
          <w:bCs/>
          <w:iCs/>
          <w:sz w:val="28"/>
          <w:szCs w:val="28"/>
        </w:rPr>
        <w:t>нализ динамики расходов местного бюджета показал, что по сравнению с 201</w:t>
      </w:r>
      <w:r w:rsidR="000C4F0A">
        <w:rPr>
          <w:bCs/>
          <w:iCs/>
          <w:sz w:val="28"/>
          <w:szCs w:val="28"/>
        </w:rPr>
        <w:t>8</w:t>
      </w:r>
      <w:r w:rsidR="00DE212D" w:rsidRPr="008B3B76">
        <w:rPr>
          <w:bCs/>
          <w:iCs/>
          <w:sz w:val="28"/>
          <w:szCs w:val="28"/>
        </w:rPr>
        <w:t xml:space="preserve"> годом бюджетные ассигнования  в 201</w:t>
      </w:r>
      <w:r w:rsidR="000C4F0A">
        <w:rPr>
          <w:bCs/>
          <w:iCs/>
          <w:sz w:val="28"/>
          <w:szCs w:val="28"/>
        </w:rPr>
        <w:t xml:space="preserve">9 </w:t>
      </w:r>
      <w:r w:rsidR="00DE212D" w:rsidRPr="008B3B76">
        <w:rPr>
          <w:bCs/>
          <w:iCs/>
          <w:sz w:val="28"/>
          <w:szCs w:val="28"/>
        </w:rPr>
        <w:t xml:space="preserve">году в целом по разделу снижены на </w:t>
      </w:r>
      <w:r w:rsidR="000C4F0A">
        <w:rPr>
          <w:bCs/>
          <w:iCs/>
          <w:sz w:val="28"/>
          <w:szCs w:val="28"/>
        </w:rPr>
        <w:t>144427,1</w:t>
      </w:r>
      <w:r w:rsidR="00DE212D" w:rsidRPr="008B3B76">
        <w:rPr>
          <w:bCs/>
          <w:iCs/>
          <w:sz w:val="28"/>
          <w:szCs w:val="28"/>
        </w:rPr>
        <w:t xml:space="preserve"> тыс. рублей или  на 7</w:t>
      </w:r>
      <w:r w:rsidR="000C4F0A">
        <w:rPr>
          <w:bCs/>
          <w:iCs/>
          <w:sz w:val="28"/>
          <w:szCs w:val="28"/>
        </w:rPr>
        <w:t>1</w:t>
      </w:r>
      <w:r w:rsidR="00DE212D" w:rsidRPr="008B3B76">
        <w:rPr>
          <w:bCs/>
          <w:iCs/>
          <w:sz w:val="28"/>
          <w:szCs w:val="28"/>
        </w:rPr>
        <w:t>,5%</w:t>
      </w:r>
      <w:r w:rsidR="000C4F0A">
        <w:rPr>
          <w:bCs/>
          <w:iCs/>
          <w:sz w:val="28"/>
          <w:szCs w:val="28"/>
        </w:rPr>
        <w:t xml:space="preserve"> и составят 57691,6 тыс. рублей (оценка 2018 года – 202118,7 тыс. рублей)</w:t>
      </w:r>
      <w:r w:rsidR="00DE212D" w:rsidRPr="008B3B76">
        <w:rPr>
          <w:bCs/>
          <w:iCs/>
          <w:sz w:val="28"/>
          <w:szCs w:val="28"/>
        </w:rPr>
        <w:t>; в 20</w:t>
      </w:r>
      <w:r w:rsidR="000C4F0A">
        <w:rPr>
          <w:bCs/>
          <w:iCs/>
          <w:sz w:val="28"/>
          <w:szCs w:val="28"/>
        </w:rPr>
        <w:t>20</w:t>
      </w:r>
      <w:r w:rsidR="00DE212D" w:rsidRPr="008B3B76">
        <w:rPr>
          <w:bCs/>
          <w:iCs/>
          <w:sz w:val="28"/>
          <w:szCs w:val="28"/>
        </w:rPr>
        <w:t xml:space="preserve"> году  </w:t>
      </w:r>
      <w:r w:rsidR="000C4F0A">
        <w:rPr>
          <w:bCs/>
          <w:iCs/>
          <w:sz w:val="28"/>
          <w:szCs w:val="28"/>
        </w:rPr>
        <w:t xml:space="preserve">запланировано снижение объема расходов  по отношению к </w:t>
      </w:r>
      <w:r w:rsidR="00DE212D" w:rsidRPr="008B3B76">
        <w:rPr>
          <w:bCs/>
          <w:iCs/>
          <w:sz w:val="28"/>
          <w:szCs w:val="28"/>
        </w:rPr>
        <w:t>201</w:t>
      </w:r>
      <w:r w:rsidR="000C4F0A">
        <w:rPr>
          <w:bCs/>
          <w:iCs/>
          <w:sz w:val="28"/>
          <w:szCs w:val="28"/>
        </w:rPr>
        <w:t>9 на 61,7%, темп роста в 2021 году к 2020 году составил 11,6% (</w:t>
      </w:r>
      <w:r w:rsidR="00DE212D" w:rsidRPr="008B3B76">
        <w:rPr>
          <w:bCs/>
          <w:iCs/>
          <w:sz w:val="28"/>
          <w:szCs w:val="28"/>
        </w:rPr>
        <w:t xml:space="preserve"> </w:t>
      </w:r>
      <w:r w:rsidR="000C4F0A">
        <w:rPr>
          <w:bCs/>
          <w:iCs/>
          <w:sz w:val="28"/>
          <w:szCs w:val="28"/>
        </w:rPr>
        <w:t>план 2020 года – 22084,0 тыс. рублей, план 2021 года – 24639,0 тыс. рублей).</w:t>
      </w:r>
    </w:p>
    <w:p w:rsidR="0079078C" w:rsidRDefault="00DE212D" w:rsidP="0079078C">
      <w:pPr>
        <w:pStyle w:val="a6"/>
        <w:ind w:firstLine="709"/>
        <w:contextualSpacing/>
        <w:jc w:val="both"/>
        <w:rPr>
          <w:bCs/>
          <w:iCs/>
          <w:sz w:val="28"/>
          <w:szCs w:val="28"/>
        </w:rPr>
      </w:pPr>
      <w:r w:rsidRPr="008B3B76">
        <w:rPr>
          <w:bCs/>
          <w:iCs/>
          <w:sz w:val="28"/>
          <w:szCs w:val="28"/>
        </w:rPr>
        <w:t xml:space="preserve">Проектом решения о бюджете наибольшую часть бюджетных ассигнований </w:t>
      </w:r>
      <w:r w:rsidR="000C4F0A">
        <w:rPr>
          <w:bCs/>
          <w:iCs/>
          <w:sz w:val="28"/>
          <w:szCs w:val="28"/>
        </w:rPr>
        <w:t>83,3</w:t>
      </w:r>
      <w:r w:rsidRPr="008B3B76">
        <w:rPr>
          <w:bCs/>
          <w:iCs/>
          <w:sz w:val="28"/>
          <w:szCs w:val="28"/>
        </w:rPr>
        <w:t xml:space="preserve">%  или </w:t>
      </w:r>
      <w:r w:rsidR="000C4F0A">
        <w:rPr>
          <w:bCs/>
          <w:iCs/>
          <w:sz w:val="28"/>
          <w:szCs w:val="28"/>
        </w:rPr>
        <w:t>48081</w:t>
      </w:r>
      <w:r w:rsidR="00B97013">
        <w:rPr>
          <w:bCs/>
          <w:iCs/>
          <w:sz w:val="28"/>
          <w:szCs w:val="28"/>
        </w:rPr>
        <w:t xml:space="preserve">,5 </w:t>
      </w:r>
      <w:r w:rsidRPr="008B3B76">
        <w:rPr>
          <w:bCs/>
          <w:iCs/>
          <w:sz w:val="28"/>
          <w:szCs w:val="28"/>
        </w:rPr>
        <w:t xml:space="preserve"> тыс. рублей  по разделу 0500  в 201</w:t>
      </w:r>
      <w:r w:rsidR="00B97013">
        <w:rPr>
          <w:bCs/>
          <w:iCs/>
          <w:sz w:val="28"/>
          <w:szCs w:val="28"/>
        </w:rPr>
        <w:t>9</w:t>
      </w:r>
      <w:r w:rsidRPr="008B3B76">
        <w:rPr>
          <w:bCs/>
          <w:iCs/>
          <w:sz w:val="28"/>
          <w:szCs w:val="28"/>
        </w:rPr>
        <w:t xml:space="preserve"> году предлагается направить на решение вопросов в области благоустройства террито</w:t>
      </w:r>
      <w:r w:rsidR="00641A58">
        <w:rPr>
          <w:bCs/>
          <w:iCs/>
          <w:sz w:val="28"/>
          <w:szCs w:val="28"/>
        </w:rPr>
        <w:t xml:space="preserve">рии муниципального образования </w:t>
      </w:r>
      <w:r w:rsidRPr="008B3B76">
        <w:rPr>
          <w:bCs/>
          <w:iCs/>
          <w:sz w:val="28"/>
          <w:szCs w:val="28"/>
        </w:rPr>
        <w:t xml:space="preserve">  </w:t>
      </w:r>
      <w:r w:rsidRPr="008B3B76">
        <w:rPr>
          <w:b/>
          <w:bCs/>
          <w:iCs/>
          <w:sz w:val="28"/>
          <w:szCs w:val="28"/>
        </w:rPr>
        <w:t>подраздел 0503</w:t>
      </w:r>
      <w:r w:rsidRPr="008B3B76">
        <w:rPr>
          <w:bCs/>
          <w:iCs/>
          <w:sz w:val="28"/>
          <w:szCs w:val="28"/>
        </w:rPr>
        <w:t>, из них:</w:t>
      </w:r>
    </w:p>
    <w:p w:rsidR="0079078C" w:rsidRDefault="00DE212D" w:rsidP="0079078C">
      <w:pPr>
        <w:pStyle w:val="a6"/>
        <w:ind w:firstLine="709"/>
        <w:contextualSpacing/>
        <w:jc w:val="both"/>
        <w:rPr>
          <w:sz w:val="28"/>
          <w:szCs w:val="28"/>
        </w:rPr>
      </w:pPr>
      <w:r w:rsidRPr="008B3B76">
        <w:rPr>
          <w:bCs/>
          <w:iCs/>
          <w:sz w:val="28"/>
          <w:szCs w:val="28"/>
        </w:rPr>
        <w:t xml:space="preserve">- </w:t>
      </w:r>
      <w:r w:rsidR="00B97013">
        <w:rPr>
          <w:bCs/>
          <w:iCs/>
          <w:sz w:val="28"/>
          <w:szCs w:val="28"/>
        </w:rPr>
        <w:t>8177,9</w:t>
      </w:r>
      <w:r w:rsidRPr="008B3B76">
        <w:rPr>
          <w:bCs/>
          <w:iCs/>
          <w:sz w:val="28"/>
          <w:szCs w:val="28"/>
        </w:rPr>
        <w:t xml:space="preserve"> тыс. рублей - с</w:t>
      </w:r>
      <w:r w:rsidRPr="008B3B76">
        <w:rPr>
          <w:sz w:val="28"/>
          <w:szCs w:val="28"/>
        </w:rPr>
        <w:t xml:space="preserve">убсидия муниципальному бюджетному учреждению «Коммунальник» на финансовое обеспечение выполнения </w:t>
      </w:r>
      <w:r w:rsidRPr="008B3B76">
        <w:rPr>
          <w:sz w:val="28"/>
          <w:szCs w:val="28"/>
        </w:rPr>
        <w:lastRenderedPageBreak/>
        <w:t>муниципального задания на оказание муниципальных услуг (выполнение работ) (целевая статья 3519900000);</w:t>
      </w:r>
    </w:p>
    <w:p w:rsidR="0079078C" w:rsidRDefault="00966E59" w:rsidP="0079078C">
      <w:pPr>
        <w:pStyle w:val="a6"/>
        <w:ind w:firstLine="709"/>
        <w:contextualSpacing/>
        <w:jc w:val="both"/>
        <w:rPr>
          <w:sz w:val="28"/>
          <w:szCs w:val="28"/>
        </w:rPr>
      </w:pPr>
      <w:r w:rsidRPr="001F2D5F">
        <w:rPr>
          <w:sz w:val="28"/>
          <w:szCs w:val="28"/>
        </w:rPr>
        <w:t xml:space="preserve">- 7100,0 тыс.рублей – оплата </w:t>
      </w:r>
      <w:r w:rsidR="00F61CE5" w:rsidRPr="001F2D5F">
        <w:rPr>
          <w:sz w:val="28"/>
          <w:szCs w:val="28"/>
        </w:rPr>
        <w:t>по исполнительным листам на основании решений Арбитражного суда Иркутской области  о взыскании в пользу</w:t>
      </w:r>
      <w:r w:rsidR="001F2D5F" w:rsidRPr="001F2D5F">
        <w:rPr>
          <w:sz w:val="28"/>
          <w:szCs w:val="28"/>
        </w:rPr>
        <w:t xml:space="preserve"> ООО «Иркутскэнергосбыт»</w:t>
      </w:r>
      <w:r w:rsidR="00F61CE5" w:rsidRPr="001F2D5F">
        <w:rPr>
          <w:sz w:val="28"/>
          <w:szCs w:val="28"/>
        </w:rPr>
        <w:t xml:space="preserve"> фактических потерь </w:t>
      </w:r>
      <w:r w:rsidR="00FF3874" w:rsidRPr="001F2D5F">
        <w:rPr>
          <w:sz w:val="28"/>
          <w:szCs w:val="28"/>
        </w:rPr>
        <w:t>электроэнергии</w:t>
      </w:r>
      <w:r w:rsidR="001F2D5F">
        <w:rPr>
          <w:sz w:val="28"/>
          <w:szCs w:val="28"/>
        </w:rPr>
        <w:t>;</w:t>
      </w:r>
      <w:r w:rsidR="00F61CE5" w:rsidRPr="001F2D5F">
        <w:rPr>
          <w:sz w:val="28"/>
          <w:szCs w:val="28"/>
        </w:rPr>
        <w:t xml:space="preserve"> </w:t>
      </w:r>
    </w:p>
    <w:p w:rsidR="0079078C" w:rsidRDefault="00DE212D" w:rsidP="0079078C">
      <w:pPr>
        <w:pStyle w:val="a6"/>
        <w:ind w:firstLine="709"/>
        <w:contextualSpacing/>
        <w:jc w:val="both"/>
        <w:rPr>
          <w:sz w:val="28"/>
          <w:szCs w:val="28"/>
        </w:rPr>
      </w:pPr>
      <w:r w:rsidRPr="008B3B76">
        <w:rPr>
          <w:sz w:val="28"/>
          <w:szCs w:val="28"/>
        </w:rPr>
        <w:t xml:space="preserve">- </w:t>
      </w:r>
      <w:r w:rsidR="00B97013">
        <w:rPr>
          <w:sz w:val="28"/>
          <w:szCs w:val="28"/>
        </w:rPr>
        <w:t>253</w:t>
      </w:r>
      <w:r w:rsidRPr="008B3B76">
        <w:rPr>
          <w:sz w:val="28"/>
          <w:szCs w:val="28"/>
        </w:rPr>
        <w:t>,0 тыс. рублей  -  реализация мероприятий ведомственной целевой программы городских массовых мероприятий Нижнеудинского муниципального образования на 2018-202</w:t>
      </w:r>
      <w:r w:rsidR="00B97013">
        <w:rPr>
          <w:sz w:val="28"/>
          <w:szCs w:val="28"/>
        </w:rPr>
        <w:t>1</w:t>
      </w:r>
      <w:r w:rsidRPr="008B3B76">
        <w:rPr>
          <w:sz w:val="28"/>
          <w:szCs w:val="28"/>
        </w:rPr>
        <w:t>гг. (оформление муниципальным бюджетным учреждением «Коммунальник» мест празднования  «Дня Победы», Нового года);</w:t>
      </w:r>
    </w:p>
    <w:p w:rsidR="0079078C" w:rsidRDefault="00DE212D" w:rsidP="0079078C">
      <w:pPr>
        <w:pStyle w:val="a6"/>
        <w:ind w:firstLine="709"/>
        <w:contextualSpacing/>
        <w:jc w:val="both"/>
        <w:rPr>
          <w:sz w:val="28"/>
          <w:szCs w:val="28"/>
        </w:rPr>
      </w:pPr>
      <w:r w:rsidRPr="008B3B76">
        <w:rPr>
          <w:sz w:val="28"/>
          <w:szCs w:val="28"/>
        </w:rPr>
        <w:t xml:space="preserve">- </w:t>
      </w:r>
      <w:r w:rsidR="00B97013">
        <w:rPr>
          <w:sz w:val="28"/>
          <w:szCs w:val="28"/>
        </w:rPr>
        <w:t>740,0</w:t>
      </w:r>
      <w:r w:rsidRPr="008B3B76">
        <w:rPr>
          <w:sz w:val="28"/>
          <w:szCs w:val="28"/>
        </w:rPr>
        <w:t xml:space="preserve"> тыс. рублей – реализация мероприятий муниципальной программы «Формирование современной городской среды на территории Нижнеудинского муниципального образования на 2018-2022гг.» (</w:t>
      </w:r>
      <w:r w:rsidR="00B97013" w:rsidRPr="008B3B76">
        <w:rPr>
          <w:sz w:val="28"/>
          <w:szCs w:val="28"/>
        </w:rPr>
        <w:t>благоустройство дворовых</w:t>
      </w:r>
      <w:r w:rsidR="00B97013">
        <w:rPr>
          <w:sz w:val="28"/>
          <w:szCs w:val="28"/>
        </w:rPr>
        <w:t xml:space="preserve"> и общественных</w:t>
      </w:r>
      <w:r w:rsidR="00B97013" w:rsidRPr="008B3B76">
        <w:rPr>
          <w:sz w:val="28"/>
          <w:szCs w:val="28"/>
        </w:rPr>
        <w:t xml:space="preserve"> территорий</w:t>
      </w:r>
      <w:r w:rsidR="00B97013">
        <w:rPr>
          <w:sz w:val="28"/>
          <w:szCs w:val="28"/>
        </w:rPr>
        <w:t>)</w:t>
      </w:r>
      <w:r w:rsidR="00A755E5">
        <w:rPr>
          <w:sz w:val="28"/>
          <w:szCs w:val="28"/>
        </w:rPr>
        <w:t>, Программа утверждена постановлением администрации от 26.09.2017 №1486;</w:t>
      </w:r>
    </w:p>
    <w:p w:rsidR="0079078C" w:rsidRDefault="00DE212D" w:rsidP="0079078C">
      <w:pPr>
        <w:pStyle w:val="a6"/>
        <w:ind w:firstLine="709"/>
        <w:contextualSpacing/>
        <w:jc w:val="both"/>
        <w:rPr>
          <w:sz w:val="28"/>
          <w:szCs w:val="28"/>
        </w:rPr>
      </w:pPr>
      <w:r w:rsidRPr="008B3B76">
        <w:rPr>
          <w:sz w:val="28"/>
          <w:szCs w:val="28"/>
        </w:rPr>
        <w:t xml:space="preserve">- </w:t>
      </w:r>
      <w:r w:rsidR="00B97013">
        <w:rPr>
          <w:sz w:val="28"/>
          <w:szCs w:val="28"/>
        </w:rPr>
        <w:t>29500,6</w:t>
      </w:r>
      <w:r w:rsidRPr="008B3B76">
        <w:rPr>
          <w:sz w:val="28"/>
          <w:szCs w:val="28"/>
        </w:rPr>
        <w:t xml:space="preserve"> тыс. рублей -  реализация мероприятий муниципальной программы «Благоустройство и озеленение Нижнеудинского муниципального образования на 2018-202</w:t>
      </w:r>
      <w:r w:rsidR="00B97013">
        <w:rPr>
          <w:sz w:val="28"/>
          <w:szCs w:val="28"/>
        </w:rPr>
        <w:t>1</w:t>
      </w:r>
      <w:r w:rsidRPr="008B3B76">
        <w:rPr>
          <w:sz w:val="28"/>
          <w:szCs w:val="28"/>
        </w:rPr>
        <w:t xml:space="preserve">гг.» (целевая статья 7951700000), из них </w:t>
      </w:r>
      <w:r w:rsidR="00B97013">
        <w:rPr>
          <w:sz w:val="28"/>
          <w:szCs w:val="28"/>
        </w:rPr>
        <w:t>29470,6</w:t>
      </w:r>
      <w:r w:rsidRPr="008B3B76">
        <w:rPr>
          <w:sz w:val="28"/>
          <w:szCs w:val="28"/>
        </w:rPr>
        <w:t xml:space="preserve"> тыс. рублей бюджетные инвестиции в объекты капитального строительства муниципальной собственности (с</w:t>
      </w:r>
      <w:r w:rsidR="00B97013">
        <w:rPr>
          <w:sz w:val="28"/>
          <w:szCs w:val="28"/>
        </w:rPr>
        <w:t>троительство пешеходного моста)</w:t>
      </w:r>
      <w:r w:rsidR="00A755E5">
        <w:rPr>
          <w:sz w:val="28"/>
          <w:szCs w:val="28"/>
        </w:rPr>
        <w:t xml:space="preserve">, </w:t>
      </w:r>
      <w:r w:rsidR="009B6DA5">
        <w:rPr>
          <w:sz w:val="28"/>
          <w:szCs w:val="28"/>
        </w:rPr>
        <w:t xml:space="preserve">Программа утверждена постановлением администрации от 26.09.2017 №1484; </w:t>
      </w:r>
    </w:p>
    <w:p w:rsidR="0079078C" w:rsidRDefault="00DE212D" w:rsidP="0079078C">
      <w:pPr>
        <w:pStyle w:val="a6"/>
        <w:ind w:firstLine="709"/>
        <w:contextualSpacing/>
        <w:jc w:val="both"/>
        <w:rPr>
          <w:sz w:val="28"/>
          <w:szCs w:val="28"/>
        </w:rPr>
      </w:pPr>
      <w:r w:rsidRPr="008B3B76">
        <w:rPr>
          <w:sz w:val="28"/>
          <w:szCs w:val="28"/>
        </w:rPr>
        <w:t xml:space="preserve">- </w:t>
      </w:r>
      <w:r w:rsidR="009B6DA5">
        <w:rPr>
          <w:sz w:val="28"/>
          <w:szCs w:val="28"/>
        </w:rPr>
        <w:t>2310,0</w:t>
      </w:r>
      <w:r w:rsidRPr="008B3B76">
        <w:rPr>
          <w:sz w:val="28"/>
          <w:szCs w:val="28"/>
        </w:rPr>
        <w:t xml:space="preserve"> тыс. рублей  -    организация освещения на территории муниципального образования в рамках реализации мероприятий муниципальной программы «Комплексное развитие транспортной инфраструктуры Нижнеудинского муниципального образования на 2017-2025гг.» (целевая статья 7954100000)</w:t>
      </w:r>
      <w:r w:rsidR="00966E59">
        <w:rPr>
          <w:sz w:val="28"/>
          <w:szCs w:val="28"/>
        </w:rPr>
        <w:t>.</w:t>
      </w:r>
    </w:p>
    <w:p w:rsidR="00DE212D" w:rsidRPr="008B3B76" w:rsidRDefault="00DE212D" w:rsidP="0079078C">
      <w:pPr>
        <w:pStyle w:val="a6"/>
        <w:ind w:firstLine="709"/>
        <w:contextualSpacing/>
        <w:jc w:val="both"/>
        <w:rPr>
          <w:sz w:val="28"/>
          <w:szCs w:val="28"/>
        </w:rPr>
      </w:pPr>
      <w:r w:rsidRPr="008B3B76">
        <w:rPr>
          <w:sz w:val="28"/>
          <w:szCs w:val="28"/>
        </w:rPr>
        <w:t>В 201</w:t>
      </w:r>
      <w:r w:rsidR="00966E59">
        <w:rPr>
          <w:sz w:val="28"/>
          <w:szCs w:val="28"/>
        </w:rPr>
        <w:t>8</w:t>
      </w:r>
      <w:r w:rsidRPr="008B3B76">
        <w:rPr>
          <w:sz w:val="28"/>
          <w:szCs w:val="28"/>
        </w:rPr>
        <w:t xml:space="preserve"> году на организацию освещения по подразделу 0503 утверждено  бюджетных ассигнований в сумме  </w:t>
      </w:r>
      <w:r w:rsidR="005C2784">
        <w:rPr>
          <w:sz w:val="28"/>
          <w:szCs w:val="28"/>
        </w:rPr>
        <w:t>4198,0</w:t>
      </w:r>
      <w:r w:rsidRPr="008B3B76">
        <w:rPr>
          <w:sz w:val="28"/>
          <w:szCs w:val="28"/>
        </w:rPr>
        <w:t xml:space="preserve"> тыс. рублей, что выше запланированного на 201</w:t>
      </w:r>
      <w:r w:rsidR="005C2784">
        <w:rPr>
          <w:sz w:val="28"/>
          <w:szCs w:val="28"/>
        </w:rPr>
        <w:t>9</w:t>
      </w:r>
      <w:r w:rsidRPr="008B3B76">
        <w:rPr>
          <w:sz w:val="28"/>
          <w:szCs w:val="28"/>
        </w:rPr>
        <w:t xml:space="preserve"> год значения на </w:t>
      </w:r>
      <w:r w:rsidR="005C2784">
        <w:rPr>
          <w:sz w:val="28"/>
          <w:szCs w:val="28"/>
        </w:rPr>
        <w:t>1888,0</w:t>
      </w:r>
      <w:r w:rsidRPr="008B3B76">
        <w:rPr>
          <w:sz w:val="28"/>
          <w:szCs w:val="28"/>
        </w:rPr>
        <w:t xml:space="preserve"> тыс. рублей; в 20</w:t>
      </w:r>
      <w:r w:rsidR="005C2784">
        <w:rPr>
          <w:sz w:val="28"/>
          <w:szCs w:val="28"/>
        </w:rPr>
        <w:t>20</w:t>
      </w:r>
      <w:r w:rsidRPr="008B3B76">
        <w:rPr>
          <w:sz w:val="28"/>
          <w:szCs w:val="28"/>
        </w:rPr>
        <w:t xml:space="preserve"> году бюджетные ассигнования планируются в размере </w:t>
      </w:r>
      <w:r w:rsidR="00311166">
        <w:rPr>
          <w:sz w:val="28"/>
          <w:szCs w:val="28"/>
        </w:rPr>
        <w:t>6960,0</w:t>
      </w:r>
      <w:r w:rsidRPr="008B3B76">
        <w:rPr>
          <w:sz w:val="28"/>
          <w:szCs w:val="28"/>
        </w:rPr>
        <w:t xml:space="preserve"> тыс. рублей, темп роста к 201</w:t>
      </w:r>
      <w:r w:rsidR="00311166">
        <w:rPr>
          <w:sz w:val="28"/>
          <w:szCs w:val="28"/>
        </w:rPr>
        <w:t>9</w:t>
      </w:r>
      <w:r w:rsidRPr="008B3B76">
        <w:rPr>
          <w:sz w:val="28"/>
          <w:szCs w:val="28"/>
        </w:rPr>
        <w:t xml:space="preserve"> году  +</w:t>
      </w:r>
      <w:r w:rsidR="00311166">
        <w:rPr>
          <w:sz w:val="28"/>
          <w:szCs w:val="28"/>
        </w:rPr>
        <w:t>65,8</w:t>
      </w:r>
      <w:r w:rsidRPr="008B3B76">
        <w:rPr>
          <w:sz w:val="28"/>
          <w:szCs w:val="28"/>
        </w:rPr>
        <w:t>%; в 20</w:t>
      </w:r>
      <w:r w:rsidR="00311166">
        <w:rPr>
          <w:sz w:val="28"/>
          <w:szCs w:val="28"/>
        </w:rPr>
        <w:t>21</w:t>
      </w:r>
      <w:r w:rsidRPr="008B3B76">
        <w:rPr>
          <w:sz w:val="28"/>
          <w:szCs w:val="28"/>
        </w:rPr>
        <w:t xml:space="preserve"> году – </w:t>
      </w:r>
      <w:r w:rsidR="00311166">
        <w:rPr>
          <w:sz w:val="28"/>
          <w:szCs w:val="28"/>
        </w:rPr>
        <w:t>6060</w:t>
      </w:r>
      <w:r w:rsidRPr="008B3B76">
        <w:rPr>
          <w:sz w:val="28"/>
          <w:szCs w:val="28"/>
        </w:rPr>
        <w:t xml:space="preserve"> тыс. рублей, </w:t>
      </w:r>
      <w:r w:rsidR="00311166">
        <w:rPr>
          <w:sz w:val="28"/>
          <w:szCs w:val="28"/>
        </w:rPr>
        <w:t xml:space="preserve">снижение к значению предыдущего года на 12,9%. </w:t>
      </w:r>
    </w:p>
    <w:p w:rsidR="00691C22" w:rsidRDefault="00DE212D" w:rsidP="00311166">
      <w:pPr>
        <w:pStyle w:val="a6"/>
        <w:ind w:firstLine="709"/>
        <w:contextualSpacing/>
        <w:jc w:val="both"/>
        <w:rPr>
          <w:sz w:val="28"/>
          <w:szCs w:val="28"/>
        </w:rPr>
      </w:pPr>
      <w:r w:rsidRPr="008B3B76">
        <w:rPr>
          <w:sz w:val="28"/>
          <w:szCs w:val="28"/>
        </w:rPr>
        <w:t xml:space="preserve">В 2019 году расходы в целом по подразделу 0503 «Благоустройство» запланированы </w:t>
      </w:r>
      <w:r w:rsidR="00311166">
        <w:rPr>
          <w:sz w:val="28"/>
          <w:szCs w:val="28"/>
        </w:rPr>
        <w:t xml:space="preserve">со снижением </w:t>
      </w:r>
      <w:r w:rsidRPr="008B3B76">
        <w:rPr>
          <w:sz w:val="28"/>
          <w:szCs w:val="28"/>
        </w:rPr>
        <w:t xml:space="preserve"> к 2018 году на </w:t>
      </w:r>
      <w:r w:rsidR="00311166">
        <w:rPr>
          <w:sz w:val="28"/>
          <w:szCs w:val="28"/>
        </w:rPr>
        <w:t>7,0</w:t>
      </w:r>
      <w:r w:rsidRPr="008B3B76">
        <w:rPr>
          <w:sz w:val="28"/>
          <w:szCs w:val="28"/>
        </w:rPr>
        <w:t xml:space="preserve">% или </w:t>
      </w:r>
      <w:r w:rsidR="00311166">
        <w:rPr>
          <w:sz w:val="28"/>
          <w:szCs w:val="28"/>
        </w:rPr>
        <w:t>3596,0</w:t>
      </w:r>
      <w:r w:rsidRPr="008B3B76">
        <w:rPr>
          <w:sz w:val="28"/>
          <w:szCs w:val="28"/>
        </w:rPr>
        <w:t xml:space="preserve"> тыс. рублей и составят </w:t>
      </w:r>
      <w:r w:rsidR="00311166">
        <w:rPr>
          <w:sz w:val="28"/>
          <w:szCs w:val="28"/>
        </w:rPr>
        <w:t>48081,5</w:t>
      </w:r>
      <w:r w:rsidRPr="008B3B76">
        <w:rPr>
          <w:sz w:val="28"/>
          <w:szCs w:val="28"/>
        </w:rPr>
        <w:t xml:space="preserve"> тыс. рублей</w:t>
      </w:r>
      <w:r w:rsidR="00996D8C">
        <w:rPr>
          <w:sz w:val="28"/>
          <w:szCs w:val="28"/>
        </w:rPr>
        <w:t xml:space="preserve"> (оценка 2018 года -  51677,5 тыс. рублей)</w:t>
      </w:r>
      <w:r w:rsidRPr="008B3B76">
        <w:rPr>
          <w:sz w:val="28"/>
          <w:szCs w:val="28"/>
        </w:rPr>
        <w:t>.</w:t>
      </w:r>
    </w:p>
    <w:p w:rsidR="00DE212D" w:rsidRPr="008B3B76" w:rsidRDefault="00DE212D" w:rsidP="00311166">
      <w:pPr>
        <w:pStyle w:val="a6"/>
        <w:ind w:firstLine="709"/>
        <w:contextualSpacing/>
        <w:jc w:val="both"/>
        <w:rPr>
          <w:sz w:val="28"/>
          <w:szCs w:val="28"/>
        </w:rPr>
      </w:pPr>
      <w:r w:rsidRPr="008B3B76">
        <w:rPr>
          <w:sz w:val="28"/>
          <w:szCs w:val="28"/>
        </w:rPr>
        <w:t xml:space="preserve">В 2020 году по отношению к 2019 году наблюдается снижение </w:t>
      </w:r>
      <w:r w:rsidR="00996D8C">
        <w:rPr>
          <w:sz w:val="28"/>
          <w:szCs w:val="28"/>
        </w:rPr>
        <w:t xml:space="preserve">расходов </w:t>
      </w:r>
      <w:r w:rsidRPr="008B3B76">
        <w:rPr>
          <w:sz w:val="28"/>
          <w:szCs w:val="28"/>
        </w:rPr>
        <w:t xml:space="preserve">на </w:t>
      </w:r>
      <w:r w:rsidR="00311166">
        <w:rPr>
          <w:sz w:val="28"/>
          <w:szCs w:val="28"/>
        </w:rPr>
        <w:t>62,4</w:t>
      </w:r>
      <w:r w:rsidRPr="008B3B76">
        <w:rPr>
          <w:sz w:val="28"/>
          <w:szCs w:val="28"/>
        </w:rPr>
        <w:t xml:space="preserve">% в основном </w:t>
      </w:r>
      <w:r w:rsidR="00996D8C" w:rsidRPr="008B3B76">
        <w:rPr>
          <w:sz w:val="28"/>
          <w:szCs w:val="28"/>
        </w:rPr>
        <w:t>за счет уменьшения объема бюджетных ассигнований на реализацию мероприятий муниципальной программы «Благоустройство и озеленение Нижнеудинского муниципального образования на 2018-202</w:t>
      </w:r>
      <w:r w:rsidR="00996D8C">
        <w:rPr>
          <w:sz w:val="28"/>
          <w:szCs w:val="28"/>
        </w:rPr>
        <w:t>1</w:t>
      </w:r>
      <w:r w:rsidR="00996D8C" w:rsidRPr="008B3B76">
        <w:rPr>
          <w:sz w:val="28"/>
          <w:szCs w:val="28"/>
        </w:rPr>
        <w:t>гг.»</w:t>
      </w:r>
      <w:r w:rsidR="00996D8C">
        <w:rPr>
          <w:sz w:val="28"/>
          <w:szCs w:val="28"/>
        </w:rPr>
        <w:t xml:space="preserve"> </w:t>
      </w:r>
      <w:r w:rsidR="00311166">
        <w:rPr>
          <w:sz w:val="28"/>
          <w:szCs w:val="28"/>
        </w:rPr>
        <w:t xml:space="preserve">в связи с запланированным завершением в 2019 году строительства пешеходного моста </w:t>
      </w:r>
      <w:r w:rsidR="00996D8C">
        <w:rPr>
          <w:sz w:val="28"/>
          <w:szCs w:val="28"/>
        </w:rPr>
        <w:t xml:space="preserve">через реку Застрянка; в 2021 году расходы снижены по сравнению с 2020 годом на 4,7% или 845,0 тыс. </w:t>
      </w:r>
      <w:r w:rsidR="00996D8C">
        <w:rPr>
          <w:sz w:val="28"/>
          <w:szCs w:val="28"/>
        </w:rPr>
        <w:lastRenderedPageBreak/>
        <w:t xml:space="preserve">рублей (план 2020 года – 18083,9 тыс. рублей, план 2021 года – 17238,9 тыс. рублей). </w:t>
      </w:r>
    </w:p>
    <w:p w:rsidR="00DE212D" w:rsidRPr="008B3B76" w:rsidRDefault="00DE212D" w:rsidP="00996D8C">
      <w:pPr>
        <w:pStyle w:val="a6"/>
        <w:ind w:firstLine="708"/>
        <w:contextualSpacing/>
        <w:jc w:val="both"/>
        <w:rPr>
          <w:b/>
          <w:sz w:val="28"/>
          <w:szCs w:val="28"/>
        </w:rPr>
      </w:pPr>
      <w:r w:rsidRPr="008B3B76">
        <w:rPr>
          <w:b/>
          <w:sz w:val="28"/>
          <w:szCs w:val="28"/>
        </w:rPr>
        <w:t xml:space="preserve">Подраздел 0501 «Жилищное хозяйство» </w:t>
      </w:r>
    </w:p>
    <w:p w:rsidR="00DE212D" w:rsidRDefault="00DE212D" w:rsidP="005E0522">
      <w:pPr>
        <w:pStyle w:val="a6"/>
        <w:ind w:firstLine="708"/>
        <w:contextualSpacing/>
        <w:jc w:val="both"/>
        <w:rPr>
          <w:sz w:val="28"/>
          <w:szCs w:val="28"/>
        </w:rPr>
      </w:pPr>
      <w:r w:rsidRPr="008B3B76">
        <w:rPr>
          <w:sz w:val="28"/>
          <w:szCs w:val="28"/>
        </w:rPr>
        <w:t>Проектом решения о бюджете на решение вопросов в области жилищного хозяйства в рамках реализации мероприятий муниципальной программы «Ремонт и содержание имущества, находящегося в казне Нижнеудинского муниципального образования в 2018-202</w:t>
      </w:r>
      <w:r w:rsidR="00727E20">
        <w:rPr>
          <w:sz w:val="28"/>
          <w:szCs w:val="28"/>
        </w:rPr>
        <w:t>1</w:t>
      </w:r>
      <w:r w:rsidRPr="008B3B76">
        <w:rPr>
          <w:sz w:val="28"/>
          <w:szCs w:val="28"/>
        </w:rPr>
        <w:t>гг.»</w:t>
      </w:r>
      <w:r w:rsidR="005E0522">
        <w:rPr>
          <w:sz w:val="28"/>
          <w:szCs w:val="28"/>
        </w:rPr>
        <w:t xml:space="preserve"> </w:t>
      </w:r>
      <w:r w:rsidRPr="008B3B76">
        <w:rPr>
          <w:sz w:val="28"/>
          <w:szCs w:val="28"/>
        </w:rPr>
        <w:t>(целевая статья 7951500000) предусмотрены бюджетные ассигнования на 201</w:t>
      </w:r>
      <w:r w:rsidR="00727E20">
        <w:rPr>
          <w:sz w:val="28"/>
          <w:szCs w:val="28"/>
        </w:rPr>
        <w:t>9</w:t>
      </w:r>
      <w:r w:rsidRPr="008B3B76">
        <w:rPr>
          <w:sz w:val="28"/>
          <w:szCs w:val="28"/>
        </w:rPr>
        <w:t xml:space="preserve"> год в </w:t>
      </w:r>
      <w:r w:rsidRPr="00640B2C">
        <w:rPr>
          <w:sz w:val="28"/>
          <w:szCs w:val="28"/>
        </w:rPr>
        <w:t xml:space="preserve">размере </w:t>
      </w:r>
      <w:r w:rsidR="00727E20" w:rsidRPr="00640B2C">
        <w:rPr>
          <w:sz w:val="28"/>
          <w:szCs w:val="28"/>
        </w:rPr>
        <w:t>500,0 тыс. рублей</w:t>
      </w:r>
      <w:r w:rsidR="00640B2C" w:rsidRPr="00640B2C">
        <w:t xml:space="preserve"> </w:t>
      </w:r>
      <w:r w:rsidR="00640B2C" w:rsidRPr="00640B2C">
        <w:rPr>
          <w:color w:val="000000" w:themeColor="text1"/>
          <w:sz w:val="28"/>
          <w:szCs w:val="28"/>
        </w:rPr>
        <w:t>на оплату взносов за капитальный ремонт</w:t>
      </w:r>
      <w:r w:rsidR="00F8515C">
        <w:rPr>
          <w:color w:val="000000" w:themeColor="text1"/>
          <w:sz w:val="28"/>
          <w:szCs w:val="28"/>
        </w:rPr>
        <w:t xml:space="preserve"> (в среднем на 5 месяцев 2019 года)</w:t>
      </w:r>
      <w:r w:rsidR="00640B2C">
        <w:rPr>
          <w:color w:val="000000" w:themeColor="text1"/>
          <w:sz w:val="28"/>
          <w:szCs w:val="28"/>
        </w:rPr>
        <w:t xml:space="preserve">, </w:t>
      </w:r>
      <w:r w:rsidR="00691C22">
        <w:rPr>
          <w:color w:val="000000" w:themeColor="text1"/>
          <w:sz w:val="28"/>
          <w:szCs w:val="28"/>
        </w:rPr>
        <w:t>меньше</w:t>
      </w:r>
      <w:r w:rsidR="00640B2C">
        <w:rPr>
          <w:color w:val="000000" w:themeColor="text1"/>
          <w:sz w:val="28"/>
          <w:szCs w:val="28"/>
        </w:rPr>
        <w:t xml:space="preserve"> утвержденного плана  2018 года на 66,7% (утверждено на 2018 год – 1500,0 тыс. рублей)</w:t>
      </w:r>
      <w:r w:rsidR="00F8515C">
        <w:rPr>
          <w:color w:val="000000" w:themeColor="text1"/>
          <w:sz w:val="28"/>
          <w:szCs w:val="28"/>
        </w:rPr>
        <w:t>. О</w:t>
      </w:r>
      <w:r w:rsidRPr="00640B2C">
        <w:rPr>
          <w:sz w:val="28"/>
          <w:szCs w:val="28"/>
        </w:rPr>
        <w:t>бъем</w:t>
      </w:r>
      <w:r w:rsidRPr="008B3B76">
        <w:rPr>
          <w:sz w:val="28"/>
          <w:szCs w:val="28"/>
        </w:rPr>
        <w:t xml:space="preserve"> бюджетных ассигнований на реализацию </w:t>
      </w:r>
      <w:r w:rsidR="005E0522">
        <w:rPr>
          <w:sz w:val="28"/>
          <w:szCs w:val="28"/>
        </w:rPr>
        <w:t>вышеуказанной П</w:t>
      </w:r>
      <w:r w:rsidRPr="008B3B76">
        <w:rPr>
          <w:sz w:val="28"/>
          <w:szCs w:val="28"/>
        </w:rPr>
        <w:t>рограммы в 20</w:t>
      </w:r>
      <w:r w:rsidR="005E0522">
        <w:rPr>
          <w:sz w:val="28"/>
          <w:szCs w:val="28"/>
        </w:rPr>
        <w:t>20</w:t>
      </w:r>
      <w:r w:rsidRPr="008B3B76">
        <w:rPr>
          <w:sz w:val="28"/>
          <w:szCs w:val="28"/>
        </w:rPr>
        <w:t xml:space="preserve"> году запланирован с увеличением к 201</w:t>
      </w:r>
      <w:r w:rsidR="005E0522">
        <w:rPr>
          <w:sz w:val="28"/>
          <w:szCs w:val="28"/>
        </w:rPr>
        <w:t>9</w:t>
      </w:r>
      <w:r w:rsidRPr="008B3B76">
        <w:rPr>
          <w:sz w:val="28"/>
          <w:szCs w:val="28"/>
        </w:rPr>
        <w:t xml:space="preserve"> году на </w:t>
      </w:r>
      <w:r w:rsidR="005E0522">
        <w:rPr>
          <w:sz w:val="28"/>
          <w:szCs w:val="28"/>
        </w:rPr>
        <w:t>1100,0</w:t>
      </w:r>
      <w:r w:rsidRPr="008B3B76">
        <w:rPr>
          <w:sz w:val="28"/>
          <w:szCs w:val="28"/>
        </w:rPr>
        <w:t xml:space="preserve"> тыс. рублей, в 202</w:t>
      </w:r>
      <w:r w:rsidR="005E0522">
        <w:rPr>
          <w:sz w:val="28"/>
          <w:szCs w:val="28"/>
        </w:rPr>
        <w:t>1</w:t>
      </w:r>
      <w:r w:rsidRPr="008B3B76">
        <w:rPr>
          <w:sz w:val="28"/>
          <w:szCs w:val="28"/>
        </w:rPr>
        <w:t>году – на уровне 20</w:t>
      </w:r>
      <w:r w:rsidR="005E0522">
        <w:rPr>
          <w:sz w:val="28"/>
          <w:szCs w:val="28"/>
        </w:rPr>
        <w:t>20</w:t>
      </w:r>
      <w:r w:rsidRPr="008B3B76">
        <w:rPr>
          <w:sz w:val="28"/>
          <w:szCs w:val="28"/>
        </w:rPr>
        <w:t xml:space="preserve"> года</w:t>
      </w:r>
      <w:r w:rsidR="005E0522">
        <w:rPr>
          <w:sz w:val="28"/>
          <w:szCs w:val="28"/>
        </w:rPr>
        <w:t xml:space="preserve"> (план 2020 года – 1600,0 тыс. рублей)</w:t>
      </w:r>
      <w:r w:rsidRPr="008B3B76">
        <w:rPr>
          <w:sz w:val="28"/>
          <w:szCs w:val="28"/>
        </w:rPr>
        <w:t>.</w:t>
      </w:r>
    </w:p>
    <w:p w:rsidR="005E0522" w:rsidRPr="008B3B76" w:rsidRDefault="005E0522" w:rsidP="005E0522">
      <w:pPr>
        <w:pStyle w:val="a6"/>
        <w:ind w:firstLine="708"/>
        <w:contextualSpacing/>
        <w:jc w:val="both"/>
        <w:rPr>
          <w:sz w:val="28"/>
          <w:szCs w:val="28"/>
        </w:rPr>
      </w:pPr>
      <w:r>
        <w:rPr>
          <w:sz w:val="28"/>
          <w:szCs w:val="28"/>
        </w:rPr>
        <w:t xml:space="preserve">По данному подразделу предусмотрены расходы на предоставление </w:t>
      </w:r>
      <w:r w:rsidRPr="008B3B76">
        <w:rPr>
          <w:sz w:val="28"/>
          <w:szCs w:val="28"/>
        </w:rPr>
        <w:t xml:space="preserve"> </w:t>
      </w:r>
      <w:r w:rsidRPr="008B3B76">
        <w:rPr>
          <w:bCs/>
          <w:iCs/>
          <w:sz w:val="28"/>
          <w:szCs w:val="28"/>
        </w:rPr>
        <w:t>с</w:t>
      </w:r>
      <w:r w:rsidRPr="008B3B76">
        <w:rPr>
          <w:sz w:val="28"/>
          <w:szCs w:val="28"/>
        </w:rPr>
        <w:t>убсиди</w:t>
      </w:r>
      <w:r>
        <w:rPr>
          <w:sz w:val="28"/>
          <w:szCs w:val="28"/>
        </w:rPr>
        <w:t>и</w:t>
      </w:r>
      <w:r w:rsidRPr="008B3B76">
        <w:rPr>
          <w:sz w:val="28"/>
          <w:szCs w:val="28"/>
        </w:rPr>
        <w:t xml:space="preserve"> муниципальному бюджетному учреждению «Коммунальник» на финансовое обеспечение выполнения муниципального задания на оказание муниципальных услуг (выполнение работ) (целевая статья 3519900000)</w:t>
      </w:r>
      <w:r>
        <w:rPr>
          <w:sz w:val="28"/>
          <w:szCs w:val="28"/>
        </w:rPr>
        <w:t xml:space="preserve"> в </w:t>
      </w:r>
      <w:r w:rsidRPr="00640B2C">
        <w:rPr>
          <w:sz w:val="28"/>
          <w:szCs w:val="28"/>
        </w:rPr>
        <w:t>размере 300,0 тыс. рублей е</w:t>
      </w:r>
      <w:r>
        <w:rPr>
          <w:sz w:val="28"/>
          <w:szCs w:val="28"/>
        </w:rPr>
        <w:t>жегод</w:t>
      </w:r>
      <w:r w:rsidR="00640B2C">
        <w:rPr>
          <w:sz w:val="28"/>
          <w:szCs w:val="28"/>
        </w:rPr>
        <w:t>но в период  с 2019 по 2020 год на проведение ремонта муниципального жилого фонда.</w:t>
      </w:r>
    </w:p>
    <w:p w:rsidR="00644E3C" w:rsidRDefault="00644E3C" w:rsidP="00644E3C">
      <w:pPr>
        <w:pStyle w:val="a6"/>
        <w:ind w:firstLine="709"/>
        <w:contextualSpacing/>
        <w:jc w:val="both"/>
        <w:rPr>
          <w:sz w:val="28"/>
          <w:szCs w:val="28"/>
        </w:rPr>
      </w:pPr>
      <w:r>
        <w:rPr>
          <w:sz w:val="28"/>
          <w:szCs w:val="28"/>
        </w:rPr>
        <w:t>В</w:t>
      </w:r>
      <w:r w:rsidR="00DE212D" w:rsidRPr="008B3B76">
        <w:rPr>
          <w:sz w:val="28"/>
          <w:szCs w:val="28"/>
        </w:rPr>
        <w:t xml:space="preserve"> 20</w:t>
      </w:r>
      <w:r w:rsidR="005E0522">
        <w:rPr>
          <w:sz w:val="28"/>
          <w:szCs w:val="28"/>
        </w:rPr>
        <w:t>21</w:t>
      </w:r>
      <w:r w:rsidR="00DE212D" w:rsidRPr="008B3B76">
        <w:rPr>
          <w:sz w:val="28"/>
          <w:szCs w:val="28"/>
        </w:rPr>
        <w:t xml:space="preserve"> году за счет средств местного бюджета предусмотрены расходы на  софинансирование мероприятий, связанных с переселением граждан из ветхого и аварийного жилья  в размере 3400,0 тыс. рублей</w:t>
      </w:r>
      <w:r>
        <w:rPr>
          <w:sz w:val="28"/>
          <w:szCs w:val="28"/>
        </w:rPr>
        <w:t>.</w:t>
      </w:r>
    </w:p>
    <w:p w:rsidR="00D31B9A" w:rsidRDefault="00D31B9A" w:rsidP="00644E3C">
      <w:pPr>
        <w:pStyle w:val="a6"/>
        <w:ind w:firstLine="709"/>
        <w:contextualSpacing/>
        <w:jc w:val="both"/>
        <w:rPr>
          <w:b/>
          <w:bCs/>
          <w:iCs/>
          <w:sz w:val="28"/>
          <w:szCs w:val="28"/>
        </w:rPr>
      </w:pPr>
    </w:p>
    <w:p w:rsidR="00644E3C" w:rsidRDefault="00DE212D" w:rsidP="00644E3C">
      <w:pPr>
        <w:pStyle w:val="a6"/>
        <w:ind w:firstLine="709"/>
        <w:contextualSpacing/>
        <w:jc w:val="both"/>
        <w:rPr>
          <w:b/>
          <w:bCs/>
          <w:iCs/>
          <w:sz w:val="28"/>
          <w:szCs w:val="28"/>
        </w:rPr>
      </w:pPr>
      <w:r w:rsidRPr="008B3B76">
        <w:rPr>
          <w:b/>
          <w:bCs/>
          <w:iCs/>
          <w:sz w:val="28"/>
          <w:szCs w:val="28"/>
        </w:rPr>
        <w:t>Подраздел 0502 «Коммунальное хозяйство»</w:t>
      </w:r>
    </w:p>
    <w:p w:rsidR="00DE212D" w:rsidRDefault="0030279A" w:rsidP="00644E3C">
      <w:pPr>
        <w:pStyle w:val="a6"/>
        <w:ind w:firstLine="709"/>
        <w:contextualSpacing/>
        <w:jc w:val="both"/>
        <w:rPr>
          <w:bCs/>
          <w:iCs/>
          <w:sz w:val="28"/>
          <w:szCs w:val="28"/>
        </w:rPr>
      </w:pPr>
      <w:r>
        <w:rPr>
          <w:bCs/>
          <w:iCs/>
          <w:sz w:val="28"/>
          <w:szCs w:val="28"/>
        </w:rPr>
        <w:t xml:space="preserve">Проектом решения о бюджете </w:t>
      </w:r>
      <w:r w:rsidR="00D02844">
        <w:rPr>
          <w:bCs/>
          <w:iCs/>
          <w:sz w:val="28"/>
          <w:szCs w:val="28"/>
        </w:rPr>
        <w:t xml:space="preserve">по данному подразделу </w:t>
      </w:r>
      <w:r>
        <w:rPr>
          <w:bCs/>
          <w:iCs/>
          <w:sz w:val="28"/>
          <w:szCs w:val="28"/>
        </w:rPr>
        <w:t xml:space="preserve">предусмотрены бюджетные ассигнования </w:t>
      </w:r>
      <w:r w:rsidR="00D02844">
        <w:rPr>
          <w:bCs/>
          <w:iCs/>
          <w:sz w:val="28"/>
          <w:szCs w:val="28"/>
        </w:rPr>
        <w:t xml:space="preserve">на </w:t>
      </w:r>
      <w:r w:rsidR="00D02844" w:rsidRPr="008B3B76">
        <w:rPr>
          <w:sz w:val="28"/>
          <w:szCs w:val="28"/>
        </w:rPr>
        <w:t>реализаци</w:t>
      </w:r>
      <w:r w:rsidR="00D02844">
        <w:rPr>
          <w:sz w:val="28"/>
          <w:szCs w:val="28"/>
        </w:rPr>
        <w:t>ю</w:t>
      </w:r>
      <w:r w:rsidR="00D02844" w:rsidRPr="008B3B76">
        <w:rPr>
          <w:sz w:val="28"/>
          <w:szCs w:val="28"/>
        </w:rPr>
        <w:t xml:space="preserve"> мероприятий муниципальной программы «Развитие жилищно-коммунального хозяйства Нижнеудинского муниципального образования на 2017-202</w:t>
      </w:r>
      <w:r w:rsidR="00D02844">
        <w:rPr>
          <w:sz w:val="28"/>
          <w:szCs w:val="28"/>
        </w:rPr>
        <w:t>1</w:t>
      </w:r>
      <w:r w:rsidR="00D02844" w:rsidRPr="008B3B76">
        <w:rPr>
          <w:sz w:val="28"/>
          <w:szCs w:val="28"/>
        </w:rPr>
        <w:t>гг.»</w:t>
      </w:r>
      <w:r w:rsidR="00447BBC">
        <w:rPr>
          <w:sz w:val="28"/>
          <w:szCs w:val="28"/>
        </w:rPr>
        <w:t xml:space="preserve"> в размере</w:t>
      </w:r>
      <w:r>
        <w:rPr>
          <w:bCs/>
          <w:iCs/>
          <w:sz w:val="28"/>
          <w:szCs w:val="28"/>
        </w:rPr>
        <w:t>:</w:t>
      </w:r>
    </w:p>
    <w:p w:rsidR="0030279A" w:rsidRDefault="00447BBC" w:rsidP="00644E3C">
      <w:pPr>
        <w:pStyle w:val="a6"/>
        <w:ind w:firstLine="709"/>
        <w:contextualSpacing/>
        <w:jc w:val="both"/>
        <w:rPr>
          <w:bCs/>
          <w:iCs/>
          <w:sz w:val="28"/>
          <w:szCs w:val="28"/>
        </w:rPr>
      </w:pPr>
      <w:r>
        <w:rPr>
          <w:bCs/>
          <w:iCs/>
          <w:sz w:val="28"/>
          <w:szCs w:val="28"/>
        </w:rPr>
        <w:t>-</w:t>
      </w:r>
      <w:r w:rsidR="0030279A">
        <w:rPr>
          <w:bCs/>
          <w:iCs/>
          <w:sz w:val="28"/>
          <w:szCs w:val="28"/>
        </w:rPr>
        <w:t xml:space="preserve"> 2019 год</w:t>
      </w:r>
      <w:r w:rsidR="00D02844">
        <w:rPr>
          <w:bCs/>
          <w:iCs/>
          <w:sz w:val="28"/>
          <w:szCs w:val="28"/>
        </w:rPr>
        <w:t xml:space="preserve">: </w:t>
      </w:r>
      <w:r w:rsidR="0030279A">
        <w:rPr>
          <w:bCs/>
          <w:iCs/>
          <w:sz w:val="28"/>
          <w:szCs w:val="28"/>
        </w:rPr>
        <w:t xml:space="preserve"> 8810,1 тыс. рублей</w:t>
      </w:r>
      <w:r w:rsidR="0056470D">
        <w:rPr>
          <w:bCs/>
          <w:iCs/>
          <w:sz w:val="28"/>
          <w:szCs w:val="28"/>
        </w:rPr>
        <w:t xml:space="preserve">, снижение к оценке 2018 года 94,1% или 140051,1 тыс. рублей, снижение в таком объеме объясняется </w:t>
      </w:r>
      <w:r>
        <w:rPr>
          <w:bCs/>
          <w:iCs/>
          <w:sz w:val="28"/>
          <w:szCs w:val="28"/>
        </w:rPr>
        <w:t>тем, что рамках Программы на данный момент предусмотрены расходы исключительно только за счет средств местного бюджета (на софинансирование мероприятий по реконструкции водозабора (8500,0 тыс. рублей), на софинансирование мероприятий по модернизации объектов ЖКХ (310,0 тыс. рублей)); в 2018</w:t>
      </w:r>
      <w:r w:rsidR="00D02844">
        <w:rPr>
          <w:bCs/>
          <w:iCs/>
          <w:sz w:val="28"/>
          <w:szCs w:val="28"/>
        </w:rPr>
        <w:t xml:space="preserve"> </w:t>
      </w:r>
      <w:r>
        <w:rPr>
          <w:bCs/>
          <w:iCs/>
          <w:sz w:val="28"/>
          <w:szCs w:val="28"/>
        </w:rPr>
        <w:t>году реализация мероприятий Программы осуществлялась с привлечением средств областного бюджета в объеме</w:t>
      </w:r>
      <w:r w:rsidR="0030279A">
        <w:rPr>
          <w:bCs/>
          <w:iCs/>
          <w:sz w:val="28"/>
          <w:szCs w:val="28"/>
        </w:rPr>
        <w:t xml:space="preserve"> 148861,2 тыс. рублей;</w:t>
      </w:r>
    </w:p>
    <w:p w:rsidR="00D02844" w:rsidRDefault="00D02844" w:rsidP="00644E3C">
      <w:pPr>
        <w:pStyle w:val="a6"/>
        <w:ind w:firstLine="709"/>
        <w:contextualSpacing/>
        <w:jc w:val="both"/>
        <w:rPr>
          <w:bCs/>
          <w:iCs/>
          <w:sz w:val="28"/>
          <w:szCs w:val="28"/>
        </w:rPr>
      </w:pPr>
      <w:r>
        <w:rPr>
          <w:bCs/>
          <w:iCs/>
          <w:sz w:val="28"/>
          <w:szCs w:val="28"/>
        </w:rPr>
        <w:t>- 2020 год: 2100,1 тыс. рублей, снижение к 2019 году на 76,2% или 6710,0 тыс. рублей;</w:t>
      </w:r>
    </w:p>
    <w:p w:rsidR="00D02844" w:rsidRDefault="00D02844" w:rsidP="00644E3C">
      <w:pPr>
        <w:pStyle w:val="a6"/>
        <w:ind w:firstLine="709"/>
        <w:contextualSpacing/>
        <w:jc w:val="both"/>
        <w:rPr>
          <w:bCs/>
          <w:iCs/>
          <w:sz w:val="28"/>
          <w:szCs w:val="28"/>
        </w:rPr>
      </w:pPr>
      <w:r>
        <w:rPr>
          <w:bCs/>
          <w:iCs/>
          <w:sz w:val="28"/>
          <w:szCs w:val="28"/>
        </w:rPr>
        <w:t xml:space="preserve">- 2021 год: 2100,1 тыс. рублей, т.е. на уровне 2020 года. </w:t>
      </w:r>
    </w:p>
    <w:p w:rsidR="0079078C" w:rsidRDefault="006C61E1" w:rsidP="0079078C">
      <w:pPr>
        <w:pStyle w:val="a6"/>
        <w:ind w:firstLine="709"/>
        <w:contextualSpacing/>
        <w:jc w:val="both"/>
        <w:rPr>
          <w:bCs/>
          <w:iCs/>
          <w:sz w:val="28"/>
          <w:szCs w:val="28"/>
        </w:rPr>
      </w:pPr>
      <w:r>
        <w:rPr>
          <w:bCs/>
          <w:iCs/>
          <w:sz w:val="28"/>
          <w:szCs w:val="28"/>
        </w:rPr>
        <w:t>Программа утверждена решением Думы Нижнеудинского муниципального образования от 22.03.2017 №18.</w:t>
      </w:r>
    </w:p>
    <w:p w:rsidR="00C25BC0" w:rsidRDefault="00C25BC0" w:rsidP="0079078C">
      <w:pPr>
        <w:pStyle w:val="a6"/>
        <w:ind w:firstLine="709"/>
        <w:contextualSpacing/>
        <w:jc w:val="both"/>
        <w:rPr>
          <w:b/>
          <w:sz w:val="28"/>
          <w:szCs w:val="28"/>
        </w:rPr>
      </w:pPr>
    </w:p>
    <w:p w:rsidR="00691C22" w:rsidRDefault="00691C22" w:rsidP="0079078C">
      <w:pPr>
        <w:pStyle w:val="a6"/>
        <w:ind w:firstLine="709"/>
        <w:contextualSpacing/>
        <w:jc w:val="both"/>
        <w:rPr>
          <w:b/>
          <w:sz w:val="28"/>
          <w:szCs w:val="28"/>
        </w:rPr>
      </w:pPr>
    </w:p>
    <w:p w:rsidR="00DE212D" w:rsidRPr="008B3B76" w:rsidRDefault="00DE212D" w:rsidP="0079078C">
      <w:pPr>
        <w:pStyle w:val="a6"/>
        <w:ind w:firstLine="709"/>
        <w:contextualSpacing/>
        <w:jc w:val="both"/>
        <w:rPr>
          <w:b/>
          <w:sz w:val="28"/>
          <w:szCs w:val="28"/>
        </w:rPr>
      </w:pPr>
      <w:r w:rsidRPr="008B3B76">
        <w:rPr>
          <w:b/>
          <w:sz w:val="28"/>
          <w:szCs w:val="28"/>
        </w:rPr>
        <w:lastRenderedPageBreak/>
        <w:t>Раздел  0700 «Образование»</w:t>
      </w:r>
    </w:p>
    <w:p w:rsidR="00DE212D" w:rsidRPr="008B3B76" w:rsidRDefault="00DE212D" w:rsidP="005524B4">
      <w:pPr>
        <w:pStyle w:val="a6"/>
        <w:contextualSpacing/>
        <w:jc w:val="both"/>
        <w:rPr>
          <w:sz w:val="28"/>
          <w:szCs w:val="28"/>
        </w:rPr>
      </w:pPr>
      <w:r w:rsidRPr="008B3B76">
        <w:rPr>
          <w:b/>
          <w:sz w:val="28"/>
          <w:szCs w:val="28"/>
        </w:rPr>
        <w:t xml:space="preserve">     </w:t>
      </w:r>
      <w:r w:rsidRPr="008B3B76">
        <w:rPr>
          <w:b/>
          <w:sz w:val="28"/>
          <w:szCs w:val="28"/>
        </w:rPr>
        <w:tab/>
      </w:r>
      <w:r w:rsidRPr="008B3B76">
        <w:rPr>
          <w:sz w:val="28"/>
          <w:szCs w:val="28"/>
        </w:rPr>
        <w:t>Расходы по разделу объедены в два подраздела.</w:t>
      </w:r>
      <w:r w:rsidR="0042620C">
        <w:rPr>
          <w:sz w:val="28"/>
          <w:szCs w:val="28"/>
        </w:rPr>
        <w:t xml:space="preserve"> </w:t>
      </w:r>
      <w:r w:rsidRPr="008B3B76">
        <w:rPr>
          <w:sz w:val="28"/>
          <w:szCs w:val="28"/>
        </w:rPr>
        <w:t>Бюджетные ассигнования в размере 70,0 тыс. рублей в 201</w:t>
      </w:r>
      <w:r w:rsidR="005524B4">
        <w:rPr>
          <w:sz w:val="28"/>
          <w:szCs w:val="28"/>
        </w:rPr>
        <w:t>9</w:t>
      </w:r>
      <w:r w:rsidRPr="008B3B76">
        <w:rPr>
          <w:sz w:val="28"/>
          <w:szCs w:val="28"/>
        </w:rPr>
        <w:t xml:space="preserve"> году на профессиональную подготовку, переподготовку и повышение квалификации муниципальных служащих (с получением свидетельств, удостоверений государственного образца) предусмотрены проектом решения о бюджете по </w:t>
      </w:r>
      <w:r w:rsidRPr="008B3B76">
        <w:rPr>
          <w:b/>
          <w:sz w:val="28"/>
          <w:szCs w:val="28"/>
        </w:rPr>
        <w:t>подразделу 0705 «Профессиональная подготовка, переподготовка и повышение квалификации»</w:t>
      </w:r>
      <w:r w:rsidRPr="008B3B76">
        <w:rPr>
          <w:sz w:val="28"/>
          <w:szCs w:val="28"/>
        </w:rPr>
        <w:t xml:space="preserve"> целевая статья 7953900000 «Муниципальная программа «Развитие муниципальной службы в Нижнеудинском муниципальном образовании  на 201</w:t>
      </w:r>
      <w:r w:rsidR="005524B4">
        <w:rPr>
          <w:sz w:val="28"/>
          <w:szCs w:val="28"/>
        </w:rPr>
        <w:t>9</w:t>
      </w:r>
      <w:r w:rsidRPr="008B3B76">
        <w:rPr>
          <w:sz w:val="28"/>
          <w:szCs w:val="28"/>
        </w:rPr>
        <w:t>-20</w:t>
      </w:r>
      <w:r w:rsidR="005524B4">
        <w:rPr>
          <w:sz w:val="28"/>
          <w:szCs w:val="28"/>
        </w:rPr>
        <w:t>23</w:t>
      </w:r>
      <w:r w:rsidRPr="008B3B76">
        <w:rPr>
          <w:sz w:val="28"/>
          <w:szCs w:val="28"/>
        </w:rPr>
        <w:t>гг.»; в 20</w:t>
      </w:r>
      <w:r w:rsidR="005524B4">
        <w:rPr>
          <w:sz w:val="28"/>
          <w:szCs w:val="28"/>
        </w:rPr>
        <w:t>20</w:t>
      </w:r>
      <w:r w:rsidR="00A815A2">
        <w:rPr>
          <w:sz w:val="28"/>
          <w:szCs w:val="28"/>
        </w:rPr>
        <w:t>,</w:t>
      </w:r>
      <w:r w:rsidRPr="008B3B76">
        <w:rPr>
          <w:sz w:val="28"/>
          <w:szCs w:val="28"/>
        </w:rPr>
        <w:t>202</w:t>
      </w:r>
      <w:r w:rsidR="005524B4">
        <w:rPr>
          <w:sz w:val="28"/>
          <w:szCs w:val="28"/>
        </w:rPr>
        <w:t>1</w:t>
      </w:r>
      <w:r w:rsidRPr="008B3B76">
        <w:rPr>
          <w:sz w:val="28"/>
          <w:szCs w:val="28"/>
        </w:rPr>
        <w:t xml:space="preserve">гг. </w:t>
      </w:r>
      <w:r w:rsidR="005524B4">
        <w:rPr>
          <w:sz w:val="28"/>
          <w:szCs w:val="28"/>
        </w:rPr>
        <w:t>объем бюджетных ассигнований запланирован на уровне 2019 года. Программа утверждена постановлением администрации от 25.09.201</w:t>
      </w:r>
      <w:r w:rsidR="00F3072F">
        <w:rPr>
          <w:sz w:val="28"/>
          <w:szCs w:val="28"/>
        </w:rPr>
        <w:t>8</w:t>
      </w:r>
      <w:r w:rsidR="005524B4">
        <w:rPr>
          <w:sz w:val="28"/>
          <w:szCs w:val="28"/>
        </w:rPr>
        <w:t xml:space="preserve"> №1448.</w:t>
      </w:r>
      <w:r w:rsidRPr="008B3B76">
        <w:rPr>
          <w:sz w:val="28"/>
          <w:szCs w:val="28"/>
        </w:rPr>
        <w:t xml:space="preserve"> </w:t>
      </w:r>
    </w:p>
    <w:p w:rsidR="00DE212D" w:rsidRPr="00B506F2" w:rsidRDefault="005524B4" w:rsidP="005524B4">
      <w:pPr>
        <w:pStyle w:val="a6"/>
        <w:ind w:firstLine="708"/>
        <w:contextualSpacing/>
        <w:jc w:val="both"/>
        <w:rPr>
          <w:sz w:val="28"/>
          <w:szCs w:val="28"/>
        </w:rPr>
      </w:pPr>
      <w:r>
        <w:rPr>
          <w:sz w:val="28"/>
          <w:szCs w:val="28"/>
        </w:rPr>
        <w:t>Р</w:t>
      </w:r>
      <w:r w:rsidR="00DE212D" w:rsidRPr="008B3B76">
        <w:rPr>
          <w:sz w:val="28"/>
          <w:szCs w:val="28"/>
        </w:rPr>
        <w:t xml:space="preserve">асходы на реализацию </w:t>
      </w:r>
      <w:r>
        <w:rPr>
          <w:sz w:val="28"/>
          <w:szCs w:val="28"/>
        </w:rPr>
        <w:t>мероприятий муниципальной</w:t>
      </w:r>
      <w:r w:rsidRPr="008B3B76">
        <w:rPr>
          <w:sz w:val="28"/>
          <w:szCs w:val="28"/>
        </w:rPr>
        <w:t xml:space="preserve"> программ</w:t>
      </w:r>
      <w:r>
        <w:rPr>
          <w:sz w:val="28"/>
          <w:szCs w:val="28"/>
        </w:rPr>
        <w:t xml:space="preserve">ы </w:t>
      </w:r>
      <w:r w:rsidRPr="008B3B76">
        <w:rPr>
          <w:sz w:val="28"/>
          <w:szCs w:val="28"/>
        </w:rPr>
        <w:t>«Молодежная политика Нижнеудинского муниципального образования на 2018-202</w:t>
      </w:r>
      <w:r>
        <w:rPr>
          <w:sz w:val="28"/>
          <w:szCs w:val="28"/>
        </w:rPr>
        <w:t>1</w:t>
      </w:r>
      <w:r w:rsidRPr="008B3B76">
        <w:rPr>
          <w:sz w:val="28"/>
          <w:szCs w:val="28"/>
        </w:rPr>
        <w:t>гг.»</w:t>
      </w:r>
      <w:r>
        <w:rPr>
          <w:sz w:val="28"/>
          <w:szCs w:val="28"/>
        </w:rPr>
        <w:t xml:space="preserve"> </w:t>
      </w:r>
      <w:r w:rsidR="00DE212D" w:rsidRPr="008B3B76">
        <w:rPr>
          <w:sz w:val="28"/>
          <w:szCs w:val="28"/>
        </w:rPr>
        <w:t xml:space="preserve">предусмотрены в </w:t>
      </w:r>
      <w:r w:rsidR="00DE212D" w:rsidRPr="008B3B76">
        <w:rPr>
          <w:b/>
          <w:sz w:val="28"/>
          <w:szCs w:val="28"/>
        </w:rPr>
        <w:t>подразделе 0707  «Молодежная политика»</w:t>
      </w:r>
      <w:r w:rsidR="00DE212D" w:rsidRPr="008B3B76">
        <w:rPr>
          <w:sz w:val="28"/>
          <w:szCs w:val="28"/>
        </w:rPr>
        <w:t>; в 201</w:t>
      </w:r>
      <w:r>
        <w:rPr>
          <w:sz w:val="28"/>
          <w:szCs w:val="28"/>
        </w:rPr>
        <w:t xml:space="preserve">9 </w:t>
      </w:r>
      <w:r w:rsidR="00DE212D" w:rsidRPr="008B3B76">
        <w:rPr>
          <w:sz w:val="28"/>
          <w:szCs w:val="28"/>
        </w:rPr>
        <w:t>году на реализацию данной  Программы планируется направить 50,0 тыс. рублей</w:t>
      </w:r>
      <w:r w:rsidR="004B3516">
        <w:rPr>
          <w:sz w:val="28"/>
          <w:szCs w:val="28"/>
        </w:rPr>
        <w:t xml:space="preserve"> (на уровне ожидаемого исполнения 2018 года)</w:t>
      </w:r>
      <w:r w:rsidR="00DE212D" w:rsidRPr="008B3B76">
        <w:rPr>
          <w:sz w:val="28"/>
          <w:szCs w:val="28"/>
        </w:rPr>
        <w:t>; в 2019</w:t>
      </w:r>
      <w:r>
        <w:rPr>
          <w:sz w:val="28"/>
          <w:szCs w:val="28"/>
        </w:rPr>
        <w:t xml:space="preserve"> и 2020гг. по </w:t>
      </w:r>
      <w:r w:rsidR="00DE212D" w:rsidRPr="008B3B76">
        <w:rPr>
          <w:sz w:val="28"/>
          <w:szCs w:val="28"/>
        </w:rPr>
        <w:t xml:space="preserve"> 145,1 тыс. рублей</w:t>
      </w:r>
      <w:r>
        <w:rPr>
          <w:sz w:val="28"/>
          <w:szCs w:val="28"/>
        </w:rPr>
        <w:t xml:space="preserve"> ежегодно. Программа утверждена постановлением администрации от 29.09.2017 №1505.</w:t>
      </w:r>
      <w:r w:rsidR="00B506F2" w:rsidRPr="00B506F2">
        <w:t xml:space="preserve"> </w:t>
      </w:r>
      <w:r w:rsidR="00B506F2" w:rsidRPr="00B506F2">
        <w:rPr>
          <w:sz w:val="28"/>
          <w:szCs w:val="28"/>
        </w:rPr>
        <w:t>В рамках Программы запланировано проведение молодёжных квестов, конкурсов, акций, флешмобов, спортивных  мероприятий, встреч поколений</w:t>
      </w:r>
      <w:r w:rsidR="00B506F2">
        <w:rPr>
          <w:sz w:val="28"/>
          <w:szCs w:val="28"/>
        </w:rPr>
        <w:t xml:space="preserve"> (40,0 тыс. рублей), а также приобретение расходных материалов для мероприятий (</w:t>
      </w:r>
      <w:r w:rsidR="00C25BC0">
        <w:rPr>
          <w:sz w:val="28"/>
          <w:szCs w:val="28"/>
        </w:rPr>
        <w:t>10,0 тыс.рублей</w:t>
      </w:r>
      <w:r w:rsidR="00B506F2">
        <w:rPr>
          <w:sz w:val="28"/>
          <w:szCs w:val="28"/>
        </w:rPr>
        <w:t>).</w:t>
      </w:r>
    </w:p>
    <w:p w:rsidR="00D31B9A" w:rsidRDefault="00D31B9A" w:rsidP="00360B8E">
      <w:pPr>
        <w:pStyle w:val="a6"/>
        <w:ind w:firstLine="708"/>
        <w:contextualSpacing/>
        <w:jc w:val="both"/>
        <w:rPr>
          <w:b/>
          <w:sz w:val="28"/>
          <w:szCs w:val="28"/>
        </w:rPr>
      </w:pPr>
    </w:p>
    <w:p w:rsidR="00DE212D" w:rsidRPr="008B3B76" w:rsidRDefault="00DE212D" w:rsidP="00360B8E">
      <w:pPr>
        <w:pStyle w:val="a6"/>
        <w:ind w:firstLine="708"/>
        <w:contextualSpacing/>
        <w:jc w:val="both"/>
        <w:rPr>
          <w:b/>
          <w:sz w:val="28"/>
          <w:szCs w:val="28"/>
        </w:rPr>
      </w:pPr>
      <w:r w:rsidRPr="008B3B76">
        <w:rPr>
          <w:b/>
          <w:sz w:val="28"/>
          <w:szCs w:val="28"/>
        </w:rPr>
        <w:t>Раздел 0800 «Культура, кинематография»</w:t>
      </w:r>
    </w:p>
    <w:p w:rsidR="00DE212D" w:rsidRDefault="00DE212D" w:rsidP="00360B8E">
      <w:pPr>
        <w:pStyle w:val="a6"/>
        <w:contextualSpacing/>
        <w:jc w:val="both"/>
        <w:rPr>
          <w:sz w:val="28"/>
          <w:szCs w:val="28"/>
        </w:rPr>
      </w:pPr>
      <w:r w:rsidRPr="008B3B76">
        <w:rPr>
          <w:sz w:val="28"/>
          <w:szCs w:val="28"/>
        </w:rPr>
        <w:t xml:space="preserve">     </w:t>
      </w:r>
      <w:r w:rsidRPr="008B3B76">
        <w:rPr>
          <w:sz w:val="28"/>
          <w:szCs w:val="28"/>
        </w:rPr>
        <w:tab/>
        <w:t xml:space="preserve">Раздел состоит из двух подразделов: по </w:t>
      </w:r>
      <w:r w:rsidRPr="008B3B76">
        <w:rPr>
          <w:b/>
          <w:sz w:val="28"/>
          <w:szCs w:val="28"/>
        </w:rPr>
        <w:t>подразделу 0801 «Культура»</w:t>
      </w:r>
      <w:r w:rsidRPr="008B3B76">
        <w:rPr>
          <w:sz w:val="28"/>
          <w:szCs w:val="28"/>
        </w:rPr>
        <w:t xml:space="preserve"> отражены расходы на обеспечение деятельности подведомственных учреждений культуры, по </w:t>
      </w:r>
      <w:r w:rsidRPr="008B3B76">
        <w:rPr>
          <w:b/>
          <w:sz w:val="28"/>
          <w:szCs w:val="28"/>
        </w:rPr>
        <w:t>подразделу 0804 «Другие вопросы в области культуры, кинематографии»</w:t>
      </w:r>
      <w:r w:rsidRPr="008B3B76">
        <w:rPr>
          <w:sz w:val="28"/>
          <w:szCs w:val="28"/>
        </w:rPr>
        <w:t xml:space="preserve"> – расходы на реализацию ведомственных целевых программ, муниципальных программ Нижнеудинского</w:t>
      </w:r>
      <w:r w:rsidR="0079078C">
        <w:rPr>
          <w:sz w:val="28"/>
          <w:szCs w:val="28"/>
        </w:rPr>
        <w:t xml:space="preserve"> МО.</w:t>
      </w:r>
    </w:p>
    <w:p w:rsidR="00D31B9A" w:rsidRDefault="00D31B9A" w:rsidP="003B3014">
      <w:pPr>
        <w:pStyle w:val="a6"/>
        <w:contextualSpacing/>
        <w:jc w:val="right"/>
        <w:rPr>
          <w:sz w:val="20"/>
          <w:szCs w:val="20"/>
        </w:rPr>
      </w:pPr>
    </w:p>
    <w:p w:rsidR="003B3014" w:rsidRPr="00D31B9A" w:rsidRDefault="003B3014" w:rsidP="003B3014">
      <w:pPr>
        <w:pStyle w:val="a6"/>
        <w:contextualSpacing/>
        <w:jc w:val="right"/>
        <w:rPr>
          <w:sz w:val="28"/>
          <w:szCs w:val="28"/>
        </w:rPr>
      </w:pPr>
      <w:r w:rsidRPr="00D31B9A">
        <w:rPr>
          <w:sz w:val="28"/>
          <w:szCs w:val="28"/>
        </w:rPr>
        <w:t>Таблица 9</w:t>
      </w:r>
    </w:p>
    <w:p w:rsidR="0079078C" w:rsidRPr="00D31B9A" w:rsidRDefault="00DE212D" w:rsidP="0079078C">
      <w:pPr>
        <w:pStyle w:val="a6"/>
        <w:ind w:firstLine="708"/>
        <w:contextualSpacing/>
        <w:jc w:val="center"/>
        <w:rPr>
          <w:sz w:val="28"/>
          <w:szCs w:val="28"/>
        </w:rPr>
      </w:pPr>
      <w:r w:rsidRPr="00D31B9A">
        <w:rPr>
          <w:sz w:val="28"/>
          <w:szCs w:val="28"/>
        </w:rPr>
        <w:t xml:space="preserve">Распределение бюджетных ассигнований по подразделам  </w:t>
      </w:r>
    </w:p>
    <w:p w:rsidR="00DE212D" w:rsidRPr="00D31B9A" w:rsidRDefault="00DE212D" w:rsidP="0079078C">
      <w:pPr>
        <w:pStyle w:val="a6"/>
        <w:ind w:firstLine="708"/>
        <w:contextualSpacing/>
        <w:jc w:val="center"/>
        <w:rPr>
          <w:sz w:val="28"/>
          <w:szCs w:val="28"/>
        </w:rPr>
      </w:pPr>
      <w:r w:rsidRPr="00D31B9A">
        <w:rPr>
          <w:sz w:val="28"/>
          <w:szCs w:val="28"/>
        </w:rPr>
        <w:t>в период с 201</w:t>
      </w:r>
      <w:r w:rsidR="003B3014" w:rsidRPr="00D31B9A">
        <w:rPr>
          <w:sz w:val="28"/>
          <w:szCs w:val="28"/>
        </w:rPr>
        <w:t>8</w:t>
      </w:r>
      <w:r w:rsidRPr="00D31B9A">
        <w:rPr>
          <w:sz w:val="28"/>
          <w:szCs w:val="28"/>
        </w:rPr>
        <w:t xml:space="preserve"> по 202</w:t>
      </w:r>
      <w:r w:rsidR="003B3014" w:rsidRPr="00D31B9A">
        <w:rPr>
          <w:sz w:val="28"/>
          <w:szCs w:val="28"/>
        </w:rPr>
        <w:t>1</w:t>
      </w:r>
      <w:r w:rsidRPr="00D31B9A">
        <w:rPr>
          <w:sz w:val="28"/>
          <w:szCs w:val="28"/>
        </w:rPr>
        <w:t xml:space="preserve"> год </w:t>
      </w:r>
    </w:p>
    <w:p w:rsidR="002E6A1B" w:rsidRPr="003B3014" w:rsidRDefault="002E6A1B" w:rsidP="002E6A1B">
      <w:pPr>
        <w:pStyle w:val="a6"/>
        <w:ind w:firstLine="708"/>
        <w:contextualSpacing/>
        <w:jc w:val="right"/>
        <w:rPr>
          <w:sz w:val="20"/>
          <w:szCs w:val="20"/>
        </w:rPr>
      </w:pPr>
      <w:r w:rsidRPr="003B3014">
        <w:rPr>
          <w:sz w:val="20"/>
          <w:szCs w:val="20"/>
        </w:rPr>
        <w:t>(тыс.руб.)</w:t>
      </w:r>
    </w:p>
    <w:tbl>
      <w:tblPr>
        <w:tblW w:w="9371" w:type="dxa"/>
        <w:tblInd w:w="93" w:type="dxa"/>
        <w:tblLook w:val="04A0"/>
      </w:tblPr>
      <w:tblGrid>
        <w:gridCol w:w="1596"/>
        <w:gridCol w:w="580"/>
        <w:gridCol w:w="891"/>
        <w:gridCol w:w="891"/>
        <w:gridCol w:w="960"/>
        <w:gridCol w:w="960"/>
        <w:gridCol w:w="891"/>
        <w:gridCol w:w="780"/>
        <w:gridCol w:w="891"/>
        <w:gridCol w:w="931"/>
      </w:tblGrid>
      <w:tr w:rsidR="00D103F9" w:rsidRPr="00D103F9" w:rsidTr="002E6A1B">
        <w:trPr>
          <w:trHeight w:val="70"/>
        </w:trPr>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3F9" w:rsidRPr="00D103F9" w:rsidRDefault="00D103F9" w:rsidP="00D103F9">
            <w:pPr>
              <w:jc w:val="center"/>
              <w:rPr>
                <w:color w:val="000000"/>
                <w:sz w:val="18"/>
                <w:szCs w:val="18"/>
              </w:rPr>
            </w:pPr>
            <w:r w:rsidRPr="00D103F9">
              <w:rPr>
                <w:color w:val="000000"/>
                <w:sz w:val="18"/>
                <w:szCs w:val="18"/>
              </w:rPr>
              <w:t>Наименование показателя</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3F9" w:rsidRPr="00D103F9" w:rsidRDefault="00D103F9" w:rsidP="00D103F9">
            <w:pPr>
              <w:jc w:val="center"/>
              <w:rPr>
                <w:color w:val="000000"/>
                <w:sz w:val="18"/>
                <w:szCs w:val="18"/>
              </w:rPr>
            </w:pPr>
            <w:r w:rsidRPr="00D103F9">
              <w:rPr>
                <w:color w:val="000000"/>
                <w:sz w:val="18"/>
                <w:szCs w:val="18"/>
              </w:rPr>
              <w:t>Рз Пз</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3F9" w:rsidRPr="00D103F9" w:rsidRDefault="00D103F9" w:rsidP="00D103F9">
            <w:pPr>
              <w:jc w:val="center"/>
              <w:rPr>
                <w:color w:val="000000"/>
                <w:sz w:val="18"/>
                <w:szCs w:val="18"/>
              </w:rPr>
            </w:pPr>
            <w:r w:rsidRPr="00D103F9">
              <w:rPr>
                <w:color w:val="000000"/>
                <w:sz w:val="18"/>
                <w:szCs w:val="18"/>
              </w:rPr>
              <w:t>Оценка 2018г.</w:t>
            </w:r>
          </w:p>
        </w:tc>
        <w:tc>
          <w:tcPr>
            <w:tcW w:w="2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D103F9" w:rsidRPr="00D103F9" w:rsidRDefault="00D103F9" w:rsidP="00D103F9">
            <w:pPr>
              <w:jc w:val="center"/>
              <w:rPr>
                <w:color w:val="000000"/>
                <w:sz w:val="18"/>
                <w:szCs w:val="18"/>
              </w:rPr>
            </w:pPr>
            <w:r w:rsidRPr="00D103F9">
              <w:rPr>
                <w:color w:val="000000"/>
                <w:sz w:val="18"/>
                <w:szCs w:val="18"/>
              </w:rPr>
              <w:t>2019г.</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3F9" w:rsidRPr="00D103F9" w:rsidRDefault="00D103F9" w:rsidP="00D103F9">
            <w:pPr>
              <w:jc w:val="center"/>
              <w:rPr>
                <w:color w:val="000000"/>
                <w:sz w:val="18"/>
                <w:szCs w:val="18"/>
              </w:rPr>
            </w:pPr>
            <w:r w:rsidRPr="00D103F9">
              <w:rPr>
                <w:color w:val="000000"/>
                <w:sz w:val="18"/>
                <w:szCs w:val="18"/>
              </w:rPr>
              <w:t>Проект 2020г.</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3F9" w:rsidRPr="00D103F9" w:rsidRDefault="00D103F9" w:rsidP="00D103F9">
            <w:pPr>
              <w:jc w:val="center"/>
              <w:rPr>
                <w:color w:val="000000"/>
                <w:sz w:val="18"/>
                <w:szCs w:val="18"/>
              </w:rPr>
            </w:pPr>
            <w:r w:rsidRPr="00D103F9">
              <w:rPr>
                <w:color w:val="000000"/>
                <w:sz w:val="18"/>
                <w:szCs w:val="18"/>
              </w:rPr>
              <w:t>Темп роста к 2019,%</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3F9" w:rsidRPr="00D103F9" w:rsidRDefault="00D103F9" w:rsidP="00D103F9">
            <w:pPr>
              <w:jc w:val="center"/>
              <w:rPr>
                <w:color w:val="000000"/>
                <w:sz w:val="18"/>
                <w:szCs w:val="18"/>
              </w:rPr>
            </w:pPr>
            <w:r w:rsidRPr="00D103F9">
              <w:rPr>
                <w:color w:val="000000"/>
                <w:sz w:val="18"/>
                <w:szCs w:val="18"/>
              </w:rPr>
              <w:t>Проект 2021г.</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3F9" w:rsidRPr="00D103F9" w:rsidRDefault="00D103F9" w:rsidP="00D103F9">
            <w:pPr>
              <w:jc w:val="center"/>
              <w:rPr>
                <w:color w:val="000000"/>
                <w:sz w:val="18"/>
                <w:szCs w:val="18"/>
              </w:rPr>
            </w:pPr>
            <w:r w:rsidRPr="00D103F9">
              <w:rPr>
                <w:color w:val="000000"/>
                <w:sz w:val="18"/>
                <w:szCs w:val="18"/>
              </w:rPr>
              <w:t>Темп роста к 2020,%</w:t>
            </w:r>
          </w:p>
        </w:tc>
      </w:tr>
      <w:tr w:rsidR="00D103F9" w:rsidRPr="00D103F9" w:rsidTr="002E6A1B">
        <w:trPr>
          <w:trHeight w:val="70"/>
        </w:trPr>
        <w:tc>
          <w:tcPr>
            <w:tcW w:w="1596" w:type="dxa"/>
            <w:vMerge/>
            <w:tcBorders>
              <w:top w:val="single" w:sz="4" w:space="0" w:color="auto"/>
              <w:left w:val="single" w:sz="4" w:space="0" w:color="auto"/>
              <w:bottom w:val="single" w:sz="4" w:space="0" w:color="auto"/>
              <w:right w:val="single" w:sz="4" w:space="0" w:color="auto"/>
            </w:tcBorders>
            <w:vAlign w:val="center"/>
            <w:hideMark/>
          </w:tcPr>
          <w:p w:rsidR="00D103F9" w:rsidRPr="00D103F9" w:rsidRDefault="00D103F9" w:rsidP="00D103F9">
            <w:pPr>
              <w:rPr>
                <w:color w:val="000000"/>
                <w:sz w:val="18"/>
                <w:szCs w:val="18"/>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D103F9" w:rsidRPr="00D103F9" w:rsidRDefault="00D103F9" w:rsidP="00D103F9">
            <w:pPr>
              <w:rPr>
                <w:color w:val="000000"/>
                <w:sz w:val="18"/>
                <w:szCs w:val="18"/>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D103F9" w:rsidRPr="00D103F9" w:rsidRDefault="00D103F9" w:rsidP="00D103F9">
            <w:pPr>
              <w:rPr>
                <w:color w:val="000000"/>
                <w:sz w:val="18"/>
                <w:szCs w:val="18"/>
              </w:rPr>
            </w:pPr>
          </w:p>
        </w:tc>
        <w:tc>
          <w:tcPr>
            <w:tcW w:w="891" w:type="dxa"/>
            <w:tcBorders>
              <w:top w:val="nil"/>
              <w:left w:val="nil"/>
              <w:bottom w:val="single" w:sz="4" w:space="0" w:color="auto"/>
              <w:right w:val="single" w:sz="4" w:space="0" w:color="auto"/>
            </w:tcBorders>
            <w:shd w:val="clear" w:color="auto" w:fill="auto"/>
            <w:vAlign w:val="center"/>
            <w:hideMark/>
          </w:tcPr>
          <w:p w:rsidR="00D103F9" w:rsidRPr="00D103F9" w:rsidRDefault="00D103F9" w:rsidP="00D103F9">
            <w:pPr>
              <w:jc w:val="center"/>
              <w:rPr>
                <w:color w:val="000000"/>
                <w:sz w:val="18"/>
                <w:szCs w:val="18"/>
              </w:rPr>
            </w:pPr>
            <w:r w:rsidRPr="00D103F9">
              <w:rPr>
                <w:color w:val="000000"/>
                <w:sz w:val="18"/>
                <w:szCs w:val="18"/>
              </w:rPr>
              <w:t xml:space="preserve">Проект </w:t>
            </w:r>
          </w:p>
        </w:tc>
        <w:tc>
          <w:tcPr>
            <w:tcW w:w="960" w:type="dxa"/>
            <w:tcBorders>
              <w:top w:val="nil"/>
              <w:left w:val="nil"/>
              <w:bottom w:val="single" w:sz="4" w:space="0" w:color="auto"/>
              <w:right w:val="single" w:sz="4" w:space="0" w:color="auto"/>
            </w:tcBorders>
            <w:shd w:val="clear" w:color="auto" w:fill="auto"/>
            <w:vAlign w:val="center"/>
            <w:hideMark/>
          </w:tcPr>
          <w:p w:rsidR="00D103F9" w:rsidRPr="00D103F9" w:rsidRDefault="00D103F9" w:rsidP="00D103F9">
            <w:pPr>
              <w:jc w:val="center"/>
              <w:rPr>
                <w:color w:val="000000"/>
                <w:sz w:val="18"/>
                <w:szCs w:val="18"/>
              </w:rPr>
            </w:pPr>
            <w:r w:rsidRPr="00D103F9">
              <w:rPr>
                <w:color w:val="000000"/>
                <w:sz w:val="18"/>
                <w:szCs w:val="18"/>
              </w:rPr>
              <w:t>Отклон.</w:t>
            </w:r>
          </w:p>
        </w:tc>
        <w:tc>
          <w:tcPr>
            <w:tcW w:w="960" w:type="dxa"/>
            <w:tcBorders>
              <w:top w:val="nil"/>
              <w:left w:val="nil"/>
              <w:bottom w:val="single" w:sz="4" w:space="0" w:color="auto"/>
              <w:right w:val="single" w:sz="4" w:space="0" w:color="auto"/>
            </w:tcBorders>
            <w:shd w:val="clear" w:color="auto" w:fill="auto"/>
            <w:vAlign w:val="center"/>
            <w:hideMark/>
          </w:tcPr>
          <w:p w:rsidR="00D103F9" w:rsidRPr="003B3014" w:rsidRDefault="00D103F9" w:rsidP="00D103F9">
            <w:pPr>
              <w:jc w:val="center"/>
              <w:rPr>
                <w:color w:val="000000"/>
                <w:sz w:val="15"/>
                <w:szCs w:val="15"/>
              </w:rPr>
            </w:pPr>
            <w:r w:rsidRPr="003B3014">
              <w:rPr>
                <w:color w:val="000000"/>
                <w:sz w:val="15"/>
                <w:szCs w:val="15"/>
              </w:rPr>
              <w:t>Темп роста к оценке 2018г.,%</w:t>
            </w: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D103F9" w:rsidRPr="00D103F9" w:rsidRDefault="00D103F9" w:rsidP="00D103F9">
            <w:pPr>
              <w:rPr>
                <w:color w:val="000000"/>
                <w:sz w:val="18"/>
                <w:szCs w:val="18"/>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D103F9" w:rsidRPr="00D103F9" w:rsidRDefault="00D103F9" w:rsidP="00D103F9">
            <w:pPr>
              <w:rPr>
                <w:color w:val="000000"/>
                <w:sz w:val="18"/>
                <w:szCs w:val="18"/>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D103F9" w:rsidRPr="00D103F9" w:rsidRDefault="00D103F9" w:rsidP="00D103F9">
            <w:pPr>
              <w:rPr>
                <w:color w:val="000000"/>
                <w:sz w:val="18"/>
                <w:szCs w:val="18"/>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D103F9" w:rsidRPr="00D103F9" w:rsidRDefault="00D103F9" w:rsidP="00D103F9">
            <w:pPr>
              <w:rPr>
                <w:color w:val="000000"/>
                <w:sz w:val="18"/>
                <w:szCs w:val="18"/>
              </w:rPr>
            </w:pPr>
          </w:p>
        </w:tc>
      </w:tr>
      <w:tr w:rsidR="00D103F9" w:rsidRPr="00D103F9" w:rsidTr="002E6A1B">
        <w:trPr>
          <w:trHeight w:val="70"/>
        </w:trPr>
        <w:tc>
          <w:tcPr>
            <w:tcW w:w="1596" w:type="dxa"/>
            <w:tcBorders>
              <w:top w:val="nil"/>
              <w:left w:val="single" w:sz="4" w:space="0" w:color="auto"/>
              <w:bottom w:val="single" w:sz="4" w:space="0" w:color="auto"/>
              <w:right w:val="single" w:sz="4" w:space="0" w:color="auto"/>
            </w:tcBorders>
            <w:shd w:val="clear" w:color="auto" w:fill="auto"/>
            <w:vAlign w:val="bottom"/>
            <w:hideMark/>
          </w:tcPr>
          <w:p w:rsidR="00D103F9" w:rsidRPr="00D103F9" w:rsidRDefault="00D103F9" w:rsidP="00D103F9">
            <w:pPr>
              <w:jc w:val="center"/>
              <w:rPr>
                <w:color w:val="000000"/>
                <w:sz w:val="18"/>
                <w:szCs w:val="18"/>
              </w:rPr>
            </w:pPr>
            <w:r w:rsidRPr="00D103F9">
              <w:rPr>
                <w:color w:val="000000"/>
                <w:sz w:val="18"/>
                <w:szCs w:val="18"/>
              </w:rPr>
              <w:t>1</w:t>
            </w:r>
          </w:p>
        </w:tc>
        <w:tc>
          <w:tcPr>
            <w:tcW w:w="580" w:type="dxa"/>
            <w:tcBorders>
              <w:top w:val="nil"/>
              <w:left w:val="nil"/>
              <w:bottom w:val="single" w:sz="4" w:space="0" w:color="auto"/>
              <w:right w:val="single" w:sz="4" w:space="0" w:color="auto"/>
            </w:tcBorders>
            <w:shd w:val="clear" w:color="auto" w:fill="auto"/>
            <w:vAlign w:val="bottom"/>
            <w:hideMark/>
          </w:tcPr>
          <w:p w:rsidR="00D103F9" w:rsidRPr="00D103F9" w:rsidRDefault="00D103F9" w:rsidP="00D103F9">
            <w:pPr>
              <w:jc w:val="center"/>
              <w:rPr>
                <w:color w:val="000000"/>
                <w:sz w:val="18"/>
                <w:szCs w:val="18"/>
              </w:rPr>
            </w:pPr>
            <w:r w:rsidRPr="00D103F9">
              <w:rPr>
                <w:color w:val="000000"/>
                <w:sz w:val="18"/>
                <w:szCs w:val="18"/>
              </w:rPr>
              <w:t>2</w:t>
            </w:r>
          </w:p>
        </w:tc>
        <w:tc>
          <w:tcPr>
            <w:tcW w:w="891" w:type="dxa"/>
            <w:tcBorders>
              <w:top w:val="nil"/>
              <w:left w:val="nil"/>
              <w:bottom w:val="single" w:sz="4" w:space="0" w:color="auto"/>
              <w:right w:val="single" w:sz="4" w:space="0" w:color="auto"/>
            </w:tcBorders>
            <w:shd w:val="clear" w:color="auto" w:fill="auto"/>
            <w:noWrap/>
            <w:vAlign w:val="bottom"/>
            <w:hideMark/>
          </w:tcPr>
          <w:p w:rsidR="00D103F9" w:rsidRPr="00D103F9" w:rsidRDefault="00D103F9" w:rsidP="00D103F9">
            <w:pPr>
              <w:jc w:val="center"/>
              <w:rPr>
                <w:color w:val="000000"/>
                <w:sz w:val="18"/>
                <w:szCs w:val="18"/>
              </w:rPr>
            </w:pPr>
            <w:r w:rsidRPr="00D103F9">
              <w:rPr>
                <w:color w:val="000000"/>
                <w:sz w:val="18"/>
                <w:szCs w:val="18"/>
              </w:rPr>
              <w:t>3</w:t>
            </w:r>
          </w:p>
        </w:tc>
        <w:tc>
          <w:tcPr>
            <w:tcW w:w="891" w:type="dxa"/>
            <w:tcBorders>
              <w:top w:val="nil"/>
              <w:left w:val="nil"/>
              <w:bottom w:val="single" w:sz="4" w:space="0" w:color="auto"/>
              <w:right w:val="single" w:sz="4" w:space="0" w:color="auto"/>
            </w:tcBorders>
            <w:shd w:val="clear" w:color="auto" w:fill="auto"/>
            <w:noWrap/>
            <w:vAlign w:val="bottom"/>
            <w:hideMark/>
          </w:tcPr>
          <w:p w:rsidR="00D103F9" w:rsidRPr="00D103F9" w:rsidRDefault="00D103F9" w:rsidP="00D103F9">
            <w:pPr>
              <w:jc w:val="center"/>
              <w:rPr>
                <w:color w:val="000000"/>
                <w:sz w:val="18"/>
                <w:szCs w:val="18"/>
              </w:rPr>
            </w:pPr>
            <w:r w:rsidRPr="00D103F9">
              <w:rPr>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D103F9" w:rsidRPr="00D103F9" w:rsidRDefault="00D103F9" w:rsidP="00D103F9">
            <w:pPr>
              <w:jc w:val="center"/>
              <w:rPr>
                <w:color w:val="000000"/>
                <w:sz w:val="18"/>
                <w:szCs w:val="18"/>
              </w:rPr>
            </w:pPr>
            <w:r w:rsidRPr="00D103F9">
              <w:rPr>
                <w:color w:val="000000"/>
                <w:sz w:val="18"/>
                <w:szCs w:val="18"/>
              </w:rPr>
              <w:t>5=4-3</w:t>
            </w:r>
          </w:p>
        </w:tc>
        <w:tc>
          <w:tcPr>
            <w:tcW w:w="960" w:type="dxa"/>
            <w:tcBorders>
              <w:top w:val="nil"/>
              <w:left w:val="nil"/>
              <w:bottom w:val="single" w:sz="4" w:space="0" w:color="auto"/>
              <w:right w:val="single" w:sz="4" w:space="0" w:color="auto"/>
            </w:tcBorders>
            <w:shd w:val="clear" w:color="auto" w:fill="auto"/>
            <w:noWrap/>
            <w:vAlign w:val="bottom"/>
            <w:hideMark/>
          </w:tcPr>
          <w:p w:rsidR="00D103F9" w:rsidRPr="00D103F9" w:rsidRDefault="00D103F9" w:rsidP="00D103F9">
            <w:pPr>
              <w:jc w:val="center"/>
              <w:rPr>
                <w:color w:val="000000"/>
                <w:sz w:val="18"/>
                <w:szCs w:val="18"/>
              </w:rPr>
            </w:pPr>
            <w:r w:rsidRPr="00D103F9">
              <w:rPr>
                <w:color w:val="000000"/>
                <w:sz w:val="18"/>
                <w:szCs w:val="18"/>
              </w:rPr>
              <w:t>6</w:t>
            </w:r>
          </w:p>
        </w:tc>
        <w:tc>
          <w:tcPr>
            <w:tcW w:w="891" w:type="dxa"/>
            <w:tcBorders>
              <w:top w:val="nil"/>
              <w:left w:val="nil"/>
              <w:bottom w:val="single" w:sz="4" w:space="0" w:color="auto"/>
              <w:right w:val="single" w:sz="4" w:space="0" w:color="auto"/>
            </w:tcBorders>
            <w:shd w:val="clear" w:color="auto" w:fill="auto"/>
            <w:noWrap/>
            <w:vAlign w:val="bottom"/>
            <w:hideMark/>
          </w:tcPr>
          <w:p w:rsidR="00D103F9" w:rsidRPr="00D103F9" w:rsidRDefault="00D103F9" w:rsidP="00D103F9">
            <w:pPr>
              <w:jc w:val="center"/>
              <w:rPr>
                <w:color w:val="000000"/>
                <w:sz w:val="18"/>
                <w:szCs w:val="18"/>
              </w:rPr>
            </w:pPr>
            <w:r w:rsidRPr="00D103F9">
              <w:rPr>
                <w:color w:val="000000"/>
                <w:sz w:val="18"/>
                <w:szCs w:val="18"/>
              </w:rPr>
              <w:t>7</w:t>
            </w:r>
          </w:p>
        </w:tc>
        <w:tc>
          <w:tcPr>
            <w:tcW w:w="780" w:type="dxa"/>
            <w:tcBorders>
              <w:top w:val="nil"/>
              <w:left w:val="nil"/>
              <w:bottom w:val="single" w:sz="4" w:space="0" w:color="auto"/>
              <w:right w:val="single" w:sz="4" w:space="0" w:color="auto"/>
            </w:tcBorders>
            <w:shd w:val="clear" w:color="auto" w:fill="auto"/>
            <w:noWrap/>
            <w:vAlign w:val="bottom"/>
            <w:hideMark/>
          </w:tcPr>
          <w:p w:rsidR="00D103F9" w:rsidRPr="00D103F9" w:rsidRDefault="00D103F9" w:rsidP="00D103F9">
            <w:pPr>
              <w:jc w:val="center"/>
              <w:rPr>
                <w:color w:val="000000"/>
                <w:sz w:val="18"/>
                <w:szCs w:val="18"/>
              </w:rPr>
            </w:pPr>
            <w:r w:rsidRPr="00D103F9">
              <w:rPr>
                <w:color w:val="000000"/>
                <w:sz w:val="18"/>
                <w:szCs w:val="18"/>
              </w:rPr>
              <w:t>8</w:t>
            </w:r>
          </w:p>
        </w:tc>
        <w:tc>
          <w:tcPr>
            <w:tcW w:w="891" w:type="dxa"/>
            <w:tcBorders>
              <w:top w:val="nil"/>
              <w:left w:val="nil"/>
              <w:bottom w:val="single" w:sz="4" w:space="0" w:color="auto"/>
              <w:right w:val="single" w:sz="4" w:space="0" w:color="auto"/>
            </w:tcBorders>
            <w:shd w:val="clear" w:color="auto" w:fill="auto"/>
            <w:noWrap/>
            <w:vAlign w:val="bottom"/>
            <w:hideMark/>
          </w:tcPr>
          <w:p w:rsidR="00D103F9" w:rsidRPr="00D103F9" w:rsidRDefault="00D103F9" w:rsidP="00D103F9">
            <w:pPr>
              <w:jc w:val="center"/>
              <w:rPr>
                <w:color w:val="000000"/>
                <w:sz w:val="18"/>
                <w:szCs w:val="18"/>
              </w:rPr>
            </w:pPr>
            <w:r w:rsidRPr="00D103F9">
              <w:rPr>
                <w:color w:val="000000"/>
                <w:sz w:val="18"/>
                <w:szCs w:val="18"/>
              </w:rPr>
              <w:t>9</w:t>
            </w:r>
          </w:p>
        </w:tc>
        <w:tc>
          <w:tcPr>
            <w:tcW w:w="931" w:type="dxa"/>
            <w:tcBorders>
              <w:top w:val="nil"/>
              <w:left w:val="nil"/>
              <w:bottom w:val="single" w:sz="4" w:space="0" w:color="auto"/>
              <w:right w:val="single" w:sz="4" w:space="0" w:color="auto"/>
            </w:tcBorders>
            <w:shd w:val="clear" w:color="auto" w:fill="auto"/>
            <w:noWrap/>
            <w:vAlign w:val="bottom"/>
            <w:hideMark/>
          </w:tcPr>
          <w:p w:rsidR="00D103F9" w:rsidRPr="00D103F9" w:rsidRDefault="00D103F9" w:rsidP="00D103F9">
            <w:pPr>
              <w:jc w:val="center"/>
              <w:rPr>
                <w:color w:val="000000"/>
                <w:sz w:val="18"/>
                <w:szCs w:val="18"/>
              </w:rPr>
            </w:pPr>
            <w:r w:rsidRPr="00D103F9">
              <w:rPr>
                <w:color w:val="000000"/>
                <w:sz w:val="18"/>
                <w:szCs w:val="18"/>
              </w:rPr>
              <w:t>10</w:t>
            </w:r>
          </w:p>
        </w:tc>
      </w:tr>
      <w:tr w:rsidR="00D103F9" w:rsidRPr="00D103F9" w:rsidTr="002E6A1B">
        <w:trPr>
          <w:trHeight w:val="70"/>
        </w:trPr>
        <w:tc>
          <w:tcPr>
            <w:tcW w:w="21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103F9" w:rsidRPr="00D103F9" w:rsidRDefault="00D103F9" w:rsidP="00D103F9">
            <w:pPr>
              <w:rPr>
                <w:b/>
                <w:bCs/>
                <w:color w:val="000000"/>
                <w:sz w:val="18"/>
                <w:szCs w:val="18"/>
              </w:rPr>
            </w:pPr>
            <w:r w:rsidRPr="00D103F9">
              <w:rPr>
                <w:b/>
                <w:bCs/>
                <w:color w:val="000000"/>
                <w:sz w:val="18"/>
                <w:szCs w:val="18"/>
              </w:rPr>
              <w:t>Расходы,  всего</w:t>
            </w:r>
          </w:p>
        </w:tc>
        <w:tc>
          <w:tcPr>
            <w:tcW w:w="891"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right"/>
              <w:rPr>
                <w:b/>
                <w:bCs/>
                <w:color w:val="000000"/>
                <w:sz w:val="18"/>
                <w:szCs w:val="18"/>
              </w:rPr>
            </w:pPr>
            <w:r w:rsidRPr="00D103F9">
              <w:rPr>
                <w:b/>
                <w:bCs/>
                <w:color w:val="000000"/>
                <w:sz w:val="18"/>
                <w:szCs w:val="18"/>
              </w:rPr>
              <w:t>422637,6</w:t>
            </w:r>
          </w:p>
        </w:tc>
        <w:tc>
          <w:tcPr>
            <w:tcW w:w="891"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right"/>
              <w:rPr>
                <w:b/>
                <w:bCs/>
                <w:color w:val="000000"/>
                <w:sz w:val="18"/>
                <w:szCs w:val="18"/>
              </w:rPr>
            </w:pPr>
            <w:r w:rsidRPr="00D103F9">
              <w:rPr>
                <w:b/>
                <w:bCs/>
                <w:color w:val="000000"/>
                <w:sz w:val="18"/>
                <w:szCs w:val="18"/>
              </w:rPr>
              <w:t>193766,5</w:t>
            </w:r>
          </w:p>
        </w:tc>
        <w:tc>
          <w:tcPr>
            <w:tcW w:w="960"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right"/>
              <w:rPr>
                <w:b/>
                <w:bCs/>
                <w:color w:val="000000"/>
                <w:sz w:val="18"/>
                <w:szCs w:val="18"/>
              </w:rPr>
            </w:pPr>
            <w:r w:rsidRPr="00D103F9">
              <w:rPr>
                <w:b/>
                <w:bCs/>
                <w:color w:val="000000"/>
                <w:sz w:val="18"/>
                <w:szCs w:val="18"/>
              </w:rPr>
              <w:t>-228871,1</w:t>
            </w:r>
          </w:p>
        </w:tc>
        <w:tc>
          <w:tcPr>
            <w:tcW w:w="960"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right"/>
              <w:rPr>
                <w:b/>
                <w:bCs/>
                <w:color w:val="000000"/>
                <w:sz w:val="18"/>
                <w:szCs w:val="18"/>
              </w:rPr>
            </w:pPr>
            <w:r w:rsidRPr="00D103F9">
              <w:rPr>
                <w:b/>
                <w:bCs/>
                <w:color w:val="000000"/>
                <w:sz w:val="18"/>
                <w:szCs w:val="18"/>
              </w:rPr>
              <w:t>-54,2</w:t>
            </w:r>
          </w:p>
        </w:tc>
        <w:tc>
          <w:tcPr>
            <w:tcW w:w="891"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right"/>
              <w:rPr>
                <w:b/>
                <w:bCs/>
                <w:color w:val="000000"/>
                <w:sz w:val="18"/>
                <w:szCs w:val="18"/>
              </w:rPr>
            </w:pPr>
            <w:r w:rsidRPr="00D103F9">
              <w:rPr>
                <w:b/>
                <w:bCs/>
                <w:color w:val="000000"/>
                <w:sz w:val="18"/>
                <w:szCs w:val="18"/>
              </w:rPr>
              <w:t>164891,4</w:t>
            </w:r>
          </w:p>
        </w:tc>
        <w:tc>
          <w:tcPr>
            <w:tcW w:w="780"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right"/>
              <w:rPr>
                <w:b/>
                <w:bCs/>
                <w:color w:val="000000"/>
                <w:sz w:val="18"/>
                <w:szCs w:val="18"/>
              </w:rPr>
            </w:pPr>
            <w:r w:rsidRPr="00D103F9">
              <w:rPr>
                <w:b/>
                <w:bCs/>
                <w:color w:val="000000"/>
                <w:sz w:val="18"/>
                <w:szCs w:val="18"/>
              </w:rPr>
              <w:t>-14,9</w:t>
            </w:r>
          </w:p>
        </w:tc>
        <w:tc>
          <w:tcPr>
            <w:tcW w:w="891"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right"/>
              <w:rPr>
                <w:b/>
                <w:bCs/>
                <w:color w:val="000000"/>
                <w:sz w:val="18"/>
                <w:szCs w:val="18"/>
              </w:rPr>
            </w:pPr>
            <w:r w:rsidRPr="00D103F9">
              <w:rPr>
                <w:b/>
                <w:bCs/>
                <w:color w:val="000000"/>
                <w:sz w:val="18"/>
                <w:szCs w:val="18"/>
              </w:rPr>
              <w:t>158884,6</w:t>
            </w:r>
          </w:p>
        </w:tc>
        <w:tc>
          <w:tcPr>
            <w:tcW w:w="931"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right"/>
              <w:rPr>
                <w:b/>
                <w:bCs/>
                <w:color w:val="000000"/>
                <w:sz w:val="18"/>
                <w:szCs w:val="18"/>
              </w:rPr>
            </w:pPr>
            <w:r w:rsidRPr="00D103F9">
              <w:rPr>
                <w:b/>
                <w:bCs/>
                <w:color w:val="000000"/>
                <w:sz w:val="18"/>
                <w:szCs w:val="18"/>
              </w:rPr>
              <w:t>-3,6</w:t>
            </w:r>
          </w:p>
        </w:tc>
      </w:tr>
      <w:tr w:rsidR="00D103F9" w:rsidRPr="00D103F9" w:rsidTr="002E6A1B">
        <w:trPr>
          <w:trHeight w:val="70"/>
        </w:trPr>
        <w:tc>
          <w:tcPr>
            <w:tcW w:w="1596" w:type="dxa"/>
            <w:tcBorders>
              <w:top w:val="nil"/>
              <w:left w:val="single" w:sz="4" w:space="0" w:color="auto"/>
              <w:bottom w:val="single" w:sz="4" w:space="0" w:color="auto"/>
              <w:right w:val="single" w:sz="4" w:space="0" w:color="auto"/>
            </w:tcBorders>
            <w:shd w:val="clear" w:color="000000" w:fill="FFFFFF"/>
            <w:vAlign w:val="bottom"/>
            <w:hideMark/>
          </w:tcPr>
          <w:p w:rsidR="00D103F9" w:rsidRPr="00D103F9" w:rsidRDefault="00D103F9" w:rsidP="00D103F9">
            <w:pPr>
              <w:rPr>
                <w:b/>
                <w:bCs/>
                <w:color w:val="000000"/>
                <w:sz w:val="18"/>
                <w:szCs w:val="18"/>
              </w:rPr>
            </w:pPr>
            <w:r w:rsidRPr="00D103F9">
              <w:rPr>
                <w:b/>
                <w:bCs/>
                <w:color w:val="000000"/>
                <w:sz w:val="18"/>
                <w:szCs w:val="18"/>
              </w:rPr>
              <w:t>Культура, кинематография</w:t>
            </w:r>
          </w:p>
        </w:tc>
        <w:tc>
          <w:tcPr>
            <w:tcW w:w="580"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center"/>
              <w:rPr>
                <w:b/>
                <w:bCs/>
                <w:color w:val="000000"/>
                <w:sz w:val="18"/>
                <w:szCs w:val="18"/>
              </w:rPr>
            </w:pPr>
            <w:r w:rsidRPr="00D103F9">
              <w:rPr>
                <w:b/>
                <w:bCs/>
                <w:color w:val="000000"/>
                <w:sz w:val="18"/>
                <w:szCs w:val="18"/>
              </w:rPr>
              <w:t>0800</w:t>
            </w:r>
          </w:p>
        </w:tc>
        <w:tc>
          <w:tcPr>
            <w:tcW w:w="891" w:type="dxa"/>
            <w:tcBorders>
              <w:top w:val="nil"/>
              <w:left w:val="nil"/>
              <w:bottom w:val="single" w:sz="4" w:space="0" w:color="auto"/>
              <w:right w:val="single" w:sz="4" w:space="0" w:color="auto"/>
            </w:tcBorders>
            <w:shd w:val="clear" w:color="000000" w:fill="FFFFFF"/>
            <w:vAlign w:val="bottom"/>
            <w:hideMark/>
          </w:tcPr>
          <w:p w:rsidR="00D103F9" w:rsidRPr="00D103F9" w:rsidRDefault="00D103F9" w:rsidP="00D103F9">
            <w:pPr>
              <w:jc w:val="right"/>
              <w:rPr>
                <w:b/>
                <w:bCs/>
                <w:color w:val="000000"/>
                <w:sz w:val="18"/>
                <w:szCs w:val="18"/>
              </w:rPr>
            </w:pPr>
            <w:r w:rsidRPr="00D103F9">
              <w:rPr>
                <w:b/>
                <w:bCs/>
                <w:color w:val="000000"/>
                <w:sz w:val="18"/>
                <w:szCs w:val="18"/>
              </w:rPr>
              <w:t>92321,8</w:t>
            </w:r>
          </w:p>
        </w:tc>
        <w:tc>
          <w:tcPr>
            <w:tcW w:w="891" w:type="dxa"/>
            <w:tcBorders>
              <w:top w:val="nil"/>
              <w:left w:val="nil"/>
              <w:bottom w:val="single" w:sz="4" w:space="0" w:color="auto"/>
              <w:right w:val="single" w:sz="4" w:space="0" w:color="auto"/>
            </w:tcBorders>
            <w:shd w:val="clear" w:color="000000" w:fill="FFFFFF"/>
            <w:vAlign w:val="bottom"/>
            <w:hideMark/>
          </w:tcPr>
          <w:p w:rsidR="00D103F9" w:rsidRPr="00D103F9" w:rsidRDefault="00D103F9" w:rsidP="00D103F9">
            <w:pPr>
              <w:jc w:val="right"/>
              <w:rPr>
                <w:b/>
                <w:bCs/>
                <w:color w:val="000000"/>
                <w:sz w:val="18"/>
                <w:szCs w:val="18"/>
              </w:rPr>
            </w:pPr>
            <w:r w:rsidRPr="00D103F9">
              <w:rPr>
                <w:b/>
                <w:bCs/>
                <w:color w:val="000000"/>
                <w:sz w:val="18"/>
                <w:szCs w:val="18"/>
              </w:rPr>
              <w:t>39462,9</w:t>
            </w:r>
          </w:p>
        </w:tc>
        <w:tc>
          <w:tcPr>
            <w:tcW w:w="960" w:type="dxa"/>
            <w:tcBorders>
              <w:top w:val="nil"/>
              <w:left w:val="nil"/>
              <w:bottom w:val="single" w:sz="4" w:space="0" w:color="auto"/>
              <w:right w:val="single" w:sz="4" w:space="0" w:color="auto"/>
            </w:tcBorders>
            <w:shd w:val="clear" w:color="000000" w:fill="FFFFFF"/>
            <w:vAlign w:val="bottom"/>
            <w:hideMark/>
          </w:tcPr>
          <w:p w:rsidR="00D103F9" w:rsidRPr="00D103F9" w:rsidRDefault="00D103F9" w:rsidP="00D103F9">
            <w:pPr>
              <w:jc w:val="right"/>
              <w:rPr>
                <w:b/>
                <w:bCs/>
                <w:color w:val="000000"/>
                <w:sz w:val="18"/>
                <w:szCs w:val="18"/>
              </w:rPr>
            </w:pPr>
            <w:r w:rsidRPr="00D103F9">
              <w:rPr>
                <w:b/>
                <w:bCs/>
                <w:color w:val="000000"/>
                <w:sz w:val="18"/>
                <w:szCs w:val="18"/>
              </w:rPr>
              <w:t>-52858,9</w:t>
            </w:r>
          </w:p>
        </w:tc>
        <w:tc>
          <w:tcPr>
            <w:tcW w:w="960"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right"/>
              <w:rPr>
                <w:b/>
                <w:bCs/>
                <w:color w:val="000000"/>
                <w:sz w:val="18"/>
                <w:szCs w:val="18"/>
              </w:rPr>
            </w:pPr>
            <w:r w:rsidRPr="00D103F9">
              <w:rPr>
                <w:b/>
                <w:bCs/>
                <w:color w:val="000000"/>
                <w:sz w:val="18"/>
                <w:szCs w:val="18"/>
              </w:rPr>
              <w:t>-57,3</w:t>
            </w:r>
          </w:p>
        </w:tc>
        <w:tc>
          <w:tcPr>
            <w:tcW w:w="891"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right"/>
              <w:rPr>
                <w:b/>
                <w:bCs/>
                <w:color w:val="000000"/>
                <w:sz w:val="18"/>
                <w:szCs w:val="18"/>
              </w:rPr>
            </w:pPr>
            <w:r w:rsidRPr="00D103F9">
              <w:rPr>
                <w:b/>
                <w:bCs/>
                <w:color w:val="000000"/>
                <w:sz w:val="18"/>
                <w:szCs w:val="18"/>
              </w:rPr>
              <w:t>41210,3</w:t>
            </w:r>
          </w:p>
        </w:tc>
        <w:tc>
          <w:tcPr>
            <w:tcW w:w="780" w:type="dxa"/>
            <w:tcBorders>
              <w:top w:val="nil"/>
              <w:left w:val="nil"/>
              <w:bottom w:val="single" w:sz="4" w:space="0" w:color="auto"/>
              <w:right w:val="single" w:sz="4" w:space="0" w:color="auto"/>
            </w:tcBorders>
            <w:shd w:val="clear" w:color="000000" w:fill="FFFFFF"/>
            <w:vAlign w:val="bottom"/>
            <w:hideMark/>
          </w:tcPr>
          <w:p w:rsidR="00D103F9" w:rsidRPr="00D103F9" w:rsidRDefault="00D103F9" w:rsidP="00D103F9">
            <w:pPr>
              <w:jc w:val="right"/>
              <w:rPr>
                <w:b/>
                <w:bCs/>
                <w:color w:val="000000"/>
                <w:sz w:val="18"/>
                <w:szCs w:val="18"/>
              </w:rPr>
            </w:pPr>
            <w:r w:rsidRPr="00D103F9">
              <w:rPr>
                <w:b/>
                <w:bCs/>
                <w:color w:val="000000"/>
                <w:sz w:val="18"/>
                <w:szCs w:val="18"/>
              </w:rPr>
              <w:t>4,4</w:t>
            </w:r>
          </w:p>
        </w:tc>
        <w:tc>
          <w:tcPr>
            <w:tcW w:w="891"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right"/>
              <w:rPr>
                <w:b/>
                <w:bCs/>
                <w:color w:val="000000"/>
                <w:sz w:val="18"/>
                <w:szCs w:val="18"/>
              </w:rPr>
            </w:pPr>
            <w:r w:rsidRPr="00D103F9">
              <w:rPr>
                <w:b/>
                <w:bCs/>
                <w:color w:val="000000"/>
                <w:sz w:val="18"/>
                <w:szCs w:val="18"/>
              </w:rPr>
              <w:t>40529,9</w:t>
            </w:r>
          </w:p>
        </w:tc>
        <w:tc>
          <w:tcPr>
            <w:tcW w:w="931"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right"/>
              <w:rPr>
                <w:b/>
                <w:bCs/>
                <w:color w:val="000000"/>
                <w:sz w:val="18"/>
                <w:szCs w:val="18"/>
              </w:rPr>
            </w:pPr>
            <w:r w:rsidRPr="00D103F9">
              <w:rPr>
                <w:b/>
                <w:bCs/>
                <w:color w:val="000000"/>
                <w:sz w:val="18"/>
                <w:szCs w:val="18"/>
              </w:rPr>
              <w:t>-1,7</w:t>
            </w:r>
          </w:p>
        </w:tc>
      </w:tr>
      <w:tr w:rsidR="00D103F9" w:rsidRPr="00D103F9" w:rsidTr="002E6A1B">
        <w:trPr>
          <w:trHeight w:val="70"/>
        </w:trPr>
        <w:tc>
          <w:tcPr>
            <w:tcW w:w="1596" w:type="dxa"/>
            <w:tcBorders>
              <w:top w:val="nil"/>
              <w:left w:val="single" w:sz="4" w:space="0" w:color="auto"/>
              <w:bottom w:val="single" w:sz="4" w:space="0" w:color="auto"/>
              <w:right w:val="single" w:sz="4" w:space="0" w:color="auto"/>
            </w:tcBorders>
            <w:shd w:val="clear" w:color="000000" w:fill="FFFFFF"/>
            <w:vAlign w:val="bottom"/>
            <w:hideMark/>
          </w:tcPr>
          <w:p w:rsidR="00D103F9" w:rsidRPr="00D103F9" w:rsidRDefault="00D103F9" w:rsidP="00D103F9">
            <w:pPr>
              <w:rPr>
                <w:color w:val="000000"/>
                <w:sz w:val="18"/>
                <w:szCs w:val="18"/>
              </w:rPr>
            </w:pPr>
            <w:r w:rsidRPr="00D103F9">
              <w:rPr>
                <w:color w:val="000000"/>
                <w:sz w:val="18"/>
                <w:szCs w:val="18"/>
              </w:rPr>
              <w:t>Культура</w:t>
            </w:r>
          </w:p>
        </w:tc>
        <w:tc>
          <w:tcPr>
            <w:tcW w:w="580"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center"/>
              <w:rPr>
                <w:color w:val="000000"/>
                <w:sz w:val="18"/>
                <w:szCs w:val="18"/>
              </w:rPr>
            </w:pPr>
            <w:r w:rsidRPr="00D103F9">
              <w:rPr>
                <w:color w:val="000000"/>
                <w:sz w:val="18"/>
                <w:szCs w:val="18"/>
              </w:rPr>
              <w:t>0801</w:t>
            </w:r>
          </w:p>
        </w:tc>
        <w:tc>
          <w:tcPr>
            <w:tcW w:w="891" w:type="dxa"/>
            <w:tcBorders>
              <w:top w:val="nil"/>
              <w:left w:val="nil"/>
              <w:bottom w:val="single" w:sz="4" w:space="0" w:color="auto"/>
              <w:right w:val="single" w:sz="4" w:space="0" w:color="auto"/>
            </w:tcBorders>
            <w:shd w:val="clear" w:color="000000" w:fill="FFFFFF"/>
            <w:vAlign w:val="bottom"/>
            <w:hideMark/>
          </w:tcPr>
          <w:p w:rsidR="00D103F9" w:rsidRPr="00D103F9" w:rsidRDefault="00D103F9" w:rsidP="00D103F9">
            <w:pPr>
              <w:jc w:val="right"/>
              <w:rPr>
                <w:color w:val="000000"/>
                <w:sz w:val="18"/>
                <w:szCs w:val="18"/>
              </w:rPr>
            </w:pPr>
            <w:r w:rsidRPr="00D103F9">
              <w:rPr>
                <w:color w:val="000000"/>
                <w:sz w:val="18"/>
                <w:szCs w:val="18"/>
              </w:rPr>
              <w:t>41581,9</w:t>
            </w:r>
          </w:p>
        </w:tc>
        <w:tc>
          <w:tcPr>
            <w:tcW w:w="891" w:type="dxa"/>
            <w:tcBorders>
              <w:top w:val="nil"/>
              <w:left w:val="nil"/>
              <w:bottom w:val="single" w:sz="4" w:space="0" w:color="auto"/>
              <w:right w:val="single" w:sz="4" w:space="0" w:color="auto"/>
            </w:tcBorders>
            <w:shd w:val="clear" w:color="000000" w:fill="FFFFFF"/>
            <w:vAlign w:val="bottom"/>
            <w:hideMark/>
          </w:tcPr>
          <w:p w:rsidR="00D103F9" w:rsidRPr="00D103F9" w:rsidRDefault="00D103F9" w:rsidP="00D103F9">
            <w:pPr>
              <w:jc w:val="right"/>
              <w:rPr>
                <w:color w:val="000000"/>
                <w:sz w:val="18"/>
                <w:szCs w:val="18"/>
              </w:rPr>
            </w:pPr>
            <w:r w:rsidRPr="00D103F9">
              <w:rPr>
                <w:color w:val="000000"/>
                <w:sz w:val="18"/>
                <w:szCs w:val="18"/>
              </w:rPr>
              <w:t>37684,5</w:t>
            </w:r>
          </w:p>
        </w:tc>
        <w:tc>
          <w:tcPr>
            <w:tcW w:w="960" w:type="dxa"/>
            <w:tcBorders>
              <w:top w:val="nil"/>
              <w:left w:val="nil"/>
              <w:bottom w:val="single" w:sz="4" w:space="0" w:color="auto"/>
              <w:right w:val="single" w:sz="4" w:space="0" w:color="auto"/>
            </w:tcBorders>
            <w:shd w:val="clear" w:color="000000" w:fill="FFFFFF"/>
            <w:vAlign w:val="bottom"/>
            <w:hideMark/>
          </w:tcPr>
          <w:p w:rsidR="00D103F9" w:rsidRPr="00D103F9" w:rsidRDefault="00D103F9" w:rsidP="00D103F9">
            <w:pPr>
              <w:jc w:val="right"/>
              <w:rPr>
                <w:color w:val="000000"/>
                <w:sz w:val="18"/>
                <w:szCs w:val="18"/>
              </w:rPr>
            </w:pPr>
            <w:r w:rsidRPr="00D103F9">
              <w:rPr>
                <w:color w:val="000000"/>
                <w:sz w:val="18"/>
                <w:szCs w:val="18"/>
              </w:rPr>
              <w:t>-3897,4</w:t>
            </w:r>
          </w:p>
        </w:tc>
        <w:tc>
          <w:tcPr>
            <w:tcW w:w="960"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right"/>
              <w:rPr>
                <w:color w:val="000000"/>
                <w:sz w:val="18"/>
                <w:szCs w:val="18"/>
              </w:rPr>
            </w:pPr>
            <w:r w:rsidRPr="00D103F9">
              <w:rPr>
                <w:color w:val="000000"/>
                <w:sz w:val="18"/>
                <w:szCs w:val="18"/>
              </w:rPr>
              <w:t>-9,4</w:t>
            </w:r>
          </w:p>
        </w:tc>
        <w:tc>
          <w:tcPr>
            <w:tcW w:w="891" w:type="dxa"/>
            <w:tcBorders>
              <w:top w:val="nil"/>
              <w:left w:val="nil"/>
              <w:bottom w:val="single" w:sz="4" w:space="0" w:color="auto"/>
              <w:right w:val="single" w:sz="4" w:space="0" w:color="auto"/>
            </w:tcBorders>
            <w:shd w:val="clear" w:color="000000" w:fill="FFFFFF"/>
            <w:vAlign w:val="bottom"/>
            <w:hideMark/>
          </w:tcPr>
          <w:p w:rsidR="00D103F9" w:rsidRPr="00D103F9" w:rsidRDefault="00D103F9" w:rsidP="00D103F9">
            <w:pPr>
              <w:jc w:val="right"/>
              <w:rPr>
                <w:color w:val="000000"/>
                <w:sz w:val="18"/>
                <w:szCs w:val="18"/>
              </w:rPr>
            </w:pPr>
            <w:r w:rsidRPr="00D103F9">
              <w:rPr>
                <w:color w:val="000000"/>
                <w:sz w:val="18"/>
                <w:szCs w:val="18"/>
              </w:rPr>
              <w:t>37675,6</w:t>
            </w:r>
          </w:p>
        </w:tc>
        <w:tc>
          <w:tcPr>
            <w:tcW w:w="780" w:type="dxa"/>
            <w:tcBorders>
              <w:top w:val="nil"/>
              <w:left w:val="nil"/>
              <w:bottom w:val="single" w:sz="4" w:space="0" w:color="auto"/>
              <w:right w:val="single" w:sz="4" w:space="0" w:color="auto"/>
            </w:tcBorders>
            <w:shd w:val="clear" w:color="000000" w:fill="FFFFFF"/>
            <w:vAlign w:val="bottom"/>
            <w:hideMark/>
          </w:tcPr>
          <w:p w:rsidR="00D103F9" w:rsidRPr="00D103F9" w:rsidRDefault="00D103F9" w:rsidP="00D103F9">
            <w:pPr>
              <w:jc w:val="right"/>
              <w:rPr>
                <w:color w:val="000000"/>
                <w:sz w:val="18"/>
                <w:szCs w:val="18"/>
              </w:rPr>
            </w:pPr>
            <w:r w:rsidRPr="00D103F9">
              <w:rPr>
                <w:color w:val="000000"/>
                <w:sz w:val="18"/>
                <w:szCs w:val="18"/>
              </w:rPr>
              <w:t>-0,02</w:t>
            </w:r>
          </w:p>
        </w:tc>
        <w:tc>
          <w:tcPr>
            <w:tcW w:w="891" w:type="dxa"/>
            <w:tcBorders>
              <w:top w:val="nil"/>
              <w:left w:val="nil"/>
              <w:bottom w:val="single" w:sz="4" w:space="0" w:color="auto"/>
              <w:right w:val="single" w:sz="4" w:space="0" w:color="auto"/>
            </w:tcBorders>
            <w:shd w:val="clear" w:color="000000" w:fill="FFFFFF"/>
            <w:vAlign w:val="bottom"/>
            <w:hideMark/>
          </w:tcPr>
          <w:p w:rsidR="00D103F9" w:rsidRPr="00D103F9" w:rsidRDefault="00D103F9" w:rsidP="00D103F9">
            <w:pPr>
              <w:jc w:val="right"/>
              <w:rPr>
                <w:color w:val="000000"/>
                <w:sz w:val="18"/>
                <w:szCs w:val="18"/>
              </w:rPr>
            </w:pPr>
            <w:r w:rsidRPr="00D103F9">
              <w:rPr>
                <w:color w:val="000000"/>
                <w:sz w:val="18"/>
                <w:szCs w:val="18"/>
              </w:rPr>
              <w:t>37684,5</w:t>
            </w:r>
          </w:p>
        </w:tc>
        <w:tc>
          <w:tcPr>
            <w:tcW w:w="931"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right"/>
              <w:rPr>
                <w:color w:val="000000"/>
                <w:sz w:val="18"/>
                <w:szCs w:val="18"/>
              </w:rPr>
            </w:pPr>
            <w:r w:rsidRPr="00D103F9">
              <w:rPr>
                <w:color w:val="000000"/>
                <w:sz w:val="18"/>
                <w:szCs w:val="18"/>
              </w:rPr>
              <w:t>0,02</w:t>
            </w:r>
          </w:p>
        </w:tc>
      </w:tr>
      <w:tr w:rsidR="00D103F9" w:rsidRPr="00D103F9" w:rsidTr="002E6A1B">
        <w:trPr>
          <w:trHeight w:val="133"/>
        </w:trPr>
        <w:tc>
          <w:tcPr>
            <w:tcW w:w="1596" w:type="dxa"/>
            <w:tcBorders>
              <w:top w:val="nil"/>
              <w:left w:val="single" w:sz="4" w:space="0" w:color="auto"/>
              <w:bottom w:val="single" w:sz="4" w:space="0" w:color="auto"/>
              <w:right w:val="single" w:sz="4" w:space="0" w:color="auto"/>
            </w:tcBorders>
            <w:shd w:val="clear" w:color="000000" w:fill="FFFFFF"/>
            <w:vAlign w:val="bottom"/>
            <w:hideMark/>
          </w:tcPr>
          <w:p w:rsidR="00D103F9" w:rsidRPr="00D103F9" w:rsidRDefault="00D103F9" w:rsidP="003B3014">
            <w:pPr>
              <w:rPr>
                <w:color w:val="000000"/>
                <w:sz w:val="18"/>
                <w:szCs w:val="18"/>
              </w:rPr>
            </w:pPr>
            <w:r w:rsidRPr="00D103F9">
              <w:rPr>
                <w:color w:val="000000"/>
                <w:sz w:val="18"/>
                <w:szCs w:val="18"/>
              </w:rPr>
              <w:t xml:space="preserve">Другие вопросы в области </w:t>
            </w:r>
            <w:r w:rsidR="003B3014">
              <w:rPr>
                <w:color w:val="000000"/>
                <w:sz w:val="18"/>
                <w:szCs w:val="18"/>
              </w:rPr>
              <w:t>к</w:t>
            </w:r>
            <w:r w:rsidRPr="00D103F9">
              <w:rPr>
                <w:color w:val="000000"/>
                <w:sz w:val="18"/>
                <w:szCs w:val="18"/>
              </w:rPr>
              <w:t>ульт</w:t>
            </w:r>
            <w:r w:rsidR="003B3014">
              <w:rPr>
                <w:color w:val="000000"/>
                <w:sz w:val="18"/>
                <w:szCs w:val="18"/>
              </w:rPr>
              <w:t>уры</w:t>
            </w:r>
            <w:r w:rsidRPr="00D103F9">
              <w:rPr>
                <w:color w:val="000000"/>
                <w:sz w:val="18"/>
                <w:szCs w:val="18"/>
              </w:rPr>
              <w:t xml:space="preserve"> </w:t>
            </w:r>
          </w:p>
        </w:tc>
        <w:tc>
          <w:tcPr>
            <w:tcW w:w="580"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center"/>
              <w:rPr>
                <w:color w:val="000000"/>
                <w:sz w:val="18"/>
                <w:szCs w:val="18"/>
              </w:rPr>
            </w:pPr>
            <w:r w:rsidRPr="00D103F9">
              <w:rPr>
                <w:color w:val="000000"/>
                <w:sz w:val="18"/>
                <w:szCs w:val="18"/>
              </w:rPr>
              <w:t>0804</w:t>
            </w:r>
          </w:p>
        </w:tc>
        <w:tc>
          <w:tcPr>
            <w:tcW w:w="891"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right"/>
              <w:rPr>
                <w:color w:val="000000"/>
                <w:sz w:val="18"/>
                <w:szCs w:val="18"/>
              </w:rPr>
            </w:pPr>
            <w:r w:rsidRPr="00D103F9">
              <w:rPr>
                <w:color w:val="000000"/>
                <w:sz w:val="18"/>
                <w:szCs w:val="18"/>
              </w:rPr>
              <w:t>50739,9</w:t>
            </w:r>
          </w:p>
        </w:tc>
        <w:tc>
          <w:tcPr>
            <w:tcW w:w="891"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right"/>
              <w:rPr>
                <w:color w:val="000000"/>
                <w:sz w:val="18"/>
                <w:szCs w:val="18"/>
              </w:rPr>
            </w:pPr>
            <w:r w:rsidRPr="00D103F9">
              <w:rPr>
                <w:color w:val="000000"/>
                <w:sz w:val="18"/>
                <w:szCs w:val="18"/>
              </w:rPr>
              <w:t>1778,4</w:t>
            </w:r>
          </w:p>
        </w:tc>
        <w:tc>
          <w:tcPr>
            <w:tcW w:w="960" w:type="dxa"/>
            <w:tcBorders>
              <w:top w:val="nil"/>
              <w:left w:val="nil"/>
              <w:bottom w:val="single" w:sz="4" w:space="0" w:color="auto"/>
              <w:right w:val="single" w:sz="4" w:space="0" w:color="auto"/>
            </w:tcBorders>
            <w:shd w:val="clear" w:color="000000" w:fill="FFFFFF"/>
            <w:vAlign w:val="bottom"/>
            <w:hideMark/>
          </w:tcPr>
          <w:p w:rsidR="00D103F9" w:rsidRPr="00D103F9" w:rsidRDefault="00D103F9" w:rsidP="00D103F9">
            <w:pPr>
              <w:jc w:val="right"/>
              <w:rPr>
                <w:color w:val="000000"/>
                <w:sz w:val="18"/>
                <w:szCs w:val="18"/>
              </w:rPr>
            </w:pPr>
            <w:r w:rsidRPr="00D103F9">
              <w:rPr>
                <w:color w:val="000000"/>
                <w:sz w:val="18"/>
                <w:szCs w:val="18"/>
              </w:rPr>
              <w:t>-48961,5</w:t>
            </w:r>
          </w:p>
        </w:tc>
        <w:tc>
          <w:tcPr>
            <w:tcW w:w="960"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right"/>
              <w:rPr>
                <w:color w:val="000000"/>
                <w:sz w:val="18"/>
                <w:szCs w:val="18"/>
              </w:rPr>
            </w:pPr>
            <w:r w:rsidRPr="00D103F9">
              <w:rPr>
                <w:color w:val="000000"/>
                <w:sz w:val="18"/>
                <w:szCs w:val="18"/>
              </w:rPr>
              <w:t>-96,5</w:t>
            </w:r>
          </w:p>
        </w:tc>
        <w:tc>
          <w:tcPr>
            <w:tcW w:w="891"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right"/>
              <w:rPr>
                <w:color w:val="000000"/>
                <w:sz w:val="18"/>
                <w:szCs w:val="18"/>
              </w:rPr>
            </w:pPr>
            <w:r w:rsidRPr="00D103F9">
              <w:rPr>
                <w:color w:val="000000"/>
                <w:sz w:val="18"/>
                <w:szCs w:val="18"/>
              </w:rPr>
              <w:t>3534,7</w:t>
            </w:r>
          </w:p>
        </w:tc>
        <w:tc>
          <w:tcPr>
            <w:tcW w:w="780" w:type="dxa"/>
            <w:tcBorders>
              <w:top w:val="nil"/>
              <w:left w:val="nil"/>
              <w:bottom w:val="single" w:sz="4" w:space="0" w:color="auto"/>
              <w:right w:val="single" w:sz="4" w:space="0" w:color="auto"/>
            </w:tcBorders>
            <w:shd w:val="clear" w:color="000000" w:fill="FFFFFF"/>
            <w:vAlign w:val="bottom"/>
            <w:hideMark/>
          </w:tcPr>
          <w:p w:rsidR="00D103F9" w:rsidRPr="00D103F9" w:rsidRDefault="00D103F9" w:rsidP="00D103F9">
            <w:pPr>
              <w:jc w:val="right"/>
              <w:rPr>
                <w:color w:val="000000"/>
                <w:sz w:val="18"/>
                <w:szCs w:val="18"/>
              </w:rPr>
            </w:pPr>
            <w:r w:rsidRPr="00D103F9">
              <w:rPr>
                <w:color w:val="000000"/>
                <w:sz w:val="18"/>
                <w:szCs w:val="18"/>
              </w:rPr>
              <w:t>98,8</w:t>
            </w:r>
          </w:p>
        </w:tc>
        <w:tc>
          <w:tcPr>
            <w:tcW w:w="891"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right"/>
              <w:rPr>
                <w:color w:val="000000"/>
                <w:sz w:val="18"/>
                <w:szCs w:val="18"/>
              </w:rPr>
            </w:pPr>
            <w:r w:rsidRPr="00D103F9">
              <w:rPr>
                <w:color w:val="000000"/>
                <w:sz w:val="18"/>
                <w:szCs w:val="18"/>
              </w:rPr>
              <w:t>2845,4</w:t>
            </w:r>
          </w:p>
        </w:tc>
        <w:tc>
          <w:tcPr>
            <w:tcW w:w="931" w:type="dxa"/>
            <w:tcBorders>
              <w:top w:val="nil"/>
              <w:left w:val="nil"/>
              <w:bottom w:val="single" w:sz="4" w:space="0" w:color="auto"/>
              <w:right w:val="single" w:sz="4" w:space="0" w:color="auto"/>
            </w:tcBorders>
            <w:shd w:val="clear" w:color="000000" w:fill="FFFFFF"/>
            <w:noWrap/>
            <w:vAlign w:val="bottom"/>
            <w:hideMark/>
          </w:tcPr>
          <w:p w:rsidR="00D103F9" w:rsidRPr="00D103F9" w:rsidRDefault="00D103F9" w:rsidP="00D103F9">
            <w:pPr>
              <w:jc w:val="right"/>
              <w:rPr>
                <w:color w:val="000000"/>
                <w:sz w:val="18"/>
                <w:szCs w:val="18"/>
              </w:rPr>
            </w:pPr>
            <w:r w:rsidRPr="00D103F9">
              <w:rPr>
                <w:color w:val="000000"/>
                <w:sz w:val="18"/>
                <w:szCs w:val="18"/>
              </w:rPr>
              <w:t>-19,5</w:t>
            </w:r>
          </w:p>
        </w:tc>
      </w:tr>
    </w:tbl>
    <w:p w:rsidR="00DE212D" w:rsidRPr="008B3B76" w:rsidRDefault="00DE212D" w:rsidP="00360B8E">
      <w:pPr>
        <w:pStyle w:val="a6"/>
        <w:contextualSpacing/>
        <w:jc w:val="both"/>
        <w:rPr>
          <w:sz w:val="28"/>
          <w:szCs w:val="28"/>
        </w:rPr>
      </w:pPr>
    </w:p>
    <w:p w:rsidR="003622A4" w:rsidRDefault="00360B8E" w:rsidP="00360B8E">
      <w:pPr>
        <w:pStyle w:val="a6"/>
        <w:ind w:firstLine="708"/>
        <w:contextualSpacing/>
        <w:jc w:val="both"/>
        <w:rPr>
          <w:sz w:val="28"/>
          <w:szCs w:val="28"/>
        </w:rPr>
      </w:pPr>
      <w:r w:rsidRPr="008B3B76">
        <w:rPr>
          <w:sz w:val="28"/>
          <w:szCs w:val="28"/>
        </w:rPr>
        <w:t>Анализ динамики расходов показывает, что планируемые бюджетные ассигнования по разделу 0800 в 201</w:t>
      </w:r>
      <w:r w:rsidR="002E6A1B">
        <w:rPr>
          <w:sz w:val="28"/>
          <w:szCs w:val="28"/>
        </w:rPr>
        <w:t>9</w:t>
      </w:r>
      <w:r w:rsidRPr="008B3B76">
        <w:rPr>
          <w:sz w:val="28"/>
          <w:szCs w:val="28"/>
        </w:rPr>
        <w:t xml:space="preserve"> году по отношению к </w:t>
      </w:r>
      <w:r w:rsidR="002E6A1B">
        <w:rPr>
          <w:sz w:val="28"/>
          <w:szCs w:val="28"/>
        </w:rPr>
        <w:t>оценке</w:t>
      </w:r>
      <w:r w:rsidRPr="008B3B76">
        <w:rPr>
          <w:sz w:val="28"/>
          <w:szCs w:val="28"/>
        </w:rPr>
        <w:t xml:space="preserve">  201</w:t>
      </w:r>
      <w:r w:rsidR="002E6A1B">
        <w:rPr>
          <w:sz w:val="28"/>
          <w:szCs w:val="28"/>
        </w:rPr>
        <w:t>8</w:t>
      </w:r>
      <w:r w:rsidRPr="008B3B76">
        <w:rPr>
          <w:sz w:val="28"/>
          <w:szCs w:val="28"/>
        </w:rPr>
        <w:t xml:space="preserve"> года </w:t>
      </w:r>
      <w:r w:rsidRPr="008B3B76">
        <w:rPr>
          <w:sz w:val="28"/>
          <w:szCs w:val="28"/>
        </w:rPr>
        <w:lastRenderedPageBreak/>
        <w:t xml:space="preserve">меньше на </w:t>
      </w:r>
      <w:r w:rsidR="002E6A1B">
        <w:rPr>
          <w:sz w:val="28"/>
          <w:szCs w:val="28"/>
        </w:rPr>
        <w:t>57,3</w:t>
      </w:r>
      <w:r w:rsidRPr="008B3B76">
        <w:rPr>
          <w:sz w:val="28"/>
          <w:szCs w:val="28"/>
        </w:rPr>
        <w:t>%</w:t>
      </w:r>
      <w:r>
        <w:rPr>
          <w:sz w:val="28"/>
          <w:szCs w:val="28"/>
        </w:rPr>
        <w:t xml:space="preserve"> (план 201</w:t>
      </w:r>
      <w:r w:rsidR="002E6A1B">
        <w:rPr>
          <w:sz w:val="28"/>
          <w:szCs w:val="28"/>
        </w:rPr>
        <w:t>9</w:t>
      </w:r>
      <w:r>
        <w:rPr>
          <w:sz w:val="28"/>
          <w:szCs w:val="28"/>
        </w:rPr>
        <w:t xml:space="preserve"> года – </w:t>
      </w:r>
      <w:r w:rsidR="002E6A1B">
        <w:rPr>
          <w:sz w:val="28"/>
          <w:szCs w:val="28"/>
        </w:rPr>
        <w:t xml:space="preserve">39462,9 </w:t>
      </w:r>
      <w:r>
        <w:rPr>
          <w:sz w:val="28"/>
          <w:szCs w:val="28"/>
        </w:rPr>
        <w:t xml:space="preserve"> тыс. рублей, </w:t>
      </w:r>
      <w:r w:rsidR="002E6A1B">
        <w:rPr>
          <w:sz w:val="28"/>
          <w:szCs w:val="28"/>
        </w:rPr>
        <w:t>оценка</w:t>
      </w:r>
      <w:r>
        <w:rPr>
          <w:sz w:val="28"/>
          <w:szCs w:val="28"/>
        </w:rPr>
        <w:t xml:space="preserve"> 201</w:t>
      </w:r>
      <w:r w:rsidR="002E6A1B">
        <w:rPr>
          <w:sz w:val="28"/>
          <w:szCs w:val="28"/>
        </w:rPr>
        <w:t>8</w:t>
      </w:r>
      <w:r>
        <w:rPr>
          <w:sz w:val="28"/>
          <w:szCs w:val="28"/>
        </w:rPr>
        <w:t xml:space="preserve"> год</w:t>
      </w:r>
      <w:r w:rsidR="002E6A1B">
        <w:rPr>
          <w:sz w:val="28"/>
          <w:szCs w:val="28"/>
        </w:rPr>
        <w:t>а</w:t>
      </w:r>
      <w:r>
        <w:rPr>
          <w:sz w:val="28"/>
          <w:szCs w:val="28"/>
        </w:rPr>
        <w:t xml:space="preserve"> -</w:t>
      </w:r>
      <w:r w:rsidR="002E6A1B">
        <w:rPr>
          <w:sz w:val="28"/>
          <w:szCs w:val="28"/>
        </w:rPr>
        <w:t>92321,8</w:t>
      </w:r>
      <w:r>
        <w:rPr>
          <w:sz w:val="28"/>
          <w:szCs w:val="28"/>
        </w:rPr>
        <w:t xml:space="preserve"> тыс. рублей)</w:t>
      </w:r>
      <w:r w:rsidRPr="008B3B76">
        <w:rPr>
          <w:sz w:val="28"/>
          <w:szCs w:val="28"/>
        </w:rPr>
        <w:t>.</w:t>
      </w:r>
      <w:r w:rsidR="003622A4">
        <w:rPr>
          <w:sz w:val="28"/>
          <w:szCs w:val="28"/>
        </w:rPr>
        <w:t xml:space="preserve"> Снижение сложилось, в основном, из-за уменьшения объема финансирования муниципальной программы</w:t>
      </w:r>
      <w:r>
        <w:rPr>
          <w:sz w:val="28"/>
          <w:szCs w:val="28"/>
        </w:rPr>
        <w:t xml:space="preserve"> </w:t>
      </w:r>
      <w:r w:rsidR="003622A4">
        <w:rPr>
          <w:sz w:val="28"/>
          <w:szCs w:val="28"/>
        </w:rPr>
        <w:t xml:space="preserve">«Развитие социальной и инженерной инфраструктуры Нижнеудинского муниципального образования на 2013-2022 годы», реализация мероприятий которой, в отличие от 2018 года предусмотрена исключительно за счет средств местного бюджета. </w:t>
      </w:r>
    </w:p>
    <w:p w:rsidR="00360B8E" w:rsidRPr="008B3B76" w:rsidRDefault="00360B8E" w:rsidP="00360B8E">
      <w:pPr>
        <w:pStyle w:val="a6"/>
        <w:ind w:firstLine="708"/>
        <w:contextualSpacing/>
        <w:jc w:val="both"/>
        <w:rPr>
          <w:sz w:val="28"/>
          <w:szCs w:val="28"/>
        </w:rPr>
      </w:pPr>
      <w:r w:rsidRPr="008B3B76">
        <w:rPr>
          <w:sz w:val="28"/>
          <w:szCs w:val="28"/>
        </w:rPr>
        <w:t>По отношению к 201</w:t>
      </w:r>
      <w:r w:rsidR="002E6A1B">
        <w:rPr>
          <w:sz w:val="28"/>
          <w:szCs w:val="28"/>
        </w:rPr>
        <w:t>9</w:t>
      </w:r>
      <w:r w:rsidRPr="008B3B76">
        <w:rPr>
          <w:sz w:val="28"/>
          <w:szCs w:val="28"/>
        </w:rPr>
        <w:t xml:space="preserve"> году наблюдается </w:t>
      </w:r>
      <w:r w:rsidR="002E6A1B">
        <w:rPr>
          <w:sz w:val="28"/>
          <w:szCs w:val="28"/>
        </w:rPr>
        <w:t>рост</w:t>
      </w:r>
      <w:r w:rsidRPr="008B3B76">
        <w:rPr>
          <w:sz w:val="28"/>
          <w:szCs w:val="28"/>
        </w:rPr>
        <w:t xml:space="preserve"> объема бюджетных ассигнований в 20</w:t>
      </w:r>
      <w:r w:rsidR="002E6A1B">
        <w:rPr>
          <w:sz w:val="28"/>
          <w:szCs w:val="28"/>
        </w:rPr>
        <w:t>20</w:t>
      </w:r>
      <w:r w:rsidRPr="008B3B76">
        <w:rPr>
          <w:sz w:val="28"/>
          <w:szCs w:val="28"/>
        </w:rPr>
        <w:t xml:space="preserve"> году на </w:t>
      </w:r>
      <w:r w:rsidR="002E6A1B">
        <w:rPr>
          <w:sz w:val="28"/>
          <w:szCs w:val="28"/>
        </w:rPr>
        <w:t>4</w:t>
      </w:r>
      <w:r w:rsidRPr="008B3B76">
        <w:rPr>
          <w:sz w:val="28"/>
          <w:szCs w:val="28"/>
        </w:rPr>
        <w:t>,</w:t>
      </w:r>
      <w:r w:rsidR="002E6A1B">
        <w:rPr>
          <w:sz w:val="28"/>
          <w:szCs w:val="28"/>
        </w:rPr>
        <w:t>4</w:t>
      </w:r>
      <w:r w:rsidRPr="008B3B76">
        <w:rPr>
          <w:sz w:val="28"/>
          <w:szCs w:val="28"/>
        </w:rPr>
        <w:t>%</w:t>
      </w:r>
      <w:r>
        <w:rPr>
          <w:sz w:val="28"/>
          <w:szCs w:val="28"/>
        </w:rPr>
        <w:t xml:space="preserve"> (план 20</w:t>
      </w:r>
      <w:r w:rsidR="002E6A1B">
        <w:rPr>
          <w:sz w:val="28"/>
          <w:szCs w:val="28"/>
        </w:rPr>
        <w:t>20</w:t>
      </w:r>
      <w:r>
        <w:rPr>
          <w:sz w:val="28"/>
          <w:szCs w:val="28"/>
        </w:rPr>
        <w:t xml:space="preserve"> года – </w:t>
      </w:r>
      <w:r w:rsidR="002E6A1B">
        <w:rPr>
          <w:sz w:val="28"/>
          <w:szCs w:val="28"/>
        </w:rPr>
        <w:t>41210,3</w:t>
      </w:r>
      <w:r>
        <w:rPr>
          <w:sz w:val="28"/>
          <w:szCs w:val="28"/>
        </w:rPr>
        <w:t xml:space="preserve"> тыс. рублей)</w:t>
      </w:r>
      <w:r w:rsidRPr="008B3B76">
        <w:rPr>
          <w:sz w:val="28"/>
          <w:szCs w:val="28"/>
        </w:rPr>
        <w:t>;  в 202</w:t>
      </w:r>
      <w:r w:rsidR="002E6A1B">
        <w:rPr>
          <w:sz w:val="28"/>
          <w:szCs w:val="28"/>
        </w:rPr>
        <w:t>1</w:t>
      </w:r>
      <w:r w:rsidRPr="008B3B76">
        <w:rPr>
          <w:sz w:val="28"/>
          <w:szCs w:val="28"/>
        </w:rPr>
        <w:t xml:space="preserve"> году  по отношению к 20</w:t>
      </w:r>
      <w:r w:rsidR="002E6A1B">
        <w:rPr>
          <w:sz w:val="28"/>
          <w:szCs w:val="28"/>
        </w:rPr>
        <w:t>20</w:t>
      </w:r>
      <w:r w:rsidRPr="008B3B76">
        <w:rPr>
          <w:sz w:val="28"/>
          <w:szCs w:val="28"/>
        </w:rPr>
        <w:t xml:space="preserve"> году </w:t>
      </w:r>
      <w:r w:rsidR="002E6A1B">
        <w:rPr>
          <w:sz w:val="28"/>
          <w:szCs w:val="28"/>
        </w:rPr>
        <w:t>наблюдается незначительное снижение на 1,7 %</w:t>
      </w:r>
      <w:r>
        <w:rPr>
          <w:sz w:val="28"/>
          <w:szCs w:val="28"/>
        </w:rPr>
        <w:t xml:space="preserve"> (план 202</w:t>
      </w:r>
      <w:r w:rsidR="002E6A1B">
        <w:rPr>
          <w:sz w:val="28"/>
          <w:szCs w:val="28"/>
        </w:rPr>
        <w:t>1</w:t>
      </w:r>
      <w:r>
        <w:rPr>
          <w:sz w:val="28"/>
          <w:szCs w:val="28"/>
        </w:rPr>
        <w:t xml:space="preserve"> года –    </w:t>
      </w:r>
      <w:r w:rsidR="002E6A1B">
        <w:rPr>
          <w:sz w:val="28"/>
          <w:szCs w:val="28"/>
        </w:rPr>
        <w:t>40529,9</w:t>
      </w:r>
      <w:r>
        <w:rPr>
          <w:sz w:val="28"/>
          <w:szCs w:val="28"/>
        </w:rPr>
        <w:t xml:space="preserve"> тыс.рублей)</w:t>
      </w:r>
      <w:r w:rsidRPr="008B3B76">
        <w:rPr>
          <w:sz w:val="28"/>
          <w:szCs w:val="28"/>
        </w:rPr>
        <w:t>.</w:t>
      </w:r>
    </w:p>
    <w:p w:rsidR="00360B8E" w:rsidRPr="008B3B76" w:rsidRDefault="00360B8E" w:rsidP="00360B8E">
      <w:pPr>
        <w:pStyle w:val="a6"/>
        <w:ind w:firstLine="708"/>
        <w:jc w:val="both"/>
        <w:rPr>
          <w:sz w:val="28"/>
          <w:szCs w:val="28"/>
        </w:rPr>
      </w:pPr>
      <w:r w:rsidRPr="008B3B76">
        <w:rPr>
          <w:b/>
          <w:sz w:val="28"/>
          <w:szCs w:val="28"/>
        </w:rPr>
        <w:t>По подразделу 0801 «Культура»</w:t>
      </w:r>
      <w:r w:rsidRPr="008B3B76">
        <w:rPr>
          <w:sz w:val="28"/>
          <w:szCs w:val="28"/>
        </w:rPr>
        <w:t xml:space="preserve"> предлагаются к утверждению расходы на обеспечение деятельности подведомственных учреждений культуры; в 201</w:t>
      </w:r>
      <w:r w:rsidR="002E6A1B">
        <w:rPr>
          <w:sz w:val="28"/>
          <w:szCs w:val="28"/>
        </w:rPr>
        <w:t>9</w:t>
      </w:r>
      <w:r w:rsidRPr="008B3B76">
        <w:rPr>
          <w:sz w:val="28"/>
          <w:szCs w:val="28"/>
        </w:rPr>
        <w:t xml:space="preserve"> году предусмотрено бюджетных ассигнований по данному подразделу в сумме </w:t>
      </w:r>
      <w:r w:rsidR="002E6A1B">
        <w:rPr>
          <w:sz w:val="28"/>
          <w:szCs w:val="28"/>
        </w:rPr>
        <w:t>37684,5</w:t>
      </w:r>
      <w:r w:rsidRPr="008B3B76">
        <w:rPr>
          <w:sz w:val="28"/>
          <w:szCs w:val="28"/>
        </w:rPr>
        <w:t xml:space="preserve"> тыс. рублей, в том числе: </w:t>
      </w:r>
    </w:p>
    <w:p w:rsidR="00360B8E" w:rsidRPr="008B3B76" w:rsidRDefault="00360B8E" w:rsidP="00360B8E">
      <w:pPr>
        <w:pStyle w:val="11"/>
        <w:ind w:left="0" w:firstLine="708"/>
        <w:jc w:val="both"/>
        <w:rPr>
          <w:sz w:val="28"/>
          <w:szCs w:val="28"/>
        </w:rPr>
      </w:pPr>
      <w:r w:rsidRPr="008B3B76">
        <w:rPr>
          <w:sz w:val="28"/>
          <w:szCs w:val="28"/>
        </w:rPr>
        <w:t xml:space="preserve">- </w:t>
      </w:r>
      <w:r w:rsidR="002E6A1B">
        <w:rPr>
          <w:sz w:val="28"/>
          <w:szCs w:val="28"/>
        </w:rPr>
        <w:t>21365,9</w:t>
      </w:r>
      <w:r w:rsidRPr="008B3B76">
        <w:rPr>
          <w:sz w:val="28"/>
          <w:szCs w:val="28"/>
        </w:rPr>
        <w:t xml:space="preserve"> тыс. рублей (целевая статья 4409900000)- обеспечение деятельности муниципального бюджетного учреждения  «Культурно- досуговое объединение»;</w:t>
      </w:r>
    </w:p>
    <w:p w:rsidR="00360B8E" w:rsidRPr="008B3B76" w:rsidRDefault="00360B8E" w:rsidP="00360B8E">
      <w:pPr>
        <w:pStyle w:val="11"/>
        <w:ind w:left="0" w:firstLine="708"/>
        <w:jc w:val="both"/>
        <w:rPr>
          <w:sz w:val="28"/>
          <w:szCs w:val="28"/>
        </w:rPr>
      </w:pPr>
      <w:r w:rsidRPr="008B3B76">
        <w:rPr>
          <w:sz w:val="28"/>
          <w:szCs w:val="28"/>
        </w:rPr>
        <w:t xml:space="preserve">- </w:t>
      </w:r>
      <w:r w:rsidR="002E6A1B">
        <w:rPr>
          <w:sz w:val="28"/>
          <w:szCs w:val="28"/>
        </w:rPr>
        <w:t>6117,8</w:t>
      </w:r>
      <w:r w:rsidRPr="008B3B76">
        <w:rPr>
          <w:sz w:val="28"/>
          <w:szCs w:val="28"/>
        </w:rPr>
        <w:t xml:space="preserve"> тыс. рублей (целевая статья 4419900000)- обеспечение деятельности муниципального казенного учреждения культуры «Музейно - культурный центр»;</w:t>
      </w:r>
    </w:p>
    <w:p w:rsidR="00360B8E" w:rsidRPr="008B3B76" w:rsidRDefault="00360B8E" w:rsidP="00360B8E">
      <w:pPr>
        <w:pStyle w:val="11"/>
        <w:ind w:left="0" w:firstLine="708"/>
        <w:jc w:val="both"/>
        <w:rPr>
          <w:sz w:val="28"/>
          <w:szCs w:val="28"/>
        </w:rPr>
      </w:pPr>
      <w:r w:rsidRPr="008B3B76">
        <w:rPr>
          <w:sz w:val="28"/>
          <w:szCs w:val="28"/>
        </w:rPr>
        <w:t xml:space="preserve">- </w:t>
      </w:r>
      <w:r w:rsidR="002E6A1B">
        <w:rPr>
          <w:sz w:val="28"/>
          <w:szCs w:val="28"/>
        </w:rPr>
        <w:t>10200,8</w:t>
      </w:r>
      <w:r w:rsidRPr="008B3B76">
        <w:rPr>
          <w:sz w:val="28"/>
          <w:szCs w:val="28"/>
        </w:rPr>
        <w:t xml:space="preserve"> тыс. рублей (целевая статья 4429900000)- обеспечение деятельности муниципального казенного учреждения культуры «Централизованная библиотечная система».</w:t>
      </w:r>
    </w:p>
    <w:p w:rsidR="00360B8E" w:rsidRPr="008B3B76" w:rsidRDefault="00360B8E" w:rsidP="00360B8E">
      <w:pPr>
        <w:ind w:firstLine="708"/>
        <w:jc w:val="both"/>
        <w:rPr>
          <w:sz w:val="28"/>
          <w:szCs w:val="28"/>
        </w:rPr>
      </w:pPr>
      <w:r w:rsidRPr="008B3B76">
        <w:rPr>
          <w:sz w:val="28"/>
          <w:szCs w:val="28"/>
        </w:rPr>
        <w:t>В 20</w:t>
      </w:r>
      <w:r w:rsidR="002E6A1B">
        <w:rPr>
          <w:sz w:val="28"/>
          <w:szCs w:val="28"/>
        </w:rPr>
        <w:t>20</w:t>
      </w:r>
      <w:r w:rsidRPr="008B3B76">
        <w:rPr>
          <w:sz w:val="28"/>
          <w:szCs w:val="28"/>
        </w:rPr>
        <w:t xml:space="preserve"> году бюджетные ассигнования на обеспечение деятельности подведомственных учреждений культуры по сравнению с 201</w:t>
      </w:r>
      <w:r w:rsidR="00693440">
        <w:rPr>
          <w:sz w:val="28"/>
          <w:szCs w:val="28"/>
        </w:rPr>
        <w:t>9</w:t>
      </w:r>
      <w:r w:rsidRPr="008B3B76">
        <w:rPr>
          <w:sz w:val="28"/>
          <w:szCs w:val="28"/>
        </w:rPr>
        <w:t xml:space="preserve"> годом запланированы с незначительным  снижением  на 0,</w:t>
      </w:r>
      <w:r w:rsidR="002E6A1B">
        <w:rPr>
          <w:sz w:val="28"/>
          <w:szCs w:val="28"/>
        </w:rPr>
        <w:t>02</w:t>
      </w:r>
      <w:r w:rsidRPr="008B3B76">
        <w:rPr>
          <w:sz w:val="28"/>
          <w:szCs w:val="28"/>
        </w:rPr>
        <w:t xml:space="preserve"> процентных пункта (план 20</w:t>
      </w:r>
      <w:r w:rsidR="002E6A1B">
        <w:rPr>
          <w:sz w:val="28"/>
          <w:szCs w:val="28"/>
        </w:rPr>
        <w:t>20</w:t>
      </w:r>
      <w:r>
        <w:rPr>
          <w:sz w:val="28"/>
          <w:szCs w:val="28"/>
        </w:rPr>
        <w:t xml:space="preserve"> </w:t>
      </w:r>
      <w:r w:rsidRPr="008B3B76">
        <w:rPr>
          <w:sz w:val="28"/>
          <w:szCs w:val="28"/>
        </w:rPr>
        <w:t>г</w:t>
      </w:r>
      <w:r>
        <w:rPr>
          <w:sz w:val="28"/>
          <w:szCs w:val="28"/>
        </w:rPr>
        <w:t xml:space="preserve">ода </w:t>
      </w:r>
      <w:r w:rsidR="002E6A1B">
        <w:rPr>
          <w:sz w:val="28"/>
          <w:szCs w:val="28"/>
        </w:rPr>
        <w:t>–</w:t>
      </w:r>
      <w:r w:rsidRPr="008B3B76">
        <w:rPr>
          <w:sz w:val="28"/>
          <w:szCs w:val="28"/>
        </w:rPr>
        <w:t xml:space="preserve"> </w:t>
      </w:r>
      <w:r w:rsidR="002E6A1B">
        <w:rPr>
          <w:sz w:val="28"/>
          <w:szCs w:val="28"/>
        </w:rPr>
        <w:t>37675,6</w:t>
      </w:r>
      <w:r w:rsidRPr="008B3B76">
        <w:rPr>
          <w:sz w:val="28"/>
          <w:szCs w:val="28"/>
        </w:rPr>
        <w:t xml:space="preserve"> тыс. руб</w:t>
      </w:r>
      <w:r>
        <w:rPr>
          <w:sz w:val="28"/>
          <w:szCs w:val="28"/>
        </w:rPr>
        <w:t>лей</w:t>
      </w:r>
      <w:r w:rsidRPr="008B3B76">
        <w:rPr>
          <w:sz w:val="28"/>
          <w:szCs w:val="28"/>
        </w:rPr>
        <w:t>), в 202</w:t>
      </w:r>
      <w:r w:rsidR="002E6A1B">
        <w:rPr>
          <w:sz w:val="28"/>
          <w:szCs w:val="28"/>
        </w:rPr>
        <w:t>1</w:t>
      </w:r>
      <w:r w:rsidRPr="008B3B76">
        <w:rPr>
          <w:sz w:val="28"/>
          <w:szCs w:val="28"/>
        </w:rPr>
        <w:t xml:space="preserve"> году </w:t>
      </w:r>
      <w:r w:rsidR="002E6A1B">
        <w:rPr>
          <w:sz w:val="28"/>
          <w:szCs w:val="28"/>
        </w:rPr>
        <w:t>темп роста</w:t>
      </w:r>
      <w:r w:rsidRPr="008B3B76">
        <w:rPr>
          <w:sz w:val="28"/>
          <w:szCs w:val="28"/>
        </w:rPr>
        <w:t xml:space="preserve"> объема бюджетных ассигнований  к предыдущему году </w:t>
      </w:r>
      <w:r w:rsidR="002E6A1B">
        <w:rPr>
          <w:sz w:val="28"/>
          <w:szCs w:val="28"/>
        </w:rPr>
        <w:t xml:space="preserve">составит всего </w:t>
      </w:r>
      <w:r w:rsidRPr="008B3B76">
        <w:rPr>
          <w:sz w:val="28"/>
          <w:szCs w:val="28"/>
        </w:rPr>
        <w:t>0,</w:t>
      </w:r>
      <w:r w:rsidR="002E6A1B">
        <w:rPr>
          <w:sz w:val="28"/>
          <w:szCs w:val="28"/>
        </w:rPr>
        <w:t>0</w:t>
      </w:r>
      <w:r w:rsidRPr="008B3B76">
        <w:rPr>
          <w:sz w:val="28"/>
          <w:szCs w:val="28"/>
        </w:rPr>
        <w:t>2</w:t>
      </w:r>
      <w:r w:rsidR="00693440">
        <w:rPr>
          <w:sz w:val="28"/>
          <w:szCs w:val="28"/>
        </w:rPr>
        <w:t>%</w:t>
      </w:r>
      <w:r w:rsidRPr="008B3B76">
        <w:rPr>
          <w:sz w:val="28"/>
          <w:szCs w:val="28"/>
        </w:rPr>
        <w:t xml:space="preserve"> (план 202</w:t>
      </w:r>
      <w:r w:rsidR="002E6A1B">
        <w:rPr>
          <w:sz w:val="28"/>
          <w:szCs w:val="28"/>
        </w:rPr>
        <w:t>1</w:t>
      </w:r>
      <w:r>
        <w:rPr>
          <w:sz w:val="28"/>
          <w:szCs w:val="28"/>
        </w:rPr>
        <w:t xml:space="preserve"> </w:t>
      </w:r>
      <w:r w:rsidRPr="008B3B76">
        <w:rPr>
          <w:sz w:val="28"/>
          <w:szCs w:val="28"/>
        </w:rPr>
        <w:t>г</w:t>
      </w:r>
      <w:r>
        <w:rPr>
          <w:sz w:val="28"/>
          <w:szCs w:val="28"/>
        </w:rPr>
        <w:t xml:space="preserve">ода </w:t>
      </w:r>
      <w:r w:rsidR="00693440">
        <w:rPr>
          <w:sz w:val="28"/>
          <w:szCs w:val="28"/>
        </w:rPr>
        <w:t>–</w:t>
      </w:r>
      <w:r>
        <w:rPr>
          <w:sz w:val="28"/>
          <w:szCs w:val="28"/>
        </w:rPr>
        <w:t xml:space="preserve"> </w:t>
      </w:r>
      <w:r w:rsidR="00693440">
        <w:rPr>
          <w:sz w:val="28"/>
          <w:szCs w:val="28"/>
        </w:rPr>
        <w:t>37684,5</w:t>
      </w:r>
      <w:r w:rsidRPr="008B3B76">
        <w:rPr>
          <w:sz w:val="28"/>
          <w:szCs w:val="28"/>
        </w:rPr>
        <w:t xml:space="preserve"> тыс.</w:t>
      </w:r>
      <w:r>
        <w:rPr>
          <w:sz w:val="28"/>
          <w:szCs w:val="28"/>
        </w:rPr>
        <w:t xml:space="preserve"> </w:t>
      </w:r>
      <w:r w:rsidRPr="008B3B76">
        <w:rPr>
          <w:sz w:val="28"/>
          <w:szCs w:val="28"/>
        </w:rPr>
        <w:t>ру</w:t>
      </w:r>
      <w:r>
        <w:rPr>
          <w:sz w:val="28"/>
          <w:szCs w:val="28"/>
        </w:rPr>
        <w:t>блей</w:t>
      </w:r>
      <w:r w:rsidRPr="008B3B76">
        <w:rPr>
          <w:sz w:val="28"/>
          <w:szCs w:val="28"/>
        </w:rPr>
        <w:t>).</w:t>
      </w:r>
    </w:p>
    <w:p w:rsidR="00360B8E" w:rsidRDefault="00360B8E" w:rsidP="00360B8E">
      <w:pPr>
        <w:ind w:firstLine="708"/>
        <w:jc w:val="both"/>
      </w:pPr>
      <w:r w:rsidRPr="008B3B76">
        <w:rPr>
          <w:sz w:val="28"/>
          <w:szCs w:val="28"/>
        </w:rPr>
        <w:t xml:space="preserve">Обеспечение деятельности муниципального бюджетного учреждения культуры «Культурно-досуговое объединение» осуществляется в форме предоставления субсидий на выполнение </w:t>
      </w:r>
      <w:r w:rsidRPr="008B3B76">
        <w:rPr>
          <w:bCs/>
          <w:sz w:val="28"/>
          <w:szCs w:val="28"/>
        </w:rPr>
        <w:t>муниципального задания на оказание муниципальных услуг (выполнение работ)</w:t>
      </w:r>
      <w:r w:rsidRPr="008B3B76">
        <w:rPr>
          <w:sz w:val="28"/>
          <w:szCs w:val="28"/>
        </w:rPr>
        <w:t>. В соответствии с требованиями статьи 69.2. Бюджетного кодекса РФ постановлением администрации  от 27.10.</w:t>
      </w:r>
      <w:r w:rsidRPr="008B3B76">
        <w:rPr>
          <w:bCs/>
          <w:sz w:val="28"/>
          <w:szCs w:val="28"/>
        </w:rPr>
        <w:t>2015 №1474 утвержден Порядок формирования муниципального задания на оказание муниципальных услуг (выполнение работ) бюджетными учреждениями Нижнеудинского муниципального образования, финансового обеспечения выполнения муниципального задания.</w:t>
      </w:r>
      <w:r w:rsidRPr="008B3B76">
        <w:t xml:space="preserve"> </w:t>
      </w:r>
      <w:r w:rsidRPr="008B3B76">
        <w:tab/>
      </w:r>
    </w:p>
    <w:p w:rsidR="00360B8E" w:rsidRPr="008B3B76" w:rsidRDefault="00360B8E" w:rsidP="00360B8E">
      <w:pPr>
        <w:ind w:firstLine="708"/>
        <w:jc w:val="both"/>
        <w:rPr>
          <w:sz w:val="28"/>
          <w:szCs w:val="28"/>
        </w:rPr>
      </w:pPr>
      <w:r w:rsidRPr="008B3B76">
        <w:t>Ф</w:t>
      </w:r>
      <w:r w:rsidRPr="008B3B76">
        <w:rPr>
          <w:sz w:val="28"/>
          <w:szCs w:val="28"/>
        </w:rPr>
        <w:t>инансовое обеспечение деятельности казенных учреждений культуры Нижнеудинского муниципального образования осуществляется за счет средств местного бюджета на основании бюджетной сметы (статья 161 Бюджетного кодекса РФ).</w:t>
      </w:r>
    </w:p>
    <w:p w:rsidR="00360B8E" w:rsidRPr="00F61CE5" w:rsidRDefault="00360B8E" w:rsidP="00360B8E">
      <w:pPr>
        <w:pStyle w:val="a6"/>
        <w:jc w:val="both"/>
        <w:rPr>
          <w:sz w:val="28"/>
          <w:szCs w:val="28"/>
        </w:rPr>
      </w:pPr>
      <w:r w:rsidRPr="008B3B76">
        <w:rPr>
          <w:sz w:val="28"/>
          <w:szCs w:val="28"/>
        </w:rPr>
        <w:lastRenderedPageBreak/>
        <w:tab/>
        <w:t xml:space="preserve">Заработная плата работникам муниципальных учреждений Нижнеудинсого муниципального образования запланирована </w:t>
      </w:r>
      <w:r w:rsidR="00FF61F4">
        <w:rPr>
          <w:sz w:val="28"/>
          <w:szCs w:val="28"/>
        </w:rPr>
        <w:t xml:space="preserve">в 2019 году </w:t>
      </w:r>
      <w:r w:rsidRPr="008B3B76">
        <w:rPr>
          <w:sz w:val="28"/>
          <w:szCs w:val="28"/>
        </w:rPr>
        <w:t xml:space="preserve">на </w:t>
      </w:r>
      <w:r w:rsidR="00693440">
        <w:rPr>
          <w:sz w:val="28"/>
          <w:szCs w:val="28"/>
        </w:rPr>
        <w:t>9</w:t>
      </w:r>
      <w:r w:rsidRPr="008B3B76">
        <w:rPr>
          <w:sz w:val="28"/>
          <w:szCs w:val="28"/>
        </w:rPr>
        <w:t xml:space="preserve"> месяцев</w:t>
      </w:r>
      <w:r w:rsidR="002C57A9">
        <w:rPr>
          <w:sz w:val="28"/>
          <w:szCs w:val="28"/>
        </w:rPr>
        <w:t xml:space="preserve">, что в дальнейшем может привести к нарушению </w:t>
      </w:r>
      <w:r w:rsidR="002C57A9" w:rsidRPr="008B3B76">
        <w:rPr>
          <w:sz w:val="28"/>
          <w:szCs w:val="28"/>
        </w:rPr>
        <w:t>трудового законодательства и иных нормативных правовых актов, содержащих нормы трудового права</w:t>
      </w:r>
      <w:r w:rsidR="00FF61F4">
        <w:rPr>
          <w:sz w:val="28"/>
          <w:szCs w:val="28"/>
        </w:rPr>
        <w:t>.</w:t>
      </w:r>
      <w:r w:rsidRPr="008B3B76">
        <w:rPr>
          <w:sz w:val="28"/>
          <w:szCs w:val="28"/>
        </w:rPr>
        <w:t xml:space="preserve"> </w:t>
      </w:r>
    </w:p>
    <w:p w:rsidR="00360B8E" w:rsidRPr="008B3B76" w:rsidRDefault="00360B8E" w:rsidP="00693440">
      <w:pPr>
        <w:pStyle w:val="a6"/>
        <w:ind w:firstLine="709"/>
        <w:contextualSpacing/>
        <w:jc w:val="both"/>
        <w:rPr>
          <w:bCs/>
          <w:iCs/>
          <w:sz w:val="28"/>
          <w:szCs w:val="28"/>
        </w:rPr>
      </w:pPr>
      <w:r w:rsidRPr="008B3B76">
        <w:rPr>
          <w:b/>
          <w:sz w:val="28"/>
          <w:szCs w:val="28"/>
        </w:rPr>
        <w:t>П</w:t>
      </w:r>
      <w:r w:rsidRPr="008B3B76">
        <w:rPr>
          <w:b/>
          <w:bCs/>
          <w:iCs/>
          <w:sz w:val="28"/>
          <w:szCs w:val="28"/>
        </w:rPr>
        <w:t xml:space="preserve">о подразделу </w:t>
      </w:r>
      <w:r w:rsidRPr="008B3B76">
        <w:rPr>
          <w:b/>
          <w:sz w:val="28"/>
          <w:szCs w:val="28"/>
        </w:rPr>
        <w:t>0804 «Другие вопросы в области культуры, кинематографии»</w:t>
      </w:r>
      <w:r w:rsidRPr="008B3B76">
        <w:rPr>
          <w:sz w:val="28"/>
          <w:szCs w:val="28"/>
        </w:rPr>
        <w:t xml:space="preserve"> </w:t>
      </w:r>
      <w:r w:rsidRPr="008B3B76">
        <w:rPr>
          <w:bCs/>
          <w:iCs/>
          <w:sz w:val="28"/>
          <w:szCs w:val="28"/>
        </w:rPr>
        <w:t>в период с 201</w:t>
      </w:r>
      <w:r w:rsidR="00693440">
        <w:rPr>
          <w:bCs/>
          <w:iCs/>
          <w:sz w:val="28"/>
          <w:szCs w:val="28"/>
        </w:rPr>
        <w:t>9 по 2021</w:t>
      </w:r>
      <w:r w:rsidRPr="008B3B76">
        <w:rPr>
          <w:bCs/>
          <w:iCs/>
          <w:sz w:val="28"/>
          <w:szCs w:val="28"/>
        </w:rPr>
        <w:t xml:space="preserve">гг. предусмотрены бюджетные ассигнования на реализацию мероприятий </w:t>
      </w:r>
      <w:r w:rsidR="00B971BC">
        <w:rPr>
          <w:bCs/>
          <w:iCs/>
          <w:sz w:val="28"/>
          <w:szCs w:val="28"/>
        </w:rPr>
        <w:t>четырех</w:t>
      </w:r>
      <w:r w:rsidRPr="008B3B76">
        <w:rPr>
          <w:bCs/>
          <w:iCs/>
          <w:sz w:val="28"/>
          <w:szCs w:val="28"/>
        </w:rPr>
        <w:t xml:space="preserve"> ведомственных целевых программ и одной муниципальной программы.</w:t>
      </w:r>
    </w:p>
    <w:p w:rsidR="00691C22" w:rsidRDefault="00691C22" w:rsidP="008C3011">
      <w:pPr>
        <w:pStyle w:val="a6"/>
        <w:ind w:firstLine="709"/>
        <w:contextualSpacing/>
        <w:jc w:val="both"/>
        <w:rPr>
          <w:sz w:val="28"/>
          <w:szCs w:val="28"/>
        </w:rPr>
      </w:pPr>
    </w:p>
    <w:p w:rsidR="008C3011" w:rsidRDefault="00B70299" w:rsidP="008C3011">
      <w:pPr>
        <w:pStyle w:val="a6"/>
        <w:ind w:firstLine="709"/>
        <w:contextualSpacing/>
        <w:jc w:val="both"/>
        <w:rPr>
          <w:sz w:val="28"/>
          <w:szCs w:val="28"/>
        </w:rPr>
      </w:pPr>
      <w:r>
        <w:rPr>
          <w:sz w:val="28"/>
          <w:szCs w:val="28"/>
        </w:rPr>
        <w:t xml:space="preserve">1) В рамках реализации </w:t>
      </w:r>
      <w:r w:rsidR="00360B8E" w:rsidRPr="008B3B76">
        <w:rPr>
          <w:sz w:val="28"/>
          <w:szCs w:val="28"/>
        </w:rPr>
        <w:t xml:space="preserve"> </w:t>
      </w:r>
      <w:r w:rsidR="00360B8E" w:rsidRPr="008B3B76">
        <w:rPr>
          <w:bCs/>
          <w:iCs/>
          <w:sz w:val="28"/>
          <w:szCs w:val="28"/>
        </w:rPr>
        <w:t xml:space="preserve">ведомственной целевой программы </w:t>
      </w:r>
      <w:r w:rsidR="00360B8E" w:rsidRPr="008B3B76">
        <w:rPr>
          <w:sz w:val="28"/>
          <w:szCs w:val="28"/>
        </w:rPr>
        <w:t>«Читающий Нижнеудинск» (целевая статья 7950300000)</w:t>
      </w:r>
      <w:r w:rsidR="002C57A9">
        <w:rPr>
          <w:sz w:val="28"/>
          <w:szCs w:val="28"/>
        </w:rPr>
        <w:t xml:space="preserve">, утвержденной </w:t>
      </w:r>
      <w:r w:rsidR="00360B8E" w:rsidRPr="008B3B76">
        <w:rPr>
          <w:sz w:val="28"/>
          <w:szCs w:val="28"/>
        </w:rPr>
        <w:t xml:space="preserve"> </w:t>
      </w:r>
      <w:r w:rsidR="002C57A9">
        <w:rPr>
          <w:sz w:val="28"/>
          <w:szCs w:val="28"/>
        </w:rPr>
        <w:t xml:space="preserve">постановлением администрации 22 сентября 2015 года №1305, </w:t>
      </w:r>
      <w:r w:rsidR="00360B8E" w:rsidRPr="008B3B76">
        <w:rPr>
          <w:sz w:val="28"/>
          <w:szCs w:val="28"/>
        </w:rPr>
        <w:t>в период с 201</w:t>
      </w:r>
      <w:r w:rsidR="00693440">
        <w:rPr>
          <w:sz w:val="28"/>
          <w:szCs w:val="28"/>
        </w:rPr>
        <w:t>9</w:t>
      </w:r>
      <w:r w:rsidR="00360B8E" w:rsidRPr="008B3B76">
        <w:rPr>
          <w:sz w:val="28"/>
          <w:szCs w:val="28"/>
        </w:rPr>
        <w:t xml:space="preserve"> по 202</w:t>
      </w:r>
      <w:r w:rsidR="00693440">
        <w:rPr>
          <w:sz w:val="28"/>
          <w:szCs w:val="28"/>
        </w:rPr>
        <w:t>1</w:t>
      </w:r>
      <w:r w:rsidR="00360B8E" w:rsidRPr="008B3B76">
        <w:rPr>
          <w:sz w:val="28"/>
          <w:szCs w:val="28"/>
        </w:rPr>
        <w:t xml:space="preserve"> год </w:t>
      </w:r>
      <w:r w:rsidRPr="00B70299">
        <w:rPr>
          <w:sz w:val="28"/>
          <w:szCs w:val="28"/>
        </w:rPr>
        <w:t>на комплектование библиотечного фонда новыми книжными изданиями,  периодическими изданиями</w:t>
      </w:r>
      <w:r>
        <w:rPr>
          <w:sz w:val="28"/>
          <w:szCs w:val="28"/>
        </w:rPr>
        <w:t>,</w:t>
      </w:r>
      <w:r w:rsidRPr="000D5E81">
        <w:rPr>
          <w:sz w:val="28"/>
          <w:szCs w:val="28"/>
        </w:rPr>
        <w:t>изданиями на цифровых носителях</w:t>
      </w:r>
      <w:r>
        <w:rPr>
          <w:sz w:val="28"/>
          <w:szCs w:val="28"/>
        </w:rPr>
        <w:t>,</w:t>
      </w:r>
      <w:r w:rsidRPr="00B70299">
        <w:rPr>
          <w:sz w:val="28"/>
          <w:szCs w:val="28"/>
        </w:rPr>
        <w:t xml:space="preserve"> </w:t>
      </w:r>
      <w:r w:rsidR="002C57A9">
        <w:rPr>
          <w:sz w:val="28"/>
          <w:szCs w:val="28"/>
        </w:rPr>
        <w:t xml:space="preserve">на </w:t>
      </w:r>
      <w:r>
        <w:rPr>
          <w:sz w:val="28"/>
          <w:szCs w:val="28"/>
        </w:rPr>
        <w:t>подключение и использование системы автоматизации библиотек ИРБИС</w:t>
      </w:r>
      <w:r w:rsidRPr="00B70299">
        <w:rPr>
          <w:sz w:val="28"/>
          <w:szCs w:val="28"/>
        </w:rPr>
        <w:t xml:space="preserve"> </w:t>
      </w:r>
      <w:r w:rsidR="00360B8E" w:rsidRPr="00B70299">
        <w:rPr>
          <w:sz w:val="28"/>
          <w:szCs w:val="28"/>
        </w:rPr>
        <w:t>предусмотрен</w:t>
      </w:r>
      <w:r w:rsidR="00693440" w:rsidRPr="00B70299">
        <w:rPr>
          <w:sz w:val="28"/>
          <w:szCs w:val="28"/>
        </w:rPr>
        <w:t>ы</w:t>
      </w:r>
      <w:r w:rsidR="00360B8E" w:rsidRPr="008B3B76">
        <w:rPr>
          <w:sz w:val="28"/>
          <w:szCs w:val="28"/>
        </w:rPr>
        <w:t xml:space="preserve"> бюджетны</w:t>
      </w:r>
      <w:r w:rsidR="00693440">
        <w:rPr>
          <w:sz w:val="28"/>
          <w:szCs w:val="28"/>
        </w:rPr>
        <w:t>е ассигнования</w:t>
      </w:r>
      <w:r w:rsidR="00360B8E" w:rsidRPr="008B3B76">
        <w:rPr>
          <w:sz w:val="28"/>
          <w:szCs w:val="28"/>
        </w:rPr>
        <w:t xml:space="preserve"> в сумме </w:t>
      </w:r>
      <w:r w:rsidR="00693440">
        <w:rPr>
          <w:sz w:val="28"/>
          <w:szCs w:val="28"/>
        </w:rPr>
        <w:t>1108,0</w:t>
      </w:r>
      <w:r w:rsidR="00360B8E" w:rsidRPr="008B3B76">
        <w:rPr>
          <w:sz w:val="28"/>
          <w:szCs w:val="28"/>
        </w:rPr>
        <w:t xml:space="preserve"> тыс. рублей</w:t>
      </w:r>
      <w:r w:rsidR="002C57A9">
        <w:rPr>
          <w:sz w:val="28"/>
          <w:szCs w:val="28"/>
        </w:rPr>
        <w:t xml:space="preserve">, в том числе </w:t>
      </w:r>
      <w:r w:rsidR="00693440">
        <w:rPr>
          <w:sz w:val="28"/>
          <w:szCs w:val="28"/>
        </w:rPr>
        <w:t>2019 год – 200,0 тыс. рублей, 2020 год – 454,0 тыс. рублей, 2021 год -  454,0 тыс. рублей</w:t>
      </w:r>
      <w:r>
        <w:rPr>
          <w:sz w:val="28"/>
          <w:szCs w:val="28"/>
        </w:rPr>
        <w:t>.</w:t>
      </w:r>
    </w:p>
    <w:p w:rsidR="00B70299" w:rsidRDefault="00360B8E" w:rsidP="008C3011">
      <w:pPr>
        <w:pStyle w:val="a6"/>
        <w:ind w:firstLine="709"/>
        <w:contextualSpacing/>
        <w:jc w:val="both"/>
        <w:rPr>
          <w:sz w:val="28"/>
          <w:szCs w:val="28"/>
        </w:rPr>
      </w:pPr>
      <w:r w:rsidRPr="008B3B76">
        <w:rPr>
          <w:sz w:val="28"/>
          <w:szCs w:val="28"/>
        </w:rPr>
        <w:t>В 201</w:t>
      </w:r>
      <w:r w:rsidR="00B70299">
        <w:rPr>
          <w:sz w:val="28"/>
          <w:szCs w:val="28"/>
        </w:rPr>
        <w:t>9</w:t>
      </w:r>
      <w:r w:rsidRPr="008B3B76">
        <w:rPr>
          <w:sz w:val="28"/>
          <w:szCs w:val="28"/>
        </w:rPr>
        <w:t xml:space="preserve"> году по отношению к утвержденным показателям 201</w:t>
      </w:r>
      <w:r w:rsidR="00B70299">
        <w:rPr>
          <w:sz w:val="28"/>
          <w:szCs w:val="28"/>
        </w:rPr>
        <w:t>8</w:t>
      </w:r>
      <w:r w:rsidRPr="008B3B76">
        <w:rPr>
          <w:sz w:val="28"/>
          <w:szCs w:val="28"/>
        </w:rPr>
        <w:t xml:space="preserve"> года объем бюджетных ассигнований по указанной Программе  предусмотрен с </w:t>
      </w:r>
      <w:r w:rsidR="00B70299">
        <w:rPr>
          <w:sz w:val="28"/>
          <w:szCs w:val="28"/>
        </w:rPr>
        <w:t xml:space="preserve">уменьшением </w:t>
      </w:r>
      <w:r w:rsidRPr="008B3B76">
        <w:rPr>
          <w:sz w:val="28"/>
          <w:szCs w:val="28"/>
        </w:rPr>
        <w:t xml:space="preserve"> на </w:t>
      </w:r>
      <w:r w:rsidR="00B70299">
        <w:rPr>
          <w:sz w:val="28"/>
          <w:szCs w:val="28"/>
        </w:rPr>
        <w:t xml:space="preserve">50,% </w:t>
      </w:r>
      <w:r w:rsidRPr="008B3B76">
        <w:rPr>
          <w:sz w:val="28"/>
          <w:szCs w:val="28"/>
        </w:rPr>
        <w:t xml:space="preserve"> или </w:t>
      </w:r>
      <w:r w:rsidR="00B70299">
        <w:rPr>
          <w:sz w:val="28"/>
          <w:szCs w:val="28"/>
        </w:rPr>
        <w:t>200,0</w:t>
      </w:r>
      <w:r w:rsidRPr="008B3B76">
        <w:rPr>
          <w:sz w:val="28"/>
          <w:szCs w:val="28"/>
        </w:rPr>
        <w:t xml:space="preserve"> тыс. рублей (</w:t>
      </w:r>
      <w:r w:rsidR="00B70299">
        <w:rPr>
          <w:sz w:val="28"/>
          <w:szCs w:val="28"/>
        </w:rPr>
        <w:t xml:space="preserve">утверждено на </w:t>
      </w:r>
      <w:r>
        <w:rPr>
          <w:sz w:val="28"/>
          <w:szCs w:val="28"/>
        </w:rPr>
        <w:t xml:space="preserve"> </w:t>
      </w:r>
      <w:r w:rsidRPr="008B3B76">
        <w:rPr>
          <w:sz w:val="28"/>
          <w:szCs w:val="28"/>
        </w:rPr>
        <w:t>201</w:t>
      </w:r>
      <w:r w:rsidR="00B70299">
        <w:rPr>
          <w:sz w:val="28"/>
          <w:szCs w:val="28"/>
        </w:rPr>
        <w:t>8</w:t>
      </w:r>
      <w:r w:rsidRPr="008B3B76">
        <w:rPr>
          <w:sz w:val="28"/>
          <w:szCs w:val="28"/>
        </w:rPr>
        <w:t xml:space="preserve"> г</w:t>
      </w:r>
      <w:r>
        <w:rPr>
          <w:sz w:val="28"/>
          <w:szCs w:val="28"/>
        </w:rPr>
        <w:t>од</w:t>
      </w:r>
      <w:r w:rsidR="00B70299">
        <w:rPr>
          <w:sz w:val="28"/>
          <w:szCs w:val="28"/>
        </w:rPr>
        <w:t xml:space="preserve"> – 400,0</w:t>
      </w:r>
      <w:r w:rsidRPr="008B3B76">
        <w:rPr>
          <w:sz w:val="28"/>
          <w:szCs w:val="28"/>
        </w:rPr>
        <w:t xml:space="preserve"> тыс. рублей). </w:t>
      </w:r>
    </w:p>
    <w:p w:rsidR="00691C22" w:rsidRDefault="00691C22" w:rsidP="008C5053">
      <w:pPr>
        <w:pStyle w:val="a6"/>
        <w:ind w:firstLine="709"/>
        <w:contextualSpacing/>
        <w:jc w:val="both"/>
        <w:rPr>
          <w:sz w:val="28"/>
          <w:szCs w:val="28"/>
        </w:rPr>
      </w:pPr>
    </w:p>
    <w:p w:rsidR="008C5053" w:rsidRDefault="007D7233" w:rsidP="008C5053">
      <w:pPr>
        <w:pStyle w:val="a6"/>
        <w:ind w:firstLine="709"/>
        <w:contextualSpacing/>
        <w:jc w:val="both"/>
        <w:rPr>
          <w:bCs/>
          <w:sz w:val="28"/>
          <w:szCs w:val="28"/>
        </w:rPr>
      </w:pPr>
      <w:r>
        <w:rPr>
          <w:sz w:val="28"/>
          <w:szCs w:val="28"/>
        </w:rPr>
        <w:t xml:space="preserve">2) </w:t>
      </w:r>
      <w:r w:rsidR="00360B8E" w:rsidRPr="008B3B76">
        <w:rPr>
          <w:sz w:val="28"/>
          <w:szCs w:val="28"/>
        </w:rPr>
        <w:t>На реализацию мероприятий программы «Обеспечение противопожарной безопасности  учреждений культуры  Нижнеудинского муниципального образовани</w:t>
      </w:r>
      <w:r>
        <w:rPr>
          <w:sz w:val="28"/>
          <w:szCs w:val="28"/>
        </w:rPr>
        <w:t xml:space="preserve">я» (целевая статья 7950200000) </w:t>
      </w:r>
      <w:r w:rsidRPr="008B3B76">
        <w:rPr>
          <w:sz w:val="28"/>
          <w:szCs w:val="28"/>
        </w:rPr>
        <w:t>в период с 201</w:t>
      </w:r>
      <w:r>
        <w:rPr>
          <w:sz w:val="28"/>
          <w:szCs w:val="28"/>
        </w:rPr>
        <w:t>9</w:t>
      </w:r>
      <w:r w:rsidRPr="008B3B76">
        <w:rPr>
          <w:sz w:val="28"/>
          <w:szCs w:val="28"/>
        </w:rPr>
        <w:t xml:space="preserve"> по 202</w:t>
      </w:r>
      <w:r>
        <w:rPr>
          <w:sz w:val="28"/>
          <w:szCs w:val="28"/>
        </w:rPr>
        <w:t>1</w:t>
      </w:r>
      <w:r w:rsidRPr="008B3B76">
        <w:rPr>
          <w:sz w:val="28"/>
          <w:szCs w:val="28"/>
        </w:rPr>
        <w:t xml:space="preserve"> год  </w:t>
      </w:r>
      <w:r w:rsidR="00360B8E" w:rsidRPr="008B3B76">
        <w:rPr>
          <w:sz w:val="28"/>
          <w:szCs w:val="28"/>
        </w:rPr>
        <w:t xml:space="preserve">предусмотрено бюджетных ассигнований в сумме </w:t>
      </w:r>
      <w:r>
        <w:rPr>
          <w:sz w:val="28"/>
          <w:szCs w:val="28"/>
        </w:rPr>
        <w:t>473,9</w:t>
      </w:r>
      <w:r w:rsidR="00360B8E" w:rsidRPr="008B3B76">
        <w:rPr>
          <w:sz w:val="28"/>
          <w:szCs w:val="28"/>
        </w:rPr>
        <w:t xml:space="preserve"> тыс. рублей, в том числе: 201</w:t>
      </w:r>
      <w:r>
        <w:rPr>
          <w:sz w:val="28"/>
          <w:szCs w:val="28"/>
        </w:rPr>
        <w:t>9</w:t>
      </w:r>
      <w:r w:rsidR="00360B8E" w:rsidRPr="008B3B76">
        <w:rPr>
          <w:sz w:val="28"/>
          <w:szCs w:val="28"/>
        </w:rPr>
        <w:t xml:space="preserve"> год – </w:t>
      </w:r>
      <w:r>
        <w:rPr>
          <w:sz w:val="28"/>
          <w:szCs w:val="28"/>
        </w:rPr>
        <w:t>57,4</w:t>
      </w:r>
      <w:r w:rsidR="00360B8E" w:rsidRPr="008B3B76">
        <w:rPr>
          <w:sz w:val="28"/>
          <w:szCs w:val="28"/>
        </w:rPr>
        <w:t xml:space="preserve"> тыс. рублей с</w:t>
      </w:r>
      <w:r w:rsidR="00512B3F">
        <w:rPr>
          <w:sz w:val="28"/>
          <w:szCs w:val="28"/>
        </w:rPr>
        <w:t xml:space="preserve"> небольшим </w:t>
      </w:r>
      <w:r w:rsidR="00360B8E" w:rsidRPr="008B3B76">
        <w:rPr>
          <w:sz w:val="28"/>
          <w:szCs w:val="28"/>
        </w:rPr>
        <w:t xml:space="preserve"> снижением к утвержденным расходам 201</w:t>
      </w:r>
      <w:r>
        <w:rPr>
          <w:sz w:val="28"/>
          <w:szCs w:val="28"/>
        </w:rPr>
        <w:t>8</w:t>
      </w:r>
      <w:r w:rsidR="00360B8E" w:rsidRPr="008B3B76">
        <w:rPr>
          <w:sz w:val="28"/>
          <w:szCs w:val="28"/>
        </w:rPr>
        <w:t xml:space="preserve"> года на </w:t>
      </w:r>
      <w:r>
        <w:rPr>
          <w:sz w:val="28"/>
          <w:szCs w:val="28"/>
        </w:rPr>
        <w:t>17,4</w:t>
      </w:r>
      <w:r w:rsidR="00360B8E" w:rsidRPr="008B3B76">
        <w:rPr>
          <w:sz w:val="28"/>
          <w:szCs w:val="28"/>
        </w:rPr>
        <w:t xml:space="preserve">% или </w:t>
      </w:r>
      <w:r>
        <w:rPr>
          <w:sz w:val="28"/>
          <w:szCs w:val="28"/>
        </w:rPr>
        <w:t>12,1</w:t>
      </w:r>
      <w:r w:rsidR="00360B8E" w:rsidRPr="008B3B76">
        <w:rPr>
          <w:sz w:val="28"/>
          <w:szCs w:val="28"/>
        </w:rPr>
        <w:t xml:space="preserve"> тыс. рублей (утверждено на 201</w:t>
      </w:r>
      <w:r>
        <w:rPr>
          <w:sz w:val="28"/>
          <w:szCs w:val="28"/>
        </w:rPr>
        <w:t>8</w:t>
      </w:r>
      <w:r w:rsidR="00360B8E" w:rsidRPr="008B3B76">
        <w:rPr>
          <w:sz w:val="28"/>
          <w:szCs w:val="28"/>
        </w:rPr>
        <w:t xml:space="preserve"> год</w:t>
      </w:r>
      <w:r>
        <w:rPr>
          <w:sz w:val="28"/>
          <w:szCs w:val="28"/>
        </w:rPr>
        <w:t xml:space="preserve"> </w:t>
      </w:r>
      <w:r w:rsidRPr="008B3B76">
        <w:rPr>
          <w:sz w:val="28"/>
          <w:szCs w:val="28"/>
        </w:rPr>
        <w:t>–</w:t>
      </w:r>
      <w:r w:rsidR="00360B8E" w:rsidRPr="008B3B76">
        <w:rPr>
          <w:sz w:val="28"/>
          <w:szCs w:val="28"/>
        </w:rPr>
        <w:t xml:space="preserve"> </w:t>
      </w:r>
      <w:r>
        <w:rPr>
          <w:sz w:val="28"/>
          <w:szCs w:val="28"/>
        </w:rPr>
        <w:t>69,5</w:t>
      </w:r>
      <w:r w:rsidR="00360B8E" w:rsidRPr="008B3B76">
        <w:rPr>
          <w:sz w:val="28"/>
          <w:szCs w:val="28"/>
        </w:rPr>
        <w:t xml:space="preserve"> тыс. рублей); 20</w:t>
      </w:r>
      <w:r>
        <w:rPr>
          <w:sz w:val="28"/>
          <w:szCs w:val="28"/>
        </w:rPr>
        <w:t>20</w:t>
      </w:r>
      <w:r w:rsidR="00360B8E" w:rsidRPr="008B3B76">
        <w:rPr>
          <w:sz w:val="28"/>
          <w:szCs w:val="28"/>
        </w:rPr>
        <w:t xml:space="preserve"> год – </w:t>
      </w:r>
      <w:r>
        <w:rPr>
          <w:sz w:val="28"/>
          <w:szCs w:val="28"/>
        </w:rPr>
        <w:t>252,1</w:t>
      </w:r>
      <w:r w:rsidR="00360B8E" w:rsidRPr="008B3B76">
        <w:rPr>
          <w:sz w:val="28"/>
          <w:szCs w:val="28"/>
        </w:rPr>
        <w:t xml:space="preserve"> тыс. рублей </w:t>
      </w:r>
      <w:r>
        <w:rPr>
          <w:sz w:val="28"/>
          <w:szCs w:val="28"/>
        </w:rPr>
        <w:t xml:space="preserve">с увеличением </w:t>
      </w:r>
      <w:r w:rsidR="00360B8E" w:rsidRPr="008B3B76">
        <w:rPr>
          <w:sz w:val="28"/>
          <w:szCs w:val="28"/>
        </w:rPr>
        <w:t>к плану 201</w:t>
      </w:r>
      <w:r>
        <w:rPr>
          <w:sz w:val="28"/>
          <w:szCs w:val="28"/>
        </w:rPr>
        <w:t>9</w:t>
      </w:r>
      <w:r w:rsidR="00360B8E" w:rsidRPr="008B3B76">
        <w:rPr>
          <w:sz w:val="28"/>
          <w:szCs w:val="28"/>
        </w:rPr>
        <w:t xml:space="preserve"> года на </w:t>
      </w:r>
      <w:r>
        <w:rPr>
          <w:sz w:val="28"/>
          <w:szCs w:val="28"/>
        </w:rPr>
        <w:t>194,7 тыс. рублей</w:t>
      </w:r>
      <w:r w:rsidR="00360B8E" w:rsidRPr="008B3B76">
        <w:rPr>
          <w:sz w:val="28"/>
          <w:szCs w:val="28"/>
        </w:rPr>
        <w:t>; 202</w:t>
      </w:r>
      <w:r>
        <w:rPr>
          <w:sz w:val="28"/>
          <w:szCs w:val="28"/>
        </w:rPr>
        <w:t>1</w:t>
      </w:r>
      <w:r w:rsidR="00360B8E" w:rsidRPr="008B3B76">
        <w:rPr>
          <w:sz w:val="28"/>
          <w:szCs w:val="28"/>
        </w:rPr>
        <w:t xml:space="preserve"> год – </w:t>
      </w:r>
      <w:r>
        <w:rPr>
          <w:sz w:val="28"/>
          <w:szCs w:val="28"/>
        </w:rPr>
        <w:t>164,4</w:t>
      </w:r>
      <w:r w:rsidR="00360B8E" w:rsidRPr="008B3B76">
        <w:rPr>
          <w:sz w:val="28"/>
          <w:szCs w:val="28"/>
        </w:rPr>
        <w:t xml:space="preserve"> тыс. рублей, </w:t>
      </w:r>
      <w:r>
        <w:rPr>
          <w:sz w:val="28"/>
          <w:szCs w:val="28"/>
        </w:rPr>
        <w:t>со снижением</w:t>
      </w:r>
      <w:r w:rsidR="00360B8E" w:rsidRPr="008B3B76">
        <w:rPr>
          <w:sz w:val="28"/>
          <w:szCs w:val="28"/>
        </w:rPr>
        <w:t xml:space="preserve"> к 20</w:t>
      </w:r>
      <w:r>
        <w:rPr>
          <w:sz w:val="28"/>
          <w:szCs w:val="28"/>
        </w:rPr>
        <w:t>20</w:t>
      </w:r>
      <w:r w:rsidR="00360B8E" w:rsidRPr="008B3B76">
        <w:rPr>
          <w:sz w:val="28"/>
          <w:szCs w:val="28"/>
        </w:rPr>
        <w:t xml:space="preserve"> году </w:t>
      </w:r>
      <w:r>
        <w:rPr>
          <w:sz w:val="28"/>
          <w:szCs w:val="28"/>
        </w:rPr>
        <w:t>на 34</w:t>
      </w:r>
      <w:r w:rsidR="00360B8E" w:rsidRPr="008B3B76">
        <w:rPr>
          <w:sz w:val="28"/>
          <w:szCs w:val="28"/>
        </w:rPr>
        <w:t>,8%</w:t>
      </w:r>
      <w:r w:rsidR="008C5053">
        <w:rPr>
          <w:sz w:val="28"/>
          <w:szCs w:val="28"/>
        </w:rPr>
        <w:t xml:space="preserve"> или </w:t>
      </w:r>
      <w:r w:rsidR="00165C1D">
        <w:rPr>
          <w:sz w:val="28"/>
          <w:szCs w:val="28"/>
        </w:rPr>
        <w:t>87,7</w:t>
      </w:r>
      <w:r w:rsidR="008C5053">
        <w:rPr>
          <w:sz w:val="28"/>
          <w:szCs w:val="28"/>
        </w:rPr>
        <w:t xml:space="preserve"> тыс. рублей</w:t>
      </w:r>
      <w:r w:rsidR="00360B8E" w:rsidRPr="008B3B76">
        <w:rPr>
          <w:sz w:val="28"/>
          <w:szCs w:val="28"/>
        </w:rPr>
        <w:t>.</w:t>
      </w:r>
      <w:r w:rsidR="00165C1D">
        <w:rPr>
          <w:sz w:val="28"/>
          <w:szCs w:val="28"/>
        </w:rPr>
        <w:t xml:space="preserve"> </w:t>
      </w:r>
      <w:r w:rsidR="00360B8E" w:rsidRPr="008B3B76">
        <w:rPr>
          <w:sz w:val="28"/>
          <w:szCs w:val="28"/>
        </w:rPr>
        <w:t>В рамках указанной Программы планируется приобретение и техническое обслуживание огнетушителей</w:t>
      </w:r>
      <w:r w:rsidR="008C5053">
        <w:rPr>
          <w:sz w:val="28"/>
          <w:szCs w:val="28"/>
        </w:rPr>
        <w:t>,</w:t>
      </w:r>
      <w:r w:rsidR="00360B8E" w:rsidRPr="008B3B76">
        <w:rPr>
          <w:sz w:val="28"/>
          <w:szCs w:val="28"/>
        </w:rPr>
        <w:t xml:space="preserve"> обучение работников требованиям охраны труда</w:t>
      </w:r>
      <w:r w:rsidR="003B3014">
        <w:rPr>
          <w:sz w:val="28"/>
          <w:szCs w:val="28"/>
        </w:rPr>
        <w:t>;</w:t>
      </w:r>
      <w:r w:rsidR="008C5053">
        <w:rPr>
          <w:sz w:val="28"/>
          <w:szCs w:val="28"/>
        </w:rPr>
        <w:t xml:space="preserve"> Программа утверждена постановлением администрации от</w:t>
      </w:r>
      <w:r w:rsidR="003B3014">
        <w:rPr>
          <w:sz w:val="28"/>
          <w:szCs w:val="28"/>
        </w:rPr>
        <w:t xml:space="preserve">                     </w:t>
      </w:r>
      <w:r w:rsidR="008C5053" w:rsidRPr="00BA261B">
        <w:rPr>
          <w:bCs/>
          <w:sz w:val="28"/>
          <w:szCs w:val="28"/>
        </w:rPr>
        <w:t>22 сентября 2015 года № 1306</w:t>
      </w:r>
      <w:r w:rsidR="008C5053">
        <w:rPr>
          <w:bCs/>
          <w:sz w:val="28"/>
          <w:szCs w:val="28"/>
        </w:rPr>
        <w:t>.</w:t>
      </w:r>
    </w:p>
    <w:p w:rsidR="00691C22" w:rsidRDefault="00691C22" w:rsidP="008C3011">
      <w:pPr>
        <w:pStyle w:val="a6"/>
        <w:ind w:firstLine="709"/>
        <w:contextualSpacing/>
        <w:jc w:val="both"/>
        <w:rPr>
          <w:bCs/>
          <w:sz w:val="28"/>
          <w:szCs w:val="28"/>
        </w:rPr>
      </w:pPr>
    </w:p>
    <w:p w:rsidR="008C3011" w:rsidRDefault="008C5053" w:rsidP="008C3011">
      <w:pPr>
        <w:pStyle w:val="a6"/>
        <w:ind w:firstLine="709"/>
        <w:contextualSpacing/>
        <w:jc w:val="both"/>
        <w:rPr>
          <w:sz w:val="28"/>
          <w:szCs w:val="28"/>
        </w:rPr>
      </w:pPr>
      <w:r>
        <w:rPr>
          <w:bCs/>
          <w:sz w:val="28"/>
          <w:szCs w:val="28"/>
        </w:rPr>
        <w:t>3)</w:t>
      </w:r>
      <w:r w:rsidRPr="00BA261B">
        <w:rPr>
          <w:bCs/>
          <w:sz w:val="28"/>
          <w:szCs w:val="28"/>
        </w:rPr>
        <w:t xml:space="preserve"> </w:t>
      </w:r>
      <w:r w:rsidR="00360B8E" w:rsidRPr="008B3B76">
        <w:rPr>
          <w:sz w:val="28"/>
          <w:szCs w:val="28"/>
        </w:rPr>
        <w:t>На реализацию мероприятий программы «Городские массовые мероприятия Нижнеудинского муниципального образования» (целевая статья 7950700000) в 201</w:t>
      </w:r>
      <w:r>
        <w:rPr>
          <w:sz w:val="28"/>
          <w:szCs w:val="28"/>
        </w:rPr>
        <w:t>9</w:t>
      </w:r>
      <w:r w:rsidR="00360B8E" w:rsidRPr="008B3B76">
        <w:rPr>
          <w:sz w:val="28"/>
          <w:szCs w:val="28"/>
        </w:rPr>
        <w:t xml:space="preserve"> году предусмотрено бюджетных ассигнований  в сумме 1</w:t>
      </w:r>
      <w:r w:rsidR="0045307A">
        <w:rPr>
          <w:sz w:val="28"/>
          <w:szCs w:val="28"/>
        </w:rPr>
        <w:t>333</w:t>
      </w:r>
      <w:r w:rsidR="00360B8E" w:rsidRPr="008B3B76">
        <w:rPr>
          <w:sz w:val="28"/>
          <w:szCs w:val="28"/>
        </w:rPr>
        <w:t xml:space="preserve">,0 тыс. рублей, что на </w:t>
      </w:r>
      <w:r w:rsidR="0045307A">
        <w:rPr>
          <w:sz w:val="28"/>
          <w:szCs w:val="28"/>
        </w:rPr>
        <w:t>526,4</w:t>
      </w:r>
      <w:r w:rsidR="00360B8E" w:rsidRPr="008B3B76">
        <w:rPr>
          <w:sz w:val="28"/>
          <w:szCs w:val="28"/>
        </w:rPr>
        <w:t xml:space="preserve"> тыс. рублей </w:t>
      </w:r>
      <w:r w:rsidR="0045307A">
        <w:rPr>
          <w:sz w:val="28"/>
          <w:szCs w:val="28"/>
        </w:rPr>
        <w:t>меньше</w:t>
      </w:r>
      <w:r w:rsidR="00360B8E" w:rsidRPr="008B3B76">
        <w:rPr>
          <w:sz w:val="28"/>
          <w:szCs w:val="28"/>
        </w:rPr>
        <w:t xml:space="preserve"> ут</w:t>
      </w:r>
      <w:r w:rsidR="0045307A">
        <w:rPr>
          <w:sz w:val="28"/>
          <w:szCs w:val="28"/>
        </w:rPr>
        <w:t>вержденного объема расходов 2018</w:t>
      </w:r>
      <w:r w:rsidR="00360B8E" w:rsidRPr="008B3B76">
        <w:rPr>
          <w:sz w:val="28"/>
          <w:szCs w:val="28"/>
        </w:rPr>
        <w:t xml:space="preserve"> года (утверждено на 201</w:t>
      </w:r>
      <w:r w:rsidR="0045307A">
        <w:rPr>
          <w:sz w:val="28"/>
          <w:szCs w:val="28"/>
        </w:rPr>
        <w:t>8 год – 1859,4 тыс. рублей</w:t>
      </w:r>
      <w:r w:rsidR="00360B8E" w:rsidRPr="008B3B76">
        <w:rPr>
          <w:sz w:val="28"/>
          <w:szCs w:val="28"/>
        </w:rPr>
        <w:t>),  в 20</w:t>
      </w:r>
      <w:r w:rsidR="0045307A">
        <w:rPr>
          <w:sz w:val="28"/>
          <w:szCs w:val="28"/>
        </w:rPr>
        <w:t>20</w:t>
      </w:r>
      <w:r w:rsidR="00360B8E" w:rsidRPr="008B3B76">
        <w:rPr>
          <w:sz w:val="28"/>
          <w:szCs w:val="28"/>
        </w:rPr>
        <w:t xml:space="preserve"> году запланировано </w:t>
      </w:r>
      <w:r w:rsidR="00B971BC">
        <w:rPr>
          <w:sz w:val="28"/>
          <w:szCs w:val="28"/>
        </w:rPr>
        <w:t>853</w:t>
      </w:r>
      <w:r w:rsidR="00360B8E" w:rsidRPr="008B3B76">
        <w:rPr>
          <w:sz w:val="28"/>
          <w:szCs w:val="28"/>
        </w:rPr>
        <w:t>,0 тыс. рублей со снижением к 201</w:t>
      </w:r>
      <w:r w:rsidR="00B971BC">
        <w:rPr>
          <w:sz w:val="28"/>
          <w:szCs w:val="28"/>
        </w:rPr>
        <w:t>9</w:t>
      </w:r>
      <w:r w:rsidR="00360B8E" w:rsidRPr="008B3B76">
        <w:rPr>
          <w:sz w:val="28"/>
          <w:szCs w:val="28"/>
        </w:rPr>
        <w:t xml:space="preserve"> году на </w:t>
      </w:r>
      <w:r w:rsidR="00165C1D">
        <w:rPr>
          <w:sz w:val="28"/>
          <w:szCs w:val="28"/>
        </w:rPr>
        <w:t>36,0</w:t>
      </w:r>
      <w:r w:rsidR="00360B8E" w:rsidRPr="008B3B76">
        <w:rPr>
          <w:sz w:val="28"/>
          <w:szCs w:val="28"/>
        </w:rPr>
        <w:t xml:space="preserve">% </w:t>
      </w:r>
      <w:r w:rsidR="00360B8E" w:rsidRPr="008B3B76">
        <w:rPr>
          <w:sz w:val="28"/>
          <w:szCs w:val="28"/>
        </w:rPr>
        <w:lastRenderedPageBreak/>
        <w:t xml:space="preserve">или </w:t>
      </w:r>
      <w:r w:rsidR="00642536">
        <w:rPr>
          <w:sz w:val="28"/>
          <w:szCs w:val="28"/>
        </w:rPr>
        <w:t>480</w:t>
      </w:r>
      <w:r w:rsidR="00B971BC">
        <w:rPr>
          <w:sz w:val="28"/>
          <w:szCs w:val="28"/>
        </w:rPr>
        <w:t>,0</w:t>
      </w:r>
      <w:r w:rsidR="00360B8E" w:rsidRPr="008B3B76">
        <w:rPr>
          <w:sz w:val="28"/>
          <w:szCs w:val="28"/>
        </w:rPr>
        <w:t>,0</w:t>
      </w:r>
      <w:r w:rsidR="00360B8E">
        <w:rPr>
          <w:sz w:val="28"/>
          <w:szCs w:val="28"/>
        </w:rPr>
        <w:t xml:space="preserve"> </w:t>
      </w:r>
      <w:r w:rsidR="00360B8E" w:rsidRPr="008B3B76">
        <w:rPr>
          <w:sz w:val="28"/>
          <w:szCs w:val="28"/>
        </w:rPr>
        <w:t>тыс. рублей, в 202</w:t>
      </w:r>
      <w:r w:rsidR="00B971BC">
        <w:rPr>
          <w:sz w:val="28"/>
          <w:szCs w:val="28"/>
        </w:rPr>
        <w:t>1</w:t>
      </w:r>
      <w:r w:rsidR="00360B8E" w:rsidRPr="008B3B76">
        <w:rPr>
          <w:sz w:val="28"/>
          <w:szCs w:val="28"/>
        </w:rPr>
        <w:t xml:space="preserve"> году – </w:t>
      </w:r>
      <w:r w:rsidR="00B971BC">
        <w:rPr>
          <w:sz w:val="28"/>
          <w:szCs w:val="28"/>
        </w:rPr>
        <w:t>1353</w:t>
      </w:r>
      <w:r w:rsidR="00360B8E" w:rsidRPr="008B3B76">
        <w:rPr>
          <w:sz w:val="28"/>
          <w:szCs w:val="28"/>
        </w:rPr>
        <w:t>,0 тыс. рублей</w:t>
      </w:r>
      <w:r w:rsidR="00B971BC">
        <w:rPr>
          <w:sz w:val="28"/>
          <w:szCs w:val="28"/>
        </w:rPr>
        <w:t>, темп роста к 202</w:t>
      </w:r>
      <w:r w:rsidR="00642536">
        <w:rPr>
          <w:sz w:val="28"/>
          <w:szCs w:val="28"/>
        </w:rPr>
        <w:t>0</w:t>
      </w:r>
      <w:r w:rsidR="00B971BC">
        <w:rPr>
          <w:sz w:val="28"/>
          <w:szCs w:val="28"/>
        </w:rPr>
        <w:t xml:space="preserve"> году +58,6%.</w:t>
      </w:r>
      <w:r w:rsidR="00360B8E" w:rsidRPr="008B3B76">
        <w:rPr>
          <w:sz w:val="28"/>
          <w:szCs w:val="28"/>
        </w:rPr>
        <w:t xml:space="preserve"> В перечень мероприятий Программы на 201</w:t>
      </w:r>
      <w:r w:rsidR="00B971BC">
        <w:rPr>
          <w:sz w:val="28"/>
          <w:szCs w:val="28"/>
        </w:rPr>
        <w:t>9</w:t>
      </w:r>
      <w:r w:rsidR="00360B8E" w:rsidRPr="008B3B76">
        <w:rPr>
          <w:sz w:val="28"/>
          <w:szCs w:val="28"/>
        </w:rPr>
        <w:t xml:space="preserve"> год  включено 28 общегородских мероприятия.</w:t>
      </w:r>
      <w:r w:rsidR="008C3011" w:rsidRPr="008B3B76">
        <w:rPr>
          <w:sz w:val="28"/>
          <w:szCs w:val="28"/>
        </w:rPr>
        <w:t xml:space="preserve"> </w:t>
      </w:r>
      <w:r w:rsidR="008C3011">
        <w:rPr>
          <w:sz w:val="28"/>
          <w:szCs w:val="28"/>
        </w:rPr>
        <w:t>Программа утверждена постановлением администрации от 22 сентября 2015 года  № 1308.</w:t>
      </w:r>
    </w:p>
    <w:p w:rsidR="00691C22" w:rsidRDefault="00691C22" w:rsidP="008C3011">
      <w:pPr>
        <w:pStyle w:val="a6"/>
        <w:ind w:firstLine="709"/>
        <w:contextualSpacing/>
        <w:jc w:val="both"/>
        <w:rPr>
          <w:sz w:val="28"/>
          <w:szCs w:val="28"/>
        </w:rPr>
      </w:pPr>
    </w:p>
    <w:p w:rsidR="00360B8E" w:rsidRPr="008B3B76" w:rsidRDefault="00B971BC" w:rsidP="008C3011">
      <w:pPr>
        <w:pStyle w:val="a6"/>
        <w:ind w:firstLine="709"/>
        <w:contextualSpacing/>
        <w:jc w:val="both"/>
        <w:rPr>
          <w:sz w:val="28"/>
          <w:szCs w:val="28"/>
        </w:rPr>
      </w:pPr>
      <w:r>
        <w:rPr>
          <w:sz w:val="28"/>
          <w:szCs w:val="28"/>
        </w:rPr>
        <w:t>4</w:t>
      </w:r>
      <w:r w:rsidRPr="00B971BC">
        <w:rPr>
          <w:sz w:val="28"/>
          <w:szCs w:val="28"/>
        </w:rPr>
        <w:t xml:space="preserve">) </w:t>
      </w:r>
      <w:r>
        <w:rPr>
          <w:sz w:val="28"/>
          <w:szCs w:val="28"/>
        </w:rPr>
        <w:t>На р</w:t>
      </w:r>
      <w:r w:rsidRPr="00B971BC">
        <w:rPr>
          <w:sz w:val="28"/>
          <w:szCs w:val="28"/>
        </w:rPr>
        <w:t>емонт крыльца, установк</w:t>
      </w:r>
      <w:r>
        <w:rPr>
          <w:sz w:val="28"/>
          <w:szCs w:val="28"/>
        </w:rPr>
        <w:t>у</w:t>
      </w:r>
      <w:r w:rsidRPr="00B971BC">
        <w:rPr>
          <w:sz w:val="28"/>
          <w:szCs w:val="28"/>
        </w:rPr>
        <w:t xml:space="preserve"> пандуса </w:t>
      </w:r>
      <w:r>
        <w:rPr>
          <w:sz w:val="28"/>
          <w:szCs w:val="28"/>
        </w:rPr>
        <w:t>в Центральной детской библиотеке г.Нижнеудинска, з</w:t>
      </w:r>
      <w:r w:rsidRPr="00B971BC">
        <w:rPr>
          <w:sz w:val="28"/>
          <w:szCs w:val="28"/>
        </w:rPr>
        <w:t>амен</w:t>
      </w:r>
      <w:r>
        <w:rPr>
          <w:sz w:val="28"/>
          <w:szCs w:val="28"/>
        </w:rPr>
        <w:t>у</w:t>
      </w:r>
      <w:r w:rsidRPr="00B971BC">
        <w:rPr>
          <w:sz w:val="28"/>
          <w:szCs w:val="28"/>
        </w:rPr>
        <w:t xml:space="preserve"> окон  (10 шт.</w:t>
      </w:r>
      <w:r>
        <w:rPr>
          <w:sz w:val="28"/>
          <w:szCs w:val="28"/>
        </w:rPr>
        <w:t xml:space="preserve">) </w:t>
      </w:r>
      <w:r w:rsidRPr="00B971BC">
        <w:rPr>
          <w:sz w:val="28"/>
          <w:szCs w:val="28"/>
        </w:rPr>
        <w:t xml:space="preserve"> в </w:t>
      </w:r>
      <w:r>
        <w:rPr>
          <w:sz w:val="28"/>
          <w:szCs w:val="28"/>
        </w:rPr>
        <w:t xml:space="preserve">Центральной городской библиотеке в период </w:t>
      </w:r>
      <w:r w:rsidR="00021D85">
        <w:rPr>
          <w:sz w:val="28"/>
          <w:szCs w:val="28"/>
        </w:rPr>
        <w:t xml:space="preserve">с </w:t>
      </w:r>
      <w:r>
        <w:rPr>
          <w:sz w:val="28"/>
          <w:szCs w:val="28"/>
        </w:rPr>
        <w:t>2020</w:t>
      </w:r>
      <w:r w:rsidR="00021D85">
        <w:rPr>
          <w:sz w:val="28"/>
          <w:szCs w:val="28"/>
        </w:rPr>
        <w:t xml:space="preserve"> по 2</w:t>
      </w:r>
      <w:r>
        <w:rPr>
          <w:sz w:val="28"/>
          <w:szCs w:val="28"/>
        </w:rPr>
        <w:t>021</w:t>
      </w:r>
      <w:r w:rsidR="00021D85">
        <w:rPr>
          <w:sz w:val="28"/>
          <w:szCs w:val="28"/>
        </w:rPr>
        <w:t xml:space="preserve"> год </w:t>
      </w:r>
      <w:r>
        <w:rPr>
          <w:sz w:val="28"/>
          <w:szCs w:val="28"/>
        </w:rPr>
        <w:t xml:space="preserve"> </w:t>
      </w:r>
      <w:r w:rsidRPr="008B3B76">
        <w:rPr>
          <w:sz w:val="28"/>
          <w:szCs w:val="28"/>
        </w:rPr>
        <w:t>в рамках реализации ведомственной целевой программы «Текущий ремонт учреждений культуры Нижнеудинского муниципального образования на 2017-202</w:t>
      </w:r>
      <w:r w:rsidR="00021D85">
        <w:rPr>
          <w:sz w:val="28"/>
          <w:szCs w:val="28"/>
        </w:rPr>
        <w:t>1</w:t>
      </w:r>
      <w:r w:rsidRPr="008B3B76">
        <w:rPr>
          <w:sz w:val="28"/>
          <w:szCs w:val="28"/>
        </w:rPr>
        <w:t xml:space="preserve">гг.» (целевая статья 7950400000) предусмотрено </w:t>
      </w:r>
      <w:r>
        <w:rPr>
          <w:sz w:val="28"/>
          <w:szCs w:val="28"/>
        </w:rPr>
        <w:t>417,6</w:t>
      </w:r>
      <w:r w:rsidRPr="008B3B76">
        <w:rPr>
          <w:sz w:val="28"/>
          <w:szCs w:val="28"/>
        </w:rPr>
        <w:t xml:space="preserve"> тыс. рублей</w:t>
      </w:r>
      <w:r w:rsidR="00021D85">
        <w:rPr>
          <w:sz w:val="28"/>
          <w:szCs w:val="28"/>
        </w:rPr>
        <w:t xml:space="preserve"> ( 2020</w:t>
      </w:r>
      <w:r w:rsidRPr="008B3B76">
        <w:rPr>
          <w:sz w:val="28"/>
          <w:szCs w:val="28"/>
        </w:rPr>
        <w:t xml:space="preserve"> год </w:t>
      </w:r>
      <w:r w:rsidR="00021D85">
        <w:rPr>
          <w:sz w:val="28"/>
          <w:szCs w:val="28"/>
        </w:rPr>
        <w:t>–</w:t>
      </w:r>
      <w:r w:rsidRPr="008B3B76">
        <w:rPr>
          <w:sz w:val="28"/>
          <w:szCs w:val="28"/>
        </w:rPr>
        <w:t xml:space="preserve"> </w:t>
      </w:r>
      <w:r w:rsidR="00021D85">
        <w:rPr>
          <w:sz w:val="28"/>
          <w:szCs w:val="28"/>
        </w:rPr>
        <w:t>243,6</w:t>
      </w:r>
      <w:r w:rsidRPr="008B3B76">
        <w:rPr>
          <w:sz w:val="28"/>
          <w:szCs w:val="28"/>
        </w:rPr>
        <w:t xml:space="preserve"> тыс. рублей, </w:t>
      </w:r>
      <w:r w:rsidR="00021D85">
        <w:rPr>
          <w:sz w:val="28"/>
          <w:szCs w:val="28"/>
        </w:rPr>
        <w:t>2021 год – 174,0 тыс. рублей). Действие Программы в 2019 году приостановлено.</w:t>
      </w:r>
      <w:r w:rsidR="00360B8E" w:rsidRPr="008B3B76">
        <w:rPr>
          <w:sz w:val="28"/>
          <w:szCs w:val="28"/>
        </w:rPr>
        <w:t xml:space="preserve"> </w:t>
      </w:r>
      <w:r w:rsidR="00512B3F">
        <w:rPr>
          <w:sz w:val="28"/>
          <w:szCs w:val="28"/>
        </w:rPr>
        <w:t xml:space="preserve"> В 2018 году  на реализацию данной Программы утверждены бюджетные ассигнования  в размере 316,7 тыс. рублей. </w:t>
      </w:r>
      <w:r w:rsidR="00021D85">
        <w:rPr>
          <w:sz w:val="28"/>
          <w:szCs w:val="28"/>
        </w:rPr>
        <w:t>Программа утверждена постановлением администрации от 29 сентября 2015 года № 1349.</w:t>
      </w:r>
    </w:p>
    <w:p w:rsidR="00691C22" w:rsidRDefault="00360B8E" w:rsidP="0056470D">
      <w:pPr>
        <w:pStyle w:val="a6"/>
        <w:contextualSpacing/>
        <w:jc w:val="both"/>
        <w:rPr>
          <w:sz w:val="28"/>
          <w:szCs w:val="28"/>
        </w:rPr>
      </w:pPr>
      <w:r w:rsidRPr="008B3B76">
        <w:rPr>
          <w:sz w:val="28"/>
          <w:szCs w:val="28"/>
        </w:rPr>
        <w:tab/>
      </w:r>
    </w:p>
    <w:p w:rsidR="00DF28BB" w:rsidRDefault="00021D85" w:rsidP="00691C22">
      <w:pPr>
        <w:pStyle w:val="a6"/>
        <w:ind w:firstLine="708"/>
        <w:contextualSpacing/>
        <w:jc w:val="both"/>
        <w:rPr>
          <w:sz w:val="28"/>
          <w:szCs w:val="28"/>
        </w:rPr>
      </w:pPr>
      <w:r>
        <w:rPr>
          <w:sz w:val="28"/>
          <w:szCs w:val="28"/>
        </w:rPr>
        <w:t xml:space="preserve">5) </w:t>
      </w:r>
      <w:r w:rsidR="00360B8E" w:rsidRPr="008B3B76">
        <w:rPr>
          <w:sz w:val="28"/>
          <w:szCs w:val="28"/>
        </w:rPr>
        <w:t xml:space="preserve">На реализацию </w:t>
      </w:r>
      <w:r>
        <w:rPr>
          <w:sz w:val="28"/>
          <w:szCs w:val="28"/>
        </w:rPr>
        <w:t>муниципальной программы «Развитие социальной и инженерной инфраструктуры Нижнеудинского муниципального образования на 2013-2022 годы» проектом решения о бюджете на 2019-2020гг. пред</w:t>
      </w:r>
      <w:r w:rsidR="0004441F">
        <w:rPr>
          <w:sz w:val="28"/>
          <w:szCs w:val="28"/>
        </w:rPr>
        <w:t xml:space="preserve">усмотрены бюджетные ассигнования в сумме </w:t>
      </w:r>
      <w:r>
        <w:rPr>
          <w:sz w:val="28"/>
          <w:szCs w:val="28"/>
        </w:rPr>
        <w:t xml:space="preserve"> </w:t>
      </w:r>
      <w:r w:rsidR="0004441F">
        <w:rPr>
          <w:sz w:val="28"/>
          <w:szCs w:val="28"/>
        </w:rPr>
        <w:t>2620,0 тыс. рублей (средства местного бюджета</w:t>
      </w:r>
      <w:r w:rsidR="00DF28BB">
        <w:rPr>
          <w:sz w:val="28"/>
          <w:szCs w:val="28"/>
        </w:rPr>
        <w:t>),в том числе:</w:t>
      </w:r>
      <w:r w:rsidR="0004441F">
        <w:rPr>
          <w:sz w:val="28"/>
          <w:szCs w:val="28"/>
        </w:rPr>
        <w:t xml:space="preserve"> 2019 год -  188,0 тыс. рублей, 2020 год – 1732,0 тыс. рублей, 2021 год  - 700,0 тыс. рублей. </w:t>
      </w:r>
    </w:p>
    <w:p w:rsidR="009235F9" w:rsidRPr="00F44250" w:rsidRDefault="0004441F" w:rsidP="00DF28BB">
      <w:pPr>
        <w:pStyle w:val="a6"/>
        <w:ind w:firstLine="708"/>
        <w:contextualSpacing/>
        <w:jc w:val="both"/>
        <w:rPr>
          <w:sz w:val="28"/>
          <w:szCs w:val="28"/>
        </w:rPr>
      </w:pPr>
      <w:r>
        <w:rPr>
          <w:sz w:val="28"/>
          <w:szCs w:val="28"/>
        </w:rPr>
        <w:t xml:space="preserve">В 2019 году </w:t>
      </w:r>
      <w:r w:rsidR="00DF28BB">
        <w:rPr>
          <w:sz w:val="28"/>
          <w:szCs w:val="28"/>
        </w:rPr>
        <w:t xml:space="preserve">запланированы расходы на </w:t>
      </w:r>
      <w:r w:rsidR="00DF28BB" w:rsidRPr="009235F9">
        <w:rPr>
          <w:sz w:val="28"/>
          <w:szCs w:val="28"/>
        </w:rPr>
        <w:t>проведение мероприятий, связанных с развитием и укреплением материально - технической базы муниципальных домов культуры МБУ «КДО» (отдел ДЦ «Спутник»)</w:t>
      </w:r>
      <w:r w:rsidR="00DF28BB">
        <w:rPr>
          <w:sz w:val="28"/>
          <w:szCs w:val="28"/>
        </w:rPr>
        <w:t>; в</w:t>
      </w:r>
      <w:r>
        <w:rPr>
          <w:sz w:val="28"/>
          <w:szCs w:val="28"/>
        </w:rPr>
        <w:t xml:space="preserve"> </w:t>
      </w:r>
      <w:r w:rsidRPr="00F44250">
        <w:rPr>
          <w:sz w:val="28"/>
          <w:szCs w:val="28"/>
        </w:rPr>
        <w:t xml:space="preserve">2020 году </w:t>
      </w:r>
      <w:r w:rsidR="00DF28BB">
        <w:rPr>
          <w:sz w:val="28"/>
          <w:szCs w:val="28"/>
        </w:rPr>
        <w:t>-</w:t>
      </w:r>
      <w:r w:rsidRPr="00F44250">
        <w:rPr>
          <w:sz w:val="28"/>
          <w:szCs w:val="28"/>
        </w:rPr>
        <w:t xml:space="preserve"> на разработку проектно-сметной документации на капитальный ремонт отдела ДЦ «Спутник» (700,0 тыс. рублей), капитальный ремонт здания  отдела ДЦ «Спутник» (ул. Петина, 145)</w:t>
      </w:r>
      <w:r w:rsidR="00DF28BB">
        <w:rPr>
          <w:sz w:val="28"/>
          <w:szCs w:val="28"/>
        </w:rPr>
        <w:t xml:space="preserve"> (1032,0 тыс. рублей); в</w:t>
      </w:r>
      <w:r w:rsidRPr="00F44250">
        <w:rPr>
          <w:sz w:val="28"/>
          <w:szCs w:val="28"/>
        </w:rPr>
        <w:t xml:space="preserve"> 2021 году </w:t>
      </w:r>
      <w:r w:rsidR="00DF28BB">
        <w:rPr>
          <w:sz w:val="28"/>
          <w:szCs w:val="28"/>
        </w:rPr>
        <w:t>-</w:t>
      </w:r>
      <w:r w:rsidRPr="00F44250">
        <w:rPr>
          <w:sz w:val="28"/>
          <w:szCs w:val="28"/>
        </w:rPr>
        <w:t xml:space="preserve"> на разработку проектно-сметной документации на капитальный ремонт  МКУ «Музейно - культурный центр» (700,0 тыс. руб</w:t>
      </w:r>
      <w:r>
        <w:rPr>
          <w:sz w:val="28"/>
          <w:szCs w:val="28"/>
        </w:rPr>
        <w:t>.</w:t>
      </w:r>
      <w:r w:rsidRPr="00F44250">
        <w:rPr>
          <w:sz w:val="28"/>
          <w:szCs w:val="28"/>
        </w:rPr>
        <w:t>).</w:t>
      </w:r>
      <w:r>
        <w:rPr>
          <w:sz w:val="28"/>
          <w:szCs w:val="28"/>
        </w:rPr>
        <w:t xml:space="preserve"> </w:t>
      </w:r>
      <w:r w:rsidR="00DF28BB">
        <w:rPr>
          <w:sz w:val="28"/>
          <w:szCs w:val="28"/>
        </w:rPr>
        <w:t xml:space="preserve">Наблюдается значительное снижение объема расходов 2019 года по отношению к утвержденному плану 2018 год – 99,6% или 44971,6тыс. рублей (оценка 2018 года – 45159,6 тыс. рублей). </w:t>
      </w:r>
      <w:r w:rsidR="00FF5736">
        <w:rPr>
          <w:sz w:val="28"/>
          <w:szCs w:val="28"/>
        </w:rPr>
        <w:t>Основной причиной снижения объема расходов в 2019 году является тот факт, что в</w:t>
      </w:r>
      <w:r w:rsidR="001B2768">
        <w:rPr>
          <w:sz w:val="28"/>
          <w:szCs w:val="28"/>
        </w:rPr>
        <w:t xml:space="preserve"> рамках Программы в 2018 году за счет </w:t>
      </w:r>
      <w:r w:rsidR="008C3011">
        <w:rPr>
          <w:sz w:val="28"/>
          <w:szCs w:val="28"/>
        </w:rPr>
        <w:t>средств областного и местного бюджетов</w:t>
      </w:r>
      <w:r w:rsidR="001B2768">
        <w:rPr>
          <w:sz w:val="28"/>
          <w:szCs w:val="28"/>
        </w:rPr>
        <w:t xml:space="preserve"> осуществлялся </w:t>
      </w:r>
      <w:r w:rsidR="001B2768" w:rsidRPr="001B2768">
        <w:rPr>
          <w:sz w:val="28"/>
          <w:szCs w:val="28"/>
        </w:rPr>
        <w:t xml:space="preserve">капитальный  ремонт здания Городского дворца культуры </w:t>
      </w:r>
      <w:r w:rsidR="003B3014">
        <w:rPr>
          <w:sz w:val="28"/>
          <w:szCs w:val="28"/>
        </w:rPr>
        <w:t xml:space="preserve">МБУ </w:t>
      </w:r>
      <w:r w:rsidR="001B2768" w:rsidRPr="001B2768">
        <w:rPr>
          <w:sz w:val="28"/>
          <w:szCs w:val="28"/>
        </w:rPr>
        <w:t>«Культурно–досуговое объединение», расположенного по адресу:г.Нижнеудинск, ул.Октябрьская, 3.</w:t>
      </w:r>
      <w:r w:rsidR="003B3014" w:rsidRPr="00F44250">
        <w:rPr>
          <w:sz w:val="28"/>
          <w:szCs w:val="28"/>
        </w:rPr>
        <w:tab/>
      </w:r>
    </w:p>
    <w:p w:rsidR="00F44250" w:rsidRDefault="00DE212D" w:rsidP="00F3072F">
      <w:pPr>
        <w:pStyle w:val="a6"/>
        <w:ind w:firstLine="708"/>
        <w:contextualSpacing/>
        <w:jc w:val="both"/>
        <w:rPr>
          <w:b/>
          <w:sz w:val="28"/>
          <w:szCs w:val="28"/>
        </w:rPr>
      </w:pPr>
      <w:r w:rsidRPr="008B3B76">
        <w:rPr>
          <w:b/>
          <w:sz w:val="28"/>
          <w:szCs w:val="28"/>
        </w:rPr>
        <w:t>Раздел 1000 «Социальная политика»</w:t>
      </w:r>
    </w:p>
    <w:p w:rsidR="00DE212D" w:rsidRDefault="00DE212D" w:rsidP="00F3072F">
      <w:pPr>
        <w:pStyle w:val="a6"/>
        <w:ind w:firstLine="708"/>
        <w:contextualSpacing/>
        <w:jc w:val="both"/>
        <w:rPr>
          <w:sz w:val="28"/>
          <w:szCs w:val="28"/>
        </w:rPr>
      </w:pPr>
      <w:r w:rsidRPr="008B3B76">
        <w:rPr>
          <w:sz w:val="28"/>
          <w:szCs w:val="28"/>
        </w:rPr>
        <w:t xml:space="preserve">Раздел состоит из двух подразделов, в которых  отражены расходы на пенсионное обеспечение, социальное обеспечение населения. </w:t>
      </w:r>
    </w:p>
    <w:p w:rsidR="00691C22" w:rsidRDefault="00691C22" w:rsidP="00F44250">
      <w:pPr>
        <w:pStyle w:val="a6"/>
        <w:ind w:firstLine="708"/>
        <w:contextualSpacing/>
        <w:jc w:val="right"/>
        <w:rPr>
          <w:sz w:val="28"/>
          <w:szCs w:val="28"/>
        </w:rPr>
      </w:pPr>
    </w:p>
    <w:p w:rsidR="00691C22" w:rsidRDefault="00691C22" w:rsidP="00F44250">
      <w:pPr>
        <w:pStyle w:val="a6"/>
        <w:ind w:firstLine="708"/>
        <w:contextualSpacing/>
        <w:jc w:val="right"/>
        <w:rPr>
          <w:sz w:val="28"/>
          <w:szCs w:val="28"/>
        </w:rPr>
      </w:pPr>
    </w:p>
    <w:p w:rsidR="00F44250" w:rsidRPr="008B3B76" w:rsidRDefault="00F44250" w:rsidP="00F44250">
      <w:pPr>
        <w:pStyle w:val="a6"/>
        <w:ind w:firstLine="708"/>
        <w:contextualSpacing/>
        <w:jc w:val="right"/>
        <w:rPr>
          <w:sz w:val="28"/>
          <w:szCs w:val="28"/>
        </w:rPr>
      </w:pPr>
      <w:r>
        <w:rPr>
          <w:sz w:val="28"/>
          <w:szCs w:val="28"/>
        </w:rPr>
        <w:lastRenderedPageBreak/>
        <w:t>Таблица 10</w:t>
      </w:r>
    </w:p>
    <w:p w:rsidR="00DE212D" w:rsidRDefault="00DE212D" w:rsidP="00F44250">
      <w:pPr>
        <w:ind w:firstLine="708"/>
        <w:contextualSpacing/>
        <w:jc w:val="center"/>
        <w:rPr>
          <w:sz w:val="28"/>
          <w:szCs w:val="28"/>
        </w:rPr>
      </w:pPr>
      <w:r w:rsidRPr="008B3B76">
        <w:rPr>
          <w:sz w:val="28"/>
          <w:szCs w:val="28"/>
        </w:rPr>
        <w:t>Распределение бюджетных ассигнований по подразделам раздела 1000 «Социальная политика» в период с 201</w:t>
      </w:r>
      <w:r w:rsidR="00F44250">
        <w:rPr>
          <w:sz w:val="28"/>
          <w:szCs w:val="28"/>
        </w:rPr>
        <w:t>8</w:t>
      </w:r>
      <w:r w:rsidRPr="008B3B76">
        <w:rPr>
          <w:sz w:val="28"/>
          <w:szCs w:val="28"/>
        </w:rPr>
        <w:t xml:space="preserve"> по 202</w:t>
      </w:r>
      <w:r w:rsidR="00F44250">
        <w:rPr>
          <w:sz w:val="28"/>
          <w:szCs w:val="28"/>
        </w:rPr>
        <w:t>1</w:t>
      </w:r>
      <w:r w:rsidRPr="008B3B76">
        <w:rPr>
          <w:sz w:val="28"/>
          <w:szCs w:val="28"/>
        </w:rPr>
        <w:t xml:space="preserve"> год</w:t>
      </w:r>
    </w:p>
    <w:p w:rsidR="00DE7FC6" w:rsidRPr="00DE7FC6" w:rsidRDefault="00DE7FC6" w:rsidP="00DE7FC6">
      <w:pPr>
        <w:ind w:firstLine="708"/>
        <w:contextualSpacing/>
        <w:jc w:val="right"/>
      </w:pPr>
      <w:r w:rsidRPr="00DE7FC6">
        <w:t>(тыс.руб.)</w:t>
      </w:r>
    </w:p>
    <w:tbl>
      <w:tblPr>
        <w:tblW w:w="10207" w:type="dxa"/>
        <w:tblInd w:w="-318" w:type="dxa"/>
        <w:tblLayout w:type="fixed"/>
        <w:tblLook w:val="04A0"/>
      </w:tblPr>
      <w:tblGrid>
        <w:gridCol w:w="1844"/>
        <w:gridCol w:w="709"/>
        <w:gridCol w:w="992"/>
        <w:gridCol w:w="992"/>
        <w:gridCol w:w="992"/>
        <w:gridCol w:w="851"/>
        <w:gridCol w:w="1134"/>
        <w:gridCol w:w="850"/>
        <w:gridCol w:w="993"/>
        <w:gridCol w:w="850"/>
      </w:tblGrid>
      <w:tr w:rsidR="00DE7FC6" w:rsidRPr="00F44250" w:rsidTr="00DE7FC6">
        <w:trPr>
          <w:trHeight w:val="7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250" w:rsidRPr="00F44250" w:rsidRDefault="00F44250" w:rsidP="00F44250">
            <w:pPr>
              <w:jc w:val="center"/>
              <w:rPr>
                <w:color w:val="000000"/>
                <w:sz w:val="18"/>
                <w:szCs w:val="18"/>
              </w:rPr>
            </w:pPr>
            <w:r w:rsidRPr="00F44250">
              <w:rPr>
                <w:color w:val="000000"/>
                <w:sz w:val="18"/>
                <w:szCs w:val="18"/>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250" w:rsidRPr="00F44250" w:rsidRDefault="00F44250" w:rsidP="00F44250">
            <w:pPr>
              <w:jc w:val="center"/>
              <w:rPr>
                <w:color w:val="000000"/>
                <w:sz w:val="18"/>
                <w:szCs w:val="18"/>
              </w:rPr>
            </w:pPr>
            <w:r w:rsidRPr="00F44250">
              <w:rPr>
                <w:color w:val="000000"/>
                <w:sz w:val="18"/>
                <w:szCs w:val="18"/>
              </w:rPr>
              <w:t>Рз Пз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250" w:rsidRPr="00F44250" w:rsidRDefault="00F44250" w:rsidP="00F44250">
            <w:pPr>
              <w:jc w:val="center"/>
              <w:rPr>
                <w:color w:val="000000"/>
                <w:sz w:val="18"/>
                <w:szCs w:val="18"/>
              </w:rPr>
            </w:pPr>
            <w:r w:rsidRPr="00F44250">
              <w:rPr>
                <w:color w:val="000000"/>
                <w:sz w:val="18"/>
                <w:szCs w:val="18"/>
              </w:rPr>
              <w:t>Оценка 2018г.</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F44250" w:rsidRPr="00F44250" w:rsidRDefault="00F44250" w:rsidP="00F44250">
            <w:pPr>
              <w:jc w:val="center"/>
              <w:rPr>
                <w:color w:val="000000"/>
                <w:sz w:val="18"/>
                <w:szCs w:val="18"/>
              </w:rPr>
            </w:pPr>
            <w:r w:rsidRPr="00F44250">
              <w:rPr>
                <w:color w:val="000000"/>
                <w:sz w:val="18"/>
                <w:szCs w:val="18"/>
              </w:rPr>
              <w:t>2019г.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250" w:rsidRPr="00F44250" w:rsidRDefault="00F44250" w:rsidP="00F44250">
            <w:pPr>
              <w:jc w:val="center"/>
              <w:rPr>
                <w:color w:val="000000"/>
                <w:sz w:val="18"/>
                <w:szCs w:val="18"/>
              </w:rPr>
            </w:pPr>
            <w:r w:rsidRPr="00F44250">
              <w:rPr>
                <w:color w:val="000000"/>
                <w:sz w:val="18"/>
                <w:szCs w:val="18"/>
              </w:rPr>
              <w:t>Проект 2020г.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250" w:rsidRPr="00F44250" w:rsidRDefault="00F44250" w:rsidP="00F44250">
            <w:pPr>
              <w:jc w:val="center"/>
              <w:rPr>
                <w:color w:val="000000"/>
                <w:sz w:val="18"/>
                <w:szCs w:val="18"/>
              </w:rPr>
            </w:pPr>
            <w:r w:rsidRPr="00F44250">
              <w:rPr>
                <w:color w:val="000000"/>
                <w:sz w:val="18"/>
                <w:szCs w:val="18"/>
              </w:rPr>
              <w:t>Темп роста к 2019,%</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250" w:rsidRPr="00F44250" w:rsidRDefault="00F44250" w:rsidP="00F44250">
            <w:pPr>
              <w:jc w:val="center"/>
              <w:rPr>
                <w:color w:val="000000"/>
                <w:sz w:val="18"/>
                <w:szCs w:val="18"/>
              </w:rPr>
            </w:pPr>
            <w:r w:rsidRPr="00F44250">
              <w:rPr>
                <w:color w:val="000000"/>
                <w:sz w:val="18"/>
                <w:szCs w:val="18"/>
              </w:rPr>
              <w:t>Проект 2021г.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250" w:rsidRPr="00F44250" w:rsidRDefault="00F44250" w:rsidP="00F44250">
            <w:pPr>
              <w:jc w:val="center"/>
              <w:rPr>
                <w:color w:val="000000"/>
                <w:sz w:val="18"/>
                <w:szCs w:val="18"/>
              </w:rPr>
            </w:pPr>
            <w:r w:rsidRPr="00F44250">
              <w:rPr>
                <w:color w:val="000000"/>
                <w:sz w:val="18"/>
                <w:szCs w:val="18"/>
              </w:rPr>
              <w:t>Темп роста к 2020,%</w:t>
            </w:r>
          </w:p>
        </w:tc>
      </w:tr>
      <w:tr w:rsidR="00DE7FC6" w:rsidRPr="00F44250" w:rsidTr="00DE7FC6">
        <w:trPr>
          <w:trHeight w:val="72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F44250" w:rsidRPr="00F44250" w:rsidRDefault="00F44250" w:rsidP="00F44250">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44250" w:rsidRPr="00F44250" w:rsidRDefault="00F44250" w:rsidP="00F44250">
            <w:pPr>
              <w:rPr>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44250" w:rsidRPr="00F44250" w:rsidRDefault="00F44250" w:rsidP="00F44250">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F44250" w:rsidRPr="00F44250" w:rsidRDefault="00F44250" w:rsidP="00F44250">
            <w:pPr>
              <w:jc w:val="center"/>
              <w:rPr>
                <w:color w:val="000000"/>
                <w:sz w:val="18"/>
                <w:szCs w:val="18"/>
              </w:rPr>
            </w:pPr>
            <w:r w:rsidRPr="00F44250">
              <w:rPr>
                <w:color w:val="000000"/>
                <w:sz w:val="18"/>
                <w:szCs w:val="18"/>
              </w:rPr>
              <w:t xml:space="preserve">Проект </w:t>
            </w:r>
          </w:p>
        </w:tc>
        <w:tc>
          <w:tcPr>
            <w:tcW w:w="992" w:type="dxa"/>
            <w:tcBorders>
              <w:top w:val="nil"/>
              <w:left w:val="nil"/>
              <w:bottom w:val="single" w:sz="4" w:space="0" w:color="auto"/>
              <w:right w:val="single" w:sz="4" w:space="0" w:color="auto"/>
            </w:tcBorders>
            <w:shd w:val="clear" w:color="auto" w:fill="auto"/>
            <w:vAlign w:val="center"/>
            <w:hideMark/>
          </w:tcPr>
          <w:p w:rsidR="00F44250" w:rsidRPr="00F44250" w:rsidRDefault="00F44250" w:rsidP="00F44250">
            <w:pPr>
              <w:jc w:val="center"/>
              <w:rPr>
                <w:color w:val="000000"/>
                <w:sz w:val="18"/>
                <w:szCs w:val="18"/>
              </w:rPr>
            </w:pPr>
            <w:r w:rsidRPr="00F44250">
              <w:rPr>
                <w:color w:val="000000"/>
                <w:sz w:val="18"/>
                <w:szCs w:val="18"/>
              </w:rPr>
              <w:t>Отклон.</w:t>
            </w:r>
          </w:p>
        </w:tc>
        <w:tc>
          <w:tcPr>
            <w:tcW w:w="851" w:type="dxa"/>
            <w:tcBorders>
              <w:top w:val="nil"/>
              <w:left w:val="nil"/>
              <w:bottom w:val="single" w:sz="4" w:space="0" w:color="auto"/>
              <w:right w:val="single" w:sz="4" w:space="0" w:color="auto"/>
            </w:tcBorders>
            <w:shd w:val="clear" w:color="auto" w:fill="auto"/>
            <w:vAlign w:val="center"/>
            <w:hideMark/>
          </w:tcPr>
          <w:p w:rsidR="00F44250" w:rsidRPr="00F44250" w:rsidRDefault="00F44250" w:rsidP="00F44250">
            <w:pPr>
              <w:jc w:val="center"/>
              <w:rPr>
                <w:color w:val="000000"/>
                <w:sz w:val="16"/>
                <w:szCs w:val="16"/>
              </w:rPr>
            </w:pPr>
            <w:r w:rsidRPr="00F44250">
              <w:rPr>
                <w:color w:val="000000"/>
                <w:sz w:val="16"/>
                <w:szCs w:val="16"/>
              </w:rPr>
              <w:t>Темп роста к оценке 2018г.,%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44250" w:rsidRPr="00F44250" w:rsidRDefault="00F44250" w:rsidP="00F44250">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4250" w:rsidRPr="00F44250" w:rsidRDefault="00F44250" w:rsidP="00F44250">
            <w:pPr>
              <w:rPr>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44250" w:rsidRPr="00F44250" w:rsidRDefault="00F44250" w:rsidP="00F44250">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4250" w:rsidRPr="00F44250" w:rsidRDefault="00F44250" w:rsidP="00F44250">
            <w:pPr>
              <w:rPr>
                <w:color w:val="000000"/>
                <w:sz w:val="18"/>
                <w:szCs w:val="18"/>
              </w:rPr>
            </w:pPr>
          </w:p>
        </w:tc>
      </w:tr>
      <w:tr w:rsidR="00DE7FC6" w:rsidRPr="00F44250" w:rsidTr="00DE7FC6">
        <w:trPr>
          <w:trHeight w:val="300"/>
        </w:trPr>
        <w:tc>
          <w:tcPr>
            <w:tcW w:w="1844" w:type="dxa"/>
            <w:tcBorders>
              <w:top w:val="nil"/>
              <w:left w:val="single" w:sz="4" w:space="0" w:color="auto"/>
              <w:bottom w:val="single" w:sz="4" w:space="0" w:color="auto"/>
              <w:right w:val="single" w:sz="4" w:space="0" w:color="auto"/>
            </w:tcBorders>
            <w:shd w:val="clear" w:color="auto" w:fill="auto"/>
            <w:vAlign w:val="bottom"/>
            <w:hideMark/>
          </w:tcPr>
          <w:p w:rsidR="00F44250" w:rsidRPr="00F44250" w:rsidRDefault="00F44250" w:rsidP="00F44250">
            <w:pPr>
              <w:jc w:val="center"/>
              <w:rPr>
                <w:color w:val="000000"/>
                <w:sz w:val="18"/>
                <w:szCs w:val="18"/>
              </w:rPr>
            </w:pPr>
            <w:r w:rsidRPr="00F44250">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bottom"/>
            <w:hideMark/>
          </w:tcPr>
          <w:p w:rsidR="00F44250" w:rsidRPr="00F44250" w:rsidRDefault="00F44250" w:rsidP="00F44250">
            <w:pPr>
              <w:jc w:val="center"/>
              <w:rPr>
                <w:color w:val="000000"/>
                <w:sz w:val="18"/>
                <w:szCs w:val="18"/>
              </w:rPr>
            </w:pPr>
            <w:r w:rsidRPr="00F44250">
              <w:rPr>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bottom"/>
            <w:hideMark/>
          </w:tcPr>
          <w:p w:rsidR="00F44250" w:rsidRPr="00F44250" w:rsidRDefault="00F44250" w:rsidP="00F44250">
            <w:pPr>
              <w:jc w:val="center"/>
              <w:rPr>
                <w:color w:val="000000"/>
                <w:sz w:val="18"/>
                <w:szCs w:val="18"/>
              </w:rPr>
            </w:pPr>
            <w:r w:rsidRPr="00F44250">
              <w:rPr>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bottom"/>
            <w:hideMark/>
          </w:tcPr>
          <w:p w:rsidR="00F44250" w:rsidRPr="00F44250" w:rsidRDefault="00F44250" w:rsidP="00F44250">
            <w:pPr>
              <w:jc w:val="center"/>
              <w:rPr>
                <w:color w:val="000000"/>
                <w:sz w:val="18"/>
                <w:szCs w:val="18"/>
              </w:rPr>
            </w:pPr>
            <w:r w:rsidRPr="00F44250">
              <w:rPr>
                <w:color w:val="000000"/>
                <w:sz w:val="18"/>
                <w:szCs w:val="18"/>
              </w:rPr>
              <w:t>4</w:t>
            </w:r>
          </w:p>
        </w:tc>
        <w:tc>
          <w:tcPr>
            <w:tcW w:w="992" w:type="dxa"/>
            <w:tcBorders>
              <w:top w:val="nil"/>
              <w:left w:val="nil"/>
              <w:bottom w:val="single" w:sz="4" w:space="0" w:color="auto"/>
              <w:right w:val="single" w:sz="4" w:space="0" w:color="auto"/>
            </w:tcBorders>
            <w:shd w:val="clear" w:color="auto" w:fill="auto"/>
            <w:noWrap/>
            <w:vAlign w:val="bottom"/>
            <w:hideMark/>
          </w:tcPr>
          <w:p w:rsidR="00F44250" w:rsidRPr="00F44250" w:rsidRDefault="00F44250" w:rsidP="00F44250">
            <w:pPr>
              <w:jc w:val="center"/>
              <w:rPr>
                <w:color w:val="000000"/>
                <w:sz w:val="18"/>
                <w:szCs w:val="18"/>
              </w:rPr>
            </w:pPr>
            <w:r w:rsidRPr="00F44250">
              <w:rPr>
                <w:color w:val="000000"/>
                <w:sz w:val="18"/>
                <w:szCs w:val="18"/>
              </w:rPr>
              <w:t>5=4-3</w:t>
            </w:r>
          </w:p>
        </w:tc>
        <w:tc>
          <w:tcPr>
            <w:tcW w:w="851" w:type="dxa"/>
            <w:tcBorders>
              <w:top w:val="nil"/>
              <w:left w:val="nil"/>
              <w:bottom w:val="single" w:sz="4" w:space="0" w:color="auto"/>
              <w:right w:val="single" w:sz="4" w:space="0" w:color="auto"/>
            </w:tcBorders>
            <w:shd w:val="clear" w:color="auto" w:fill="auto"/>
            <w:noWrap/>
            <w:vAlign w:val="bottom"/>
            <w:hideMark/>
          </w:tcPr>
          <w:p w:rsidR="00F44250" w:rsidRPr="00F44250" w:rsidRDefault="00F44250" w:rsidP="00F44250">
            <w:pPr>
              <w:jc w:val="center"/>
              <w:rPr>
                <w:color w:val="000000"/>
                <w:sz w:val="18"/>
                <w:szCs w:val="18"/>
              </w:rPr>
            </w:pPr>
            <w:r w:rsidRPr="00F44250">
              <w:rPr>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bottom"/>
            <w:hideMark/>
          </w:tcPr>
          <w:p w:rsidR="00F44250" w:rsidRPr="00F44250" w:rsidRDefault="00F44250" w:rsidP="00F44250">
            <w:pPr>
              <w:jc w:val="center"/>
              <w:rPr>
                <w:color w:val="000000"/>
                <w:sz w:val="18"/>
                <w:szCs w:val="18"/>
              </w:rPr>
            </w:pPr>
            <w:r w:rsidRPr="00F44250">
              <w:rPr>
                <w:color w:val="000000"/>
                <w:sz w:val="18"/>
                <w:szCs w:val="18"/>
              </w:rPr>
              <w:t>7</w:t>
            </w:r>
          </w:p>
        </w:tc>
        <w:tc>
          <w:tcPr>
            <w:tcW w:w="850" w:type="dxa"/>
            <w:tcBorders>
              <w:top w:val="nil"/>
              <w:left w:val="nil"/>
              <w:bottom w:val="single" w:sz="4" w:space="0" w:color="auto"/>
              <w:right w:val="single" w:sz="4" w:space="0" w:color="auto"/>
            </w:tcBorders>
            <w:shd w:val="clear" w:color="auto" w:fill="auto"/>
            <w:noWrap/>
            <w:vAlign w:val="bottom"/>
            <w:hideMark/>
          </w:tcPr>
          <w:p w:rsidR="00F44250" w:rsidRPr="00F44250" w:rsidRDefault="00F44250" w:rsidP="00F44250">
            <w:pPr>
              <w:jc w:val="center"/>
              <w:rPr>
                <w:color w:val="000000"/>
                <w:sz w:val="18"/>
                <w:szCs w:val="18"/>
              </w:rPr>
            </w:pPr>
            <w:r w:rsidRPr="00F44250">
              <w:rPr>
                <w:color w:val="000000"/>
                <w:sz w:val="18"/>
                <w:szCs w:val="18"/>
              </w:rPr>
              <w:t>8</w:t>
            </w:r>
          </w:p>
        </w:tc>
        <w:tc>
          <w:tcPr>
            <w:tcW w:w="993" w:type="dxa"/>
            <w:tcBorders>
              <w:top w:val="nil"/>
              <w:left w:val="nil"/>
              <w:bottom w:val="single" w:sz="4" w:space="0" w:color="auto"/>
              <w:right w:val="single" w:sz="4" w:space="0" w:color="auto"/>
            </w:tcBorders>
            <w:shd w:val="clear" w:color="auto" w:fill="auto"/>
            <w:noWrap/>
            <w:vAlign w:val="bottom"/>
            <w:hideMark/>
          </w:tcPr>
          <w:p w:rsidR="00F44250" w:rsidRPr="00F44250" w:rsidRDefault="00F44250" w:rsidP="00F44250">
            <w:pPr>
              <w:jc w:val="center"/>
              <w:rPr>
                <w:color w:val="000000"/>
                <w:sz w:val="18"/>
                <w:szCs w:val="18"/>
              </w:rPr>
            </w:pPr>
            <w:r w:rsidRPr="00F44250">
              <w:rPr>
                <w:color w:val="000000"/>
                <w:sz w:val="18"/>
                <w:szCs w:val="18"/>
              </w:rPr>
              <w:t>9</w:t>
            </w:r>
          </w:p>
        </w:tc>
        <w:tc>
          <w:tcPr>
            <w:tcW w:w="850" w:type="dxa"/>
            <w:tcBorders>
              <w:top w:val="nil"/>
              <w:left w:val="nil"/>
              <w:bottom w:val="single" w:sz="4" w:space="0" w:color="auto"/>
              <w:right w:val="single" w:sz="4" w:space="0" w:color="auto"/>
            </w:tcBorders>
            <w:shd w:val="clear" w:color="auto" w:fill="auto"/>
            <w:noWrap/>
            <w:vAlign w:val="bottom"/>
            <w:hideMark/>
          </w:tcPr>
          <w:p w:rsidR="00F44250" w:rsidRPr="00F44250" w:rsidRDefault="00F44250" w:rsidP="00F44250">
            <w:pPr>
              <w:jc w:val="center"/>
              <w:rPr>
                <w:color w:val="000000"/>
                <w:sz w:val="18"/>
                <w:szCs w:val="18"/>
              </w:rPr>
            </w:pPr>
            <w:r w:rsidRPr="00F44250">
              <w:rPr>
                <w:color w:val="000000"/>
                <w:sz w:val="18"/>
                <w:szCs w:val="18"/>
              </w:rPr>
              <w:t>10</w:t>
            </w:r>
          </w:p>
        </w:tc>
      </w:tr>
      <w:tr w:rsidR="00DE7FC6" w:rsidRPr="00F44250" w:rsidTr="00DE7FC6">
        <w:trPr>
          <w:trHeight w:val="300"/>
        </w:trPr>
        <w:tc>
          <w:tcPr>
            <w:tcW w:w="255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44250" w:rsidRPr="00F44250" w:rsidRDefault="00F44250" w:rsidP="00F44250">
            <w:pPr>
              <w:rPr>
                <w:b/>
                <w:bCs/>
                <w:color w:val="000000"/>
                <w:sz w:val="18"/>
                <w:szCs w:val="18"/>
              </w:rPr>
            </w:pPr>
            <w:r w:rsidRPr="00F44250">
              <w:rPr>
                <w:b/>
                <w:bCs/>
                <w:color w:val="000000"/>
                <w:sz w:val="18"/>
                <w:szCs w:val="18"/>
              </w:rPr>
              <w:t>Расходы,  всего</w:t>
            </w:r>
          </w:p>
        </w:tc>
        <w:tc>
          <w:tcPr>
            <w:tcW w:w="992" w:type="dxa"/>
            <w:tcBorders>
              <w:top w:val="nil"/>
              <w:left w:val="nil"/>
              <w:bottom w:val="single" w:sz="4" w:space="0" w:color="auto"/>
              <w:right w:val="single" w:sz="4" w:space="0" w:color="auto"/>
            </w:tcBorders>
            <w:shd w:val="clear" w:color="000000" w:fill="FFFFFF"/>
            <w:noWrap/>
            <w:vAlign w:val="bottom"/>
            <w:hideMark/>
          </w:tcPr>
          <w:p w:rsidR="00F44250" w:rsidRPr="00F44250" w:rsidRDefault="00F44250" w:rsidP="00F44250">
            <w:pPr>
              <w:jc w:val="right"/>
              <w:rPr>
                <w:b/>
                <w:bCs/>
                <w:color w:val="000000"/>
                <w:sz w:val="18"/>
                <w:szCs w:val="18"/>
              </w:rPr>
            </w:pPr>
            <w:r w:rsidRPr="00F44250">
              <w:rPr>
                <w:b/>
                <w:bCs/>
                <w:color w:val="000000"/>
                <w:sz w:val="18"/>
                <w:szCs w:val="18"/>
              </w:rPr>
              <w:t>422637,6</w:t>
            </w:r>
          </w:p>
        </w:tc>
        <w:tc>
          <w:tcPr>
            <w:tcW w:w="992" w:type="dxa"/>
            <w:tcBorders>
              <w:top w:val="nil"/>
              <w:left w:val="nil"/>
              <w:bottom w:val="single" w:sz="4" w:space="0" w:color="auto"/>
              <w:right w:val="single" w:sz="4" w:space="0" w:color="auto"/>
            </w:tcBorders>
            <w:shd w:val="clear" w:color="000000" w:fill="FFFFFF"/>
            <w:noWrap/>
            <w:vAlign w:val="bottom"/>
            <w:hideMark/>
          </w:tcPr>
          <w:p w:rsidR="00F44250" w:rsidRPr="00F44250" w:rsidRDefault="00F44250" w:rsidP="00F44250">
            <w:pPr>
              <w:jc w:val="right"/>
              <w:rPr>
                <w:b/>
                <w:bCs/>
                <w:color w:val="000000"/>
                <w:sz w:val="18"/>
                <w:szCs w:val="18"/>
              </w:rPr>
            </w:pPr>
            <w:r w:rsidRPr="00F44250">
              <w:rPr>
                <w:b/>
                <w:bCs/>
                <w:color w:val="000000"/>
                <w:sz w:val="18"/>
                <w:szCs w:val="18"/>
              </w:rPr>
              <w:t>193766,5</w:t>
            </w:r>
          </w:p>
        </w:tc>
        <w:tc>
          <w:tcPr>
            <w:tcW w:w="992" w:type="dxa"/>
            <w:tcBorders>
              <w:top w:val="nil"/>
              <w:left w:val="nil"/>
              <w:bottom w:val="single" w:sz="4" w:space="0" w:color="auto"/>
              <w:right w:val="single" w:sz="4" w:space="0" w:color="auto"/>
            </w:tcBorders>
            <w:shd w:val="clear" w:color="000000" w:fill="FFFFFF"/>
            <w:noWrap/>
            <w:vAlign w:val="bottom"/>
            <w:hideMark/>
          </w:tcPr>
          <w:p w:rsidR="00F44250" w:rsidRPr="00F44250" w:rsidRDefault="00F44250" w:rsidP="00F44250">
            <w:pPr>
              <w:jc w:val="right"/>
              <w:rPr>
                <w:b/>
                <w:bCs/>
                <w:color w:val="000000"/>
                <w:sz w:val="18"/>
                <w:szCs w:val="18"/>
              </w:rPr>
            </w:pPr>
            <w:r w:rsidRPr="00F44250">
              <w:rPr>
                <w:b/>
                <w:bCs/>
                <w:color w:val="000000"/>
                <w:sz w:val="18"/>
                <w:szCs w:val="18"/>
              </w:rPr>
              <w:t>-228871,1</w:t>
            </w:r>
          </w:p>
        </w:tc>
        <w:tc>
          <w:tcPr>
            <w:tcW w:w="851" w:type="dxa"/>
            <w:tcBorders>
              <w:top w:val="nil"/>
              <w:left w:val="nil"/>
              <w:bottom w:val="single" w:sz="4" w:space="0" w:color="auto"/>
              <w:right w:val="single" w:sz="4" w:space="0" w:color="auto"/>
            </w:tcBorders>
            <w:shd w:val="clear" w:color="000000" w:fill="FFFFFF"/>
            <w:noWrap/>
            <w:vAlign w:val="bottom"/>
            <w:hideMark/>
          </w:tcPr>
          <w:p w:rsidR="00F44250" w:rsidRPr="00F44250" w:rsidRDefault="00F44250" w:rsidP="00F44250">
            <w:pPr>
              <w:jc w:val="right"/>
              <w:rPr>
                <w:b/>
                <w:bCs/>
                <w:color w:val="000000"/>
                <w:sz w:val="18"/>
                <w:szCs w:val="18"/>
              </w:rPr>
            </w:pPr>
            <w:r w:rsidRPr="00F44250">
              <w:rPr>
                <w:b/>
                <w:bCs/>
                <w:color w:val="000000"/>
                <w:sz w:val="18"/>
                <w:szCs w:val="18"/>
              </w:rPr>
              <w:t>-54,2</w:t>
            </w:r>
          </w:p>
        </w:tc>
        <w:tc>
          <w:tcPr>
            <w:tcW w:w="1134" w:type="dxa"/>
            <w:tcBorders>
              <w:top w:val="nil"/>
              <w:left w:val="nil"/>
              <w:bottom w:val="single" w:sz="4" w:space="0" w:color="auto"/>
              <w:right w:val="single" w:sz="4" w:space="0" w:color="auto"/>
            </w:tcBorders>
            <w:shd w:val="clear" w:color="000000" w:fill="FFFFFF"/>
            <w:noWrap/>
            <w:vAlign w:val="bottom"/>
            <w:hideMark/>
          </w:tcPr>
          <w:p w:rsidR="00F44250" w:rsidRPr="00F44250" w:rsidRDefault="00F44250" w:rsidP="00F44250">
            <w:pPr>
              <w:jc w:val="right"/>
              <w:rPr>
                <w:b/>
                <w:bCs/>
                <w:color w:val="000000"/>
                <w:sz w:val="18"/>
                <w:szCs w:val="18"/>
              </w:rPr>
            </w:pPr>
            <w:r w:rsidRPr="00F44250">
              <w:rPr>
                <w:b/>
                <w:bCs/>
                <w:color w:val="000000"/>
                <w:sz w:val="18"/>
                <w:szCs w:val="18"/>
              </w:rPr>
              <w:t>164891,4</w:t>
            </w:r>
          </w:p>
        </w:tc>
        <w:tc>
          <w:tcPr>
            <w:tcW w:w="850" w:type="dxa"/>
            <w:tcBorders>
              <w:top w:val="nil"/>
              <w:left w:val="nil"/>
              <w:bottom w:val="single" w:sz="4" w:space="0" w:color="auto"/>
              <w:right w:val="single" w:sz="4" w:space="0" w:color="auto"/>
            </w:tcBorders>
            <w:shd w:val="clear" w:color="000000" w:fill="FFFFFF"/>
            <w:noWrap/>
            <w:vAlign w:val="bottom"/>
            <w:hideMark/>
          </w:tcPr>
          <w:p w:rsidR="00F44250" w:rsidRPr="00F44250" w:rsidRDefault="00F44250" w:rsidP="00F44250">
            <w:pPr>
              <w:jc w:val="right"/>
              <w:rPr>
                <w:b/>
                <w:bCs/>
                <w:color w:val="000000"/>
                <w:sz w:val="18"/>
                <w:szCs w:val="18"/>
              </w:rPr>
            </w:pPr>
            <w:r w:rsidRPr="00F44250">
              <w:rPr>
                <w:b/>
                <w:bCs/>
                <w:color w:val="000000"/>
                <w:sz w:val="18"/>
                <w:szCs w:val="18"/>
              </w:rPr>
              <w:t>-14,9</w:t>
            </w:r>
          </w:p>
        </w:tc>
        <w:tc>
          <w:tcPr>
            <w:tcW w:w="993" w:type="dxa"/>
            <w:tcBorders>
              <w:top w:val="nil"/>
              <w:left w:val="nil"/>
              <w:bottom w:val="single" w:sz="4" w:space="0" w:color="auto"/>
              <w:right w:val="single" w:sz="4" w:space="0" w:color="auto"/>
            </w:tcBorders>
            <w:shd w:val="clear" w:color="000000" w:fill="FFFFFF"/>
            <w:noWrap/>
            <w:vAlign w:val="bottom"/>
            <w:hideMark/>
          </w:tcPr>
          <w:p w:rsidR="00F44250" w:rsidRPr="00F44250" w:rsidRDefault="00F44250" w:rsidP="00F44250">
            <w:pPr>
              <w:jc w:val="right"/>
              <w:rPr>
                <w:b/>
                <w:bCs/>
                <w:color w:val="000000"/>
                <w:sz w:val="18"/>
                <w:szCs w:val="18"/>
              </w:rPr>
            </w:pPr>
            <w:r w:rsidRPr="00F44250">
              <w:rPr>
                <w:b/>
                <w:bCs/>
                <w:color w:val="000000"/>
                <w:sz w:val="18"/>
                <w:szCs w:val="18"/>
              </w:rPr>
              <w:t>158884,6</w:t>
            </w:r>
          </w:p>
        </w:tc>
        <w:tc>
          <w:tcPr>
            <w:tcW w:w="850" w:type="dxa"/>
            <w:tcBorders>
              <w:top w:val="nil"/>
              <w:left w:val="nil"/>
              <w:bottom w:val="single" w:sz="4" w:space="0" w:color="auto"/>
              <w:right w:val="single" w:sz="4" w:space="0" w:color="auto"/>
            </w:tcBorders>
            <w:shd w:val="clear" w:color="000000" w:fill="FFFFFF"/>
            <w:noWrap/>
            <w:vAlign w:val="bottom"/>
            <w:hideMark/>
          </w:tcPr>
          <w:p w:rsidR="00F44250" w:rsidRPr="00F44250" w:rsidRDefault="00F44250" w:rsidP="00F44250">
            <w:pPr>
              <w:jc w:val="right"/>
              <w:rPr>
                <w:b/>
                <w:bCs/>
                <w:color w:val="000000"/>
                <w:sz w:val="18"/>
                <w:szCs w:val="18"/>
              </w:rPr>
            </w:pPr>
            <w:r w:rsidRPr="00F44250">
              <w:rPr>
                <w:b/>
                <w:bCs/>
                <w:color w:val="000000"/>
                <w:sz w:val="18"/>
                <w:szCs w:val="18"/>
              </w:rPr>
              <w:t>-3,6</w:t>
            </w:r>
          </w:p>
        </w:tc>
      </w:tr>
      <w:tr w:rsidR="00DE7FC6" w:rsidRPr="00F44250" w:rsidTr="00DE7FC6">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44250" w:rsidRPr="00F44250" w:rsidRDefault="00F44250" w:rsidP="00F44250">
            <w:pPr>
              <w:rPr>
                <w:b/>
                <w:bCs/>
                <w:color w:val="000000"/>
                <w:sz w:val="18"/>
                <w:szCs w:val="18"/>
              </w:rPr>
            </w:pPr>
            <w:r w:rsidRPr="00F44250">
              <w:rPr>
                <w:b/>
                <w:bCs/>
                <w:color w:val="000000"/>
                <w:sz w:val="18"/>
                <w:szCs w:val="18"/>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F44250" w:rsidRPr="00F44250" w:rsidRDefault="00F44250" w:rsidP="00F44250">
            <w:pPr>
              <w:jc w:val="right"/>
              <w:rPr>
                <w:b/>
                <w:bCs/>
                <w:color w:val="000000"/>
                <w:sz w:val="18"/>
                <w:szCs w:val="18"/>
              </w:rPr>
            </w:pPr>
            <w:r w:rsidRPr="00F44250">
              <w:rPr>
                <w:b/>
                <w:bCs/>
                <w:color w:val="000000"/>
                <w:sz w:val="18"/>
                <w:szCs w:val="18"/>
              </w:rPr>
              <w:t>1000</w:t>
            </w:r>
          </w:p>
        </w:tc>
        <w:tc>
          <w:tcPr>
            <w:tcW w:w="992" w:type="dxa"/>
            <w:tcBorders>
              <w:top w:val="nil"/>
              <w:left w:val="nil"/>
              <w:bottom w:val="single" w:sz="4" w:space="0" w:color="auto"/>
              <w:right w:val="single" w:sz="4" w:space="0" w:color="auto"/>
            </w:tcBorders>
            <w:shd w:val="clear" w:color="auto" w:fill="auto"/>
            <w:vAlign w:val="bottom"/>
            <w:hideMark/>
          </w:tcPr>
          <w:p w:rsidR="00F44250" w:rsidRPr="00F44250" w:rsidRDefault="00F44250" w:rsidP="00F44250">
            <w:pPr>
              <w:jc w:val="right"/>
              <w:rPr>
                <w:b/>
                <w:bCs/>
                <w:color w:val="000000"/>
                <w:sz w:val="18"/>
                <w:szCs w:val="18"/>
              </w:rPr>
            </w:pPr>
            <w:r w:rsidRPr="00F44250">
              <w:rPr>
                <w:b/>
                <w:bCs/>
                <w:color w:val="000000"/>
                <w:sz w:val="18"/>
                <w:szCs w:val="18"/>
              </w:rPr>
              <w:t>5529,9</w:t>
            </w:r>
          </w:p>
        </w:tc>
        <w:tc>
          <w:tcPr>
            <w:tcW w:w="992" w:type="dxa"/>
            <w:tcBorders>
              <w:top w:val="nil"/>
              <w:left w:val="nil"/>
              <w:bottom w:val="single" w:sz="4" w:space="0" w:color="auto"/>
              <w:right w:val="single" w:sz="4" w:space="0" w:color="auto"/>
            </w:tcBorders>
            <w:shd w:val="clear" w:color="auto" w:fill="auto"/>
            <w:vAlign w:val="bottom"/>
            <w:hideMark/>
          </w:tcPr>
          <w:p w:rsidR="00F44250" w:rsidRPr="00F44250" w:rsidRDefault="00F44250" w:rsidP="00F44250">
            <w:pPr>
              <w:jc w:val="right"/>
              <w:rPr>
                <w:b/>
                <w:bCs/>
                <w:color w:val="000000"/>
                <w:sz w:val="18"/>
                <w:szCs w:val="18"/>
              </w:rPr>
            </w:pPr>
            <w:r w:rsidRPr="00F44250">
              <w:rPr>
                <w:b/>
                <w:bCs/>
                <w:color w:val="000000"/>
                <w:sz w:val="18"/>
                <w:szCs w:val="18"/>
              </w:rPr>
              <w:t>4505,2</w:t>
            </w:r>
          </w:p>
        </w:tc>
        <w:tc>
          <w:tcPr>
            <w:tcW w:w="992" w:type="dxa"/>
            <w:tcBorders>
              <w:top w:val="nil"/>
              <w:left w:val="nil"/>
              <w:bottom w:val="single" w:sz="4" w:space="0" w:color="auto"/>
              <w:right w:val="single" w:sz="4" w:space="0" w:color="auto"/>
            </w:tcBorders>
            <w:shd w:val="clear" w:color="auto" w:fill="auto"/>
            <w:vAlign w:val="bottom"/>
            <w:hideMark/>
          </w:tcPr>
          <w:p w:rsidR="00F44250" w:rsidRPr="00F44250" w:rsidRDefault="00F44250" w:rsidP="00F44250">
            <w:pPr>
              <w:jc w:val="right"/>
              <w:rPr>
                <w:b/>
                <w:bCs/>
                <w:color w:val="000000"/>
                <w:sz w:val="18"/>
                <w:szCs w:val="18"/>
              </w:rPr>
            </w:pPr>
            <w:r w:rsidRPr="00F44250">
              <w:rPr>
                <w:b/>
                <w:bCs/>
                <w:color w:val="000000"/>
                <w:sz w:val="18"/>
                <w:szCs w:val="18"/>
              </w:rPr>
              <w:t>-1024,7</w:t>
            </w:r>
          </w:p>
        </w:tc>
        <w:tc>
          <w:tcPr>
            <w:tcW w:w="851" w:type="dxa"/>
            <w:tcBorders>
              <w:top w:val="nil"/>
              <w:left w:val="nil"/>
              <w:bottom w:val="single" w:sz="4" w:space="0" w:color="auto"/>
              <w:right w:val="single" w:sz="4" w:space="0" w:color="auto"/>
            </w:tcBorders>
            <w:shd w:val="clear" w:color="auto" w:fill="auto"/>
            <w:noWrap/>
            <w:vAlign w:val="bottom"/>
            <w:hideMark/>
          </w:tcPr>
          <w:p w:rsidR="00F44250" w:rsidRPr="00F44250" w:rsidRDefault="00F44250" w:rsidP="00F44250">
            <w:pPr>
              <w:jc w:val="right"/>
              <w:rPr>
                <w:b/>
                <w:bCs/>
                <w:color w:val="000000"/>
                <w:sz w:val="18"/>
                <w:szCs w:val="18"/>
              </w:rPr>
            </w:pPr>
            <w:r w:rsidRPr="00F44250">
              <w:rPr>
                <w:b/>
                <w:bCs/>
                <w:color w:val="000000"/>
                <w:sz w:val="18"/>
                <w:szCs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F44250" w:rsidRPr="00F44250" w:rsidRDefault="000431D2" w:rsidP="00F44250">
            <w:pPr>
              <w:jc w:val="right"/>
              <w:rPr>
                <w:b/>
                <w:bCs/>
                <w:color w:val="000000"/>
                <w:sz w:val="18"/>
                <w:szCs w:val="18"/>
              </w:rPr>
            </w:pPr>
            <w:r>
              <w:rPr>
                <w:b/>
                <w:bCs/>
                <w:color w:val="000000"/>
                <w:sz w:val="18"/>
                <w:szCs w:val="18"/>
              </w:rPr>
              <w:t>4505,2</w:t>
            </w:r>
          </w:p>
        </w:tc>
        <w:tc>
          <w:tcPr>
            <w:tcW w:w="850" w:type="dxa"/>
            <w:tcBorders>
              <w:top w:val="nil"/>
              <w:left w:val="nil"/>
              <w:bottom w:val="single" w:sz="4" w:space="0" w:color="auto"/>
              <w:right w:val="single" w:sz="4" w:space="0" w:color="auto"/>
            </w:tcBorders>
            <w:shd w:val="clear" w:color="auto" w:fill="auto"/>
            <w:noWrap/>
            <w:vAlign w:val="bottom"/>
            <w:hideMark/>
          </w:tcPr>
          <w:p w:rsidR="00F44250" w:rsidRPr="00F44250" w:rsidRDefault="000431D2" w:rsidP="00F44250">
            <w:pPr>
              <w:jc w:val="right"/>
              <w:rPr>
                <w:b/>
                <w:bCs/>
                <w:color w:val="000000"/>
                <w:sz w:val="18"/>
                <w:szCs w:val="18"/>
              </w:rPr>
            </w:pPr>
            <w:r>
              <w:rPr>
                <w:b/>
                <w:bCs/>
                <w:color w:val="000000"/>
                <w:sz w:val="18"/>
                <w:szCs w:val="18"/>
              </w:rPr>
              <w:t>0,0</w:t>
            </w:r>
          </w:p>
        </w:tc>
        <w:tc>
          <w:tcPr>
            <w:tcW w:w="993" w:type="dxa"/>
            <w:tcBorders>
              <w:top w:val="nil"/>
              <w:left w:val="nil"/>
              <w:bottom w:val="single" w:sz="4" w:space="0" w:color="auto"/>
              <w:right w:val="single" w:sz="4" w:space="0" w:color="auto"/>
            </w:tcBorders>
            <w:shd w:val="clear" w:color="auto" w:fill="auto"/>
            <w:noWrap/>
            <w:vAlign w:val="bottom"/>
            <w:hideMark/>
          </w:tcPr>
          <w:p w:rsidR="00F44250" w:rsidRPr="00F44250" w:rsidRDefault="000431D2" w:rsidP="00F44250">
            <w:pPr>
              <w:jc w:val="right"/>
              <w:rPr>
                <w:b/>
                <w:bCs/>
                <w:color w:val="000000"/>
                <w:sz w:val="18"/>
                <w:szCs w:val="18"/>
              </w:rPr>
            </w:pPr>
            <w:r>
              <w:rPr>
                <w:b/>
                <w:bCs/>
                <w:color w:val="000000"/>
                <w:sz w:val="18"/>
                <w:szCs w:val="18"/>
              </w:rPr>
              <w:t>4055,2</w:t>
            </w:r>
          </w:p>
        </w:tc>
        <w:tc>
          <w:tcPr>
            <w:tcW w:w="850" w:type="dxa"/>
            <w:tcBorders>
              <w:top w:val="nil"/>
              <w:left w:val="nil"/>
              <w:bottom w:val="single" w:sz="4" w:space="0" w:color="auto"/>
              <w:right w:val="single" w:sz="4" w:space="0" w:color="auto"/>
            </w:tcBorders>
            <w:shd w:val="clear" w:color="auto" w:fill="auto"/>
            <w:noWrap/>
            <w:vAlign w:val="bottom"/>
            <w:hideMark/>
          </w:tcPr>
          <w:p w:rsidR="00F44250" w:rsidRPr="00F44250" w:rsidRDefault="000431D2" w:rsidP="000431D2">
            <w:pPr>
              <w:jc w:val="right"/>
              <w:rPr>
                <w:b/>
                <w:bCs/>
                <w:color w:val="000000"/>
                <w:sz w:val="18"/>
                <w:szCs w:val="18"/>
              </w:rPr>
            </w:pPr>
            <w:r>
              <w:rPr>
                <w:b/>
                <w:bCs/>
                <w:color w:val="000000"/>
                <w:sz w:val="18"/>
                <w:szCs w:val="18"/>
              </w:rPr>
              <w:t>-10,0</w:t>
            </w:r>
          </w:p>
        </w:tc>
      </w:tr>
      <w:tr w:rsidR="00DE7FC6" w:rsidRPr="00F44250" w:rsidTr="00DE7FC6">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44250" w:rsidRPr="00F44250" w:rsidRDefault="00F44250" w:rsidP="00F44250">
            <w:pPr>
              <w:rPr>
                <w:color w:val="000000"/>
                <w:sz w:val="18"/>
                <w:szCs w:val="18"/>
              </w:rPr>
            </w:pPr>
            <w:r w:rsidRPr="00F44250">
              <w:rPr>
                <w:color w:val="000000"/>
                <w:sz w:val="18"/>
                <w:szCs w:val="18"/>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F44250" w:rsidRPr="00F44250" w:rsidRDefault="00F44250" w:rsidP="00F44250">
            <w:pPr>
              <w:jc w:val="right"/>
              <w:rPr>
                <w:color w:val="000000"/>
                <w:sz w:val="18"/>
                <w:szCs w:val="18"/>
              </w:rPr>
            </w:pPr>
            <w:r w:rsidRPr="00F44250">
              <w:rPr>
                <w:color w:val="000000"/>
                <w:sz w:val="18"/>
                <w:szCs w:val="18"/>
              </w:rPr>
              <w:t>1001</w:t>
            </w:r>
          </w:p>
        </w:tc>
        <w:tc>
          <w:tcPr>
            <w:tcW w:w="992" w:type="dxa"/>
            <w:tcBorders>
              <w:top w:val="nil"/>
              <w:left w:val="nil"/>
              <w:bottom w:val="single" w:sz="4" w:space="0" w:color="auto"/>
              <w:right w:val="single" w:sz="4" w:space="0" w:color="auto"/>
            </w:tcBorders>
            <w:shd w:val="clear" w:color="auto" w:fill="auto"/>
            <w:vAlign w:val="bottom"/>
            <w:hideMark/>
          </w:tcPr>
          <w:p w:rsidR="00F44250" w:rsidRPr="00F44250" w:rsidRDefault="00F44250" w:rsidP="00F44250">
            <w:pPr>
              <w:jc w:val="right"/>
              <w:rPr>
                <w:color w:val="000000"/>
                <w:sz w:val="18"/>
                <w:szCs w:val="18"/>
              </w:rPr>
            </w:pPr>
            <w:r w:rsidRPr="00F44250">
              <w:rPr>
                <w:color w:val="000000"/>
                <w:sz w:val="18"/>
                <w:szCs w:val="18"/>
              </w:rPr>
              <w:t>4351</w:t>
            </w:r>
            <w:r w:rsidR="00DE7FC6">
              <w:rPr>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F44250" w:rsidRPr="00F44250" w:rsidRDefault="00F44250" w:rsidP="00F44250">
            <w:pPr>
              <w:jc w:val="right"/>
              <w:rPr>
                <w:color w:val="000000"/>
                <w:sz w:val="18"/>
                <w:szCs w:val="18"/>
              </w:rPr>
            </w:pPr>
            <w:r w:rsidRPr="00F44250">
              <w:rPr>
                <w:color w:val="000000"/>
                <w:sz w:val="18"/>
                <w:szCs w:val="18"/>
              </w:rPr>
              <w:t>3845</w:t>
            </w:r>
            <w:r w:rsidR="00DE7FC6">
              <w:rPr>
                <w:color w:val="000000"/>
                <w:sz w:val="18"/>
                <w:szCs w:val="18"/>
              </w:rPr>
              <w:t>,0</w:t>
            </w:r>
          </w:p>
        </w:tc>
        <w:tc>
          <w:tcPr>
            <w:tcW w:w="992" w:type="dxa"/>
            <w:tcBorders>
              <w:top w:val="nil"/>
              <w:left w:val="nil"/>
              <w:bottom w:val="single" w:sz="4" w:space="0" w:color="auto"/>
              <w:right w:val="single" w:sz="4" w:space="0" w:color="auto"/>
            </w:tcBorders>
            <w:shd w:val="clear" w:color="auto" w:fill="auto"/>
            <w:vAlign w:val="bottom"/>
            <w:hideMark/>
          </w:tcPr>
          <w:p w:rsidR="00F44250" w:rsidRPr="00F44250" w:rsidRDefault="00F44250" w:rsidP="00F44250">
            <w:pPr>
              <w:jc w:val="right"/>
              <w:rPr>
                <w:color w:val="000000"/>
                <w:sz w:val="18"/>
                <w:szCs w:val="18"/>
              </w:rPr>
            </w:pPr>
            <w:r w:rsidRPr="00F44250">
              <w:rPr>
                <w:color w:val="000000"/>
                <w:sz w:val="18"/>
                <w:szCs w:val="18"/>
              </w:rPr>
              <w:t>-506</w:t>
            </w:r>
            <w:r w:rsidR="00DE7FC6">
              <w:rPr>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bottom"/>
            <w:hideMark/>
          </w:tcPr>
          <w:p w:rsidR="00F44250" w:rsidRPr="00F44250" w:rsidRDefault="00F44250" w:rsidP="00F3072F">
            <w:pPr>
              <w:jc w:val="right"/>
              <w:rPr>
                <w:color w:val="000000"/>
                <w:sz w:val="18"/>
                <w:szCs w:val="18"/>
              </w:rPr>
            </w:pPr>
            <w:r w:rsidRPr="00F44250">
              <w:rPr>
                <w:color w:val="000000"/>
                <w:sz w:val="18"/>
                <w:szCs w:val="18"/>
              </w:rPr>
              <w:t>-</w:t>
            </w:r>
            <w:r w:rsidR="00F3072F">
              <w:rPr>
                <w:color w:val="000000"/>
                <w:sz w:val="18"/>
                <w:szCs w:val="18"/>
              </w:rPr>
              <w:t>11,6</w:t>
            </w:r>
          </w:p>
        </w:tc>
        <w:tc>
          <w:tcPr>
            <w:tcW w:w="1134" w:type="dxa"/>
            <w:tcBorders>
              <w:top w:val="nil"/>
              <w:left w:val="nil"/>
              <w:bottom w:val="single" w:sz="4" w:space="0" w:color="auto"/>
              <w:right w:val="single" w:sz="4" w:space="0" w:color="auto"/>
            </w:tcBorders>
            <w:shd w:val="clear" w:color="auto" w:fill="auto"/>
            <w:noWrap/>
            <w:vAlign w:val="bottom"/>
            <w:hideMark/>
          </w:tcPr>
          <w:p w:rsidR="00F44250" w:rsidRPr="00F44250" w:rsidRDefault="000431D2" w:rsidP="00F44250">
            <w:pPr>
              <w:jc w:val="right"/>
              <w:rPr>
                <w:color w:val="000000"/>
                <w:sz w:val="18"/>
                <w:szCs w:val="18"/>
              </w:rPr>
            </w:pPr>
            <w:r w:rsidRPr="00F44250">
              <w:rPr>
                <w:color w:val="000000"/>
                <w:sz w:val="18"/>
                <w:szCs w:val="18"/>
              </w:rPr>
              <w:t>3845</w:t>
            </w:r>
            <w:r>
              <w:rPr>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F44250" w:rsidRPr="00F44250" w:rsidRDefault="000431D2" w:rsidP="00F44250">
            <w:pPr>
              <w:jc w:val="right"/>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shd w:val="clear" w:color="auto" w:fill="auto"/>
            <w:noWrap/>
            <w:vAlign w:val="bottom"/>
            <w:hideMark/>
          </w:tcPr>
          <w:p w:rsidR="00F44250" w:rsidRPr="00F44250" w:rsidRDefault="000431D2" w:rsidP="00F44250">
            <w:pPr>
              <w:jc w:val="right"/>
              <w:rPr>
                <w:color w:val="000000"/>
                <w:sz w:val="18"/>
                <w:szCs w:val="18"/>
              </w:rPr>
            </w:pPr>
            <w:r w:rsidRPr="00F44250">
              <w:rPr>
                <w:color w:val="000000"/>
                <w:sz w:val="18"/>
                <w:szCs w:val="18"/>
              </w:rPr>
              <w:t>3845</w:t>
            </w:r>
            <w:r>
              <w:rPr>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F44250" w:rsidRPr="00F44250" w:rsidRDefault="00F44250" w:rsidP="00F44250">
            <w:pPr>
              <w:jc w:val="right"/>
              <w:rPr>
                <w:color w:val="000000"/>
                <w:sz w:val="18"/>
                <w:szCs w:val="18"/>
              </w:rPr>
            </w:pPr>
            <w:r w:rsidRPr="00F44250">
              <w:rPr>
                <w:color w:val="000000"/>
                <w:sz w:val="18"/>
                <w:szCs w:val="18"/>
              </w:rPr>
              <w:t>0,0</w:t>
            </w:r>
          </w:p>
        </w:tc>
      </w:tr>
      <w:tr w:rsidR="00DE7FC6" w:rsidRPr="00F44250" w:rsidTr="00D31B9A">
        <w:trPr>
          <w:trHeight w:val="7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F44250" w:rsidRPr="00F44250" w:rsidRDefault="00F44250" w:rsidP="00F44250">
            <w:pPr>
              <w:rPr>
                <w:color w:val="000000"/>
                <w:sz w:val="18"/>
                <w:szCs w:val="18"/>
              </w:rPr>
            </w:pPr>
            <w:r w:rsidRPr="00F44250">
              <w:rPr>
                <w:color w:val="000000"/>
                <w:sz w:val="18"/>
                <w:szCs w:val="18"/>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rsidR="00F44250" w:rsidRPr="00F44250" w:rsidRDefault="00F44250" w:rsidP="00F44250">
            <w:pPr>
              <w:jc w:val="right"/>
              <w:rPr>
                <w:color w:val="000000"/>
                <w:sz w:val="18"/>
                <w:szCs w:val="18"/>
              </w:rPr>
            </w:pPr>
            <w:r w:rsidRPr="00F44250">
              <w:rPr>
                <w:color w:val="000000"/>
                <w:sz w:val="18"/>
                <w:szCs w:val="18"/>
              </w:rPr>
              <w:t>1003</w:t>
            </w:r>
          </w:p>
        </w:tc>
        <w:tc>
          <w:tcPr>
            <w:tcW w:w="992" w:type="dxa"/>
            <w:tcBorders>
              <w:top w:val="nil"/>
              <w:left w:val="nil"/>
              <w:bottom w:val="single" w:sz="4" w:space="0" w:color="auto"/>
              <w:right w:val="single" w:sz="4" w:space="0" w:color="auto"/>
            </w:tcBorders>
            <w:shd w:val="clear" w:color="auto" w:fill="auto"/>
            <w:vAlign w:val="bottom"/>
            <w:hideMark/>
          </w:tcPr>
          <w:p w:rsidR="00F44250" w:rsidRPr="00F44250" w:rsidRDefault="00F44250" w:rsidP="00F44250">
            <w:pPr>
              <w:jc w:val="right"/>
              <w:rPr>
                <w:color w:val="000000"/>
                <w:sz w:val="18"/>
                <w:szCs w:val="18"/>
              </w:rPr>
            </w:pPr>
            <w:r w:rsidRPr="00F44250">
              <w:rPr>
                <w:color w:val="000000"/>
                <w:sz w:val="18"/>
                <w:szCs w:val="18"/>
              </w:rPr>
              <w:t>1178,9</w:t>
            </w:r>
          </w:p>
        </w:tc>
        <w:tc>
          <w:tcPr>
            <w:tcW w:w="992" w:type="dxa"/>
            <w:tcBorders>
              <w:top w:val="nil"/>
              <w:left w:val="nil"/>
              <w:bottom w:val="single" w:sz="4" w:space="0" w:color="auto"/>
              <w:right w:val="single" w:sz="4" w:space="0" w:color="auto"/>
            </w:tcBorders>
            <w:shd w:val="clear" w:color="auto" w:fill="auto"/>
            <w:vAlign w:val="bottom"/>
            <w:hideMark/>
          </w:tcPr>
          <w:p w:rsidR="00F44250" w:rsidRPr="00F44250" w:rsidRDefault="00F44250" w:rsidP="00F44250">
            <w:pPr>
              <w:jc w:val="right"/>
              <w:rPr>
                <w:color w:val="000000"/>
                <w:sz w:val="18"/>
                <w:szCs w:val="18"/>
              </w:rPr>
            </w:pPr>
            <w:r w:rsidRPr="00F44250">
              <w:rPr>
                <w:color w:val="000000"/>
                <w:sz w:val="18"/>
                <w:szCs w:val="18"/>
              </w:rPr>
              <w:t>660,2</w:t>
            </w:r>
          </w:p>
        </w:tc>
        <w:tc>
          <w:tcPr>
            <w:tcW w:w="992" w:type="dxa"/>
            <w:tcBorders>
              <w:top w:val="nil"/>
              <w:left w:val="nil"/>
              <w:bottom w:val="single" w:sz="4" w:space="0" w:color="auto"/>
              <w:right w:val="single" w:sz="4" w:space="0" w:color="auto"/>
            </w:tcBorders>
            <w:shd w:val="clear" w:color="auto" w:fill="auto"/>
            <w:vAlign w:val="bottom"/>
            <w:hideMark/>
          </w:tcPr>
          <w:p w:rsidR="00F44250" w:rsidRPr="00F44250" w:rsidRDefault="00F44250" w:rsidP="00F44250">
            <w:pPr>
              <w:jc w:val="right"/>
              <w:rPr>
                <w:color w:val="000000"/>
                <w:sz w:val="18"/>
                <w:szCs w:val="18"/>
              </w:rPr>
            </w:pPr>
            <w:r w:rsidRPr="00F44250">
              <w:rPr>
                <w:color w:val="000000"/>
                <w:sz w:val="18"/>
                <w:szCs w:val="18"/>
              </w:rPr>
              <w:t>-518,7</w:t>
            </w:r>
          </w:p>
        </w:tc>
        <w:tc>
          <w:tcPr>
            <w:tcW w:w="851" w:type="dxa"/>
            <w:tcBorders>
              <w:top w:val="nil"/>
              <w:left w:val="nil"/>
              <w:bottom w:val="single" w:sz="4" w:space="0" w:color="auto"/>
              <w:right w:val="single" w:sz="4" w:space="0" w:color="auto"/>
            </w:tcBorders>
            <w:shd w:val="clear" w:color="auto" w:fill="auto"/>
            <w:noWrap/>
            <w:vAlign w:val="bottom"/>
            <w:hideMark/>
          </w:tcPr>
          <w:p w:rsidR="00F44250" w:rsidRPr="00F44250" w:rsidRDefault="00F44250" w:rsidP="00474CF6">
            <w:pPr>
              <w:jc w:val="right"/>
              <w:rPr>
                <w:color w:val="000000"/>
                <w:sz w:val="18"/>
                <w:szCs w:val="18"/>
              </w:rPr>
            </w:pPr>
            <w:r w:rsidRPr="00F44250">
              <w:rPr>
                <w:color w:val="000000"/>
                <w:sz w:val="18"/>
                <w:szCs w:val="18"/>
              </w:rPr>
              <w:t>-</w:t>
            </w:r>
            <w:r w:rsidR="00474CF6">
              <w:rPr>
                <w:color w:val="000000"/>
                <w:sz w:val="18"/>
                <w:szCs w:val="18"/>
              </w:rPr>
              <w:t>44,0</w:t>
            </w:r>
          </w:p>
        </w:tc>
        <w:tc>
          <w:tcPr>
            <w:tcW w:w="1134" w:type="dxa"/>
            <w:tcBorders>
              <w:top w:val="nil"/>
              <w:left w:val="nil"/>
              <w:bottom w:val="single" w:sz="4" w:space="0" w:color="auto"/>
              <w:right w:val="single" w:sz="4" w:space="0" w:color="auto"/>
            </w:tcBorders>
            <w:shd w:val="clear" w:color="auto" w:fill="auto"/>
            <w:noWrap/>
            <w:vAlign w:val="bottom"/>
            <w:hideMark/>
          </w:tcPr>
          <w:p w:rsidR="00F44250" w:rsidRPr="00F44250" w:rsidRDefault="00F44250" w:rsidP="00F44250">
            <w:pPr>
              <w:jc w:val="right"/>
              <w:rPr>
                <w:color w:val="000000"/>
                <w:sz w:val="18"/>
                <w:szCs w:val="18"/>
              </w:rPr>
            </w:pPr>
            <w:r w:rsidRPr="00F44250">
              <w:rPr>
                <w:color w:val="000000"/>
                <w:sz w:val="18"/>
                <w:szCs w:val="18"/>
              </w:rPr>
              <w:t>660,2</w:t>
            </w:r>
          </w:p>
        </w:tc>
        <w:tc>
          <w:tcPr>
            <w:tcW w:w="850" w:type="dxa"/>
            <w:tcBorders>
              <w:top w:val="nil"/>
              <w:left w:val="nil"/>
              <w:bottom w:val="single" w:sz="4" w:space="0" w:color="auto"/>
              <w:right w:val="single" w:sz="4" w:space="0" w:color="auto"/>
            </w:tcBorders>
            <w:shd w:val="clear" w:color="auto" w:fill="auto"/>
            <w:noWrap/>
            <w:vAlign w:val="bottom"/>
            <w:hideMark/>
          </w:tcPr>
          <w:p w:rsidR="00F44250" w:rsidRPr="00F44250" w:rsidRDefault="00F44250" w:rsidP="00F44250">
            <w:pPr>
              <w:jc w:val="right"/>
              <w:rPr>
                <w:color w:val="000000"/>
                <w:sz w:val="18"/>
                <w:szCs w:val="18"/>
              </w:rPr>
            </w:pPr>
            <w:r w:rsidRPr="00F44250">
              <w:rPr>
                <w:color w:val="000000"/>
                <w:sz w:val="18"/>
                <w:szCs w:val="18"/>
              </w:rPr>
              <w:t>0,0</w:t>
            </w:r>
          </w:p>
        </w:tc>
        <w:tc>
          <w:tcPr>
            <w:tcW w:w="993" w:type="dxa"/>
            <w:tcBorders>
              <w:top w:val="nil"/>
              <w:left w:val="nil"/>
              <w:bottom w:val="single" w:sz="4" w:space="0" w:color="auto"/>
              <w:right w:val="single" w:sz="4" w:space="0" w:color="auto"/>
            </w:tcBorders>
            <w:shd w:val="clear" w:color="auto" w:fill="auto"/>
            <w:noWrap/>
            <w:vAlign w:val="bottom"/>
            <w:hideMark/>
          </w:tcPr>
          <w:p w:rsidR="00F44250" w:rsidRPr="00F44250" w:rsidRDefault="00F44250" w:rsidP="00F44250">
            <w:pPr>
              <w:jc w:val="right"/>
              <w:rPr>
                <w:color w:val="000000"/>
                <w:sz w:val="18"/>
                <w:szCs w:val="18"/>
              </w:rPr>
            </w:pPr>
            <w:r w:rsidRPr="00F44250">
              <w:rPr>
                <w:color w:val="000000"/>
                <w:sz w:val="18"/>
                <w:szCs w:val="18"/>
              </w:rPr>
              <w:t>210,2</w:t>
            </w:r>
          </w:p>
        </w:tc>
        <w:tc>
          <w:tcPr>
            <w:tcW w:w="850" w:type="dxa"/>
            <w:tcBorders>
              <w:top w:val="nil"/>
              <w:left w:val="nil"/>
              <w:bottom w:val="single" w:sz="4" w:space="0" w:color="auto"/>
              <w:right w:val="single" w:sz="4" w:space="0" w:color="auto"/>
            </w:tcBorders>
            <w:shd w:val="clear" w:color="auto" w:fill="auto"/>
            <w:noWrap/>
            <w:vAlign w:val="bottom"/>
            <w:hideMark/>
          </w:tcPr>
          <w:p w:rsidR="00F44250" w:rsidRPr="00F44250" w:rsidRDefault="00F44250" w:rsidP="00F44250">
            <w:pPr>
              <w:jc w:val="right"/>
              <w:rPr>
                <w:color w:val="000000"/>
                <w:sz w:val="18"/>
                <w:szCs w:val="18"/>
              </w:rPr>
            </w:pPr>
            <w:r w:rsidRPr="00F44250">
              <w:rPr>
                <w:color w:val="000000"/>
                <w:sz w:val="18"/>
                <w:szCs w:val="18"/>
              </w:rPr>
              <w:t>-68,2</w:t>
            </w:r>
          </w:p>
        </w:tc>
      </w:tr>
    </w:tbl>
    <w:p w:rsidR="00F66BD3" w:rsidRDefault="00F66BD3" w:rsidP="000431D2">
      <w:pPr>
        <w:pStyle w:val="11"/>
        <w:ind w:left="0" w:firstLine="708"/>
        <w:jc w:val="both"/>
        <w:rPr>
          <w:sz w:val="28"/>
          <w:szCs w:val="28"/>
        </w:rPr>
      </w:pPr>
    </w:p>
    <w:p w:rsidR="000431D2" w:rsidRDefault="00DE212D" w:rsidP="000431D2">
      <w:pPr>
        <w:pStyle w:val="11"/>
        <w:ind w:left="0" w:firstLine="708"/>
        <w:jc w:val="both"/>
        <w:rPr>
          <w:sz w:val="28"/>
          <w:szCs w:val="28"/>
        </w:rPr>
      </w:pPr>
      <w:r w:rsidRPr="008B3B76">
        <w:rPr>
          <w:sz w:val="28"/>
          <w:szCs w:val="28"/>
        </w:rPr>
        <w:t>Пр</w:t>
      </w:r>
      <w:r w:rsidR="00DE7FC6">
        <w:rPr>
          <w:sz w:val="28"/>
          <w:szCs w:val="28"/>
        </w:rPr>
        <w:t>оектом решения о бюджете на 2019</w:t>
      </w:r>
      <w:r w:rsidRPr="008B3B76">
        <w:rPr>
          <w:sz w:val="28"/>
          <w:szCs w:val="28"/>
        </w:rPr>
        <w:t xml:space="preserve"> год по данному разделу предусмотрены бюджетные  ассигнования в сумме </w:t>
      </w:r>
      <w:r w:rsidR="00DE7FC6">
        <w:rPr>
          <w:sz w:val="28"/>
          <w:szCs w:val="28"/>
        </w:rPr>
        <w:t>4505,2</w:t>
      </w:r>
      <w:r w:rsidRPr="008B3B76">
        <w:rPr>
          <w:sz w:val="28"/>
          <w:szCs w:val="28"/>
        </w:rPr>
        <w:t xml:space="preserve"> тыс. рублей</w:t>
      </w:r>
      <w:r>
        <w:rPr>
          <w:sz w:val="28"/>
          <w:szCs w:val="28"/>
        </w:rPr>
        <w:t xml:space="preserve"> по двум подразделам</w:t>
      </w:r>
      <w:r w:rsidRPr="008B3B76">
        <w:rPr>
          <w:sz w:val="28"/>
          <w:szCs w:val="28"/>
        </w:rPr>
        <w:t xml:space="preserve">: </w:t>
      </w:r>
      <w:r w:rsidRPr="000431D2">
        <w:rPr>
          <w:sz w:val="28"/>
          <w:szCs w:val="28"/>
        </w:rPr>
        <w:t>1001 «Пенсионное обеспечение»</w:t>
      </w:r>
      <w:r w:rsidRPr="008B3B76">
        <w:rPr>
          <w:sz w:val="28"/>
          <w:szCs w:val="28"/>
        </w:rPr>
        <w:t xml:space="preserve"> - </w:t>
      </w:r>
      <w:r w:rsidR="00DE7FC6">
        <w:rPr>
          <w:sz w:val="28"/>
          <w:szCs w:val="28"/>
        </w:rPr>
        <w:t>3845,0</w:t>
      </w:r>
      <w:r w:rsidRPr="008B3B76">
        <w:rPr>
          <w:sz w:val="28"/>
          <w:szCs w:val="28"/>
        </w:rPr>
        <w:t xml:space="preserve"> тыс. рублей;</w:t>
      </w:r>
      <w:r>
        <w:rPr>
          <w:sz w:val="28"/>
          <w:szCs w:val="28"/>
        </w:rPr>
        <w:t xml:space="preserve">                       </w:t>
      </w:r>
      <w:r w:rsidRPr="000431D2">
        <w:rPr>
          <w:sz w:val="28"/>
          <w:szCs w:val="28"/>
        </w:rPr>
        <w:t xml:space="preserve">1003 «Социальное обеспечение населения» - </w:t>
      </w:r>
      <w:r w:rsidR="00DE7FC6" w:rsidRPr="000431D2">
        <w:rPr>
          <w:sz w:val="28"/>
          <w:szCs w:val="28"/>
        </w:rPr>
        <w:t>660,2</w:t>
      </w:r>
      <w:r w:rsidRPr="000431D2">
        <w:rPr>
          <w:sz w:val="28"/>
          <w:szCs w:val="28"/>
        </w:rPr>
        <w:t xml:space="preserve"> тыс. рублей.</w:t>
      </w:r>
      <w:r w:rsidR="000431D2">
        <w:rPr>
          <w:sz w:val="28"/>
          <w:szCs w:val="28"/>
        </w:rPr>
        <w:t xml:space="preserve"> В 2020 году расходы предусмотрены на уровне 2019 года, в 2021 году со снижением к 2020 году на 10,0%. </w:t>
      </w:r>
    </w:p>
    <w:p w:rsidR="000431D2" w:rsidRPr="008B3B76" w:rsidRDefault="000431D2" w:rsidP="000431D2">
      <w:pPr>
        <w:ind w:firstLine="708"/>
        <w:jc w:val="both"/>
        <w:rPr>
          <w:sz w:val="28"/>
          <w:szCs w:val="28"/>
        </w:rPr>
      </w:pPr>
      <w:r w:rsidRPr="008B3B76">
        <w:rPr>
          <w:sz w:val="28"/>
          <w:szCs w:val="28"/>
        </w:rPr>
        <w:t>Данные расходы сформированы на основании Положения о муниципальной службе в Нижнеудинском муниципальном образовании, утвержденном решением Думы Нижнеудинского муниципального образования от 21.02.2008 №7, Положения о назначении, перерасчете, индексации и выплате пенсий за выслугу лет муниципальным служащим Нижнеудинского муниципального образования, утвержденном постановлением администрации от 27.02.2015 №199,  решения Думы Нижнеудинского муниципального образования от 24.03.2006 № 20 «О поощрениях и почетных званиях на территории Нижнеудинского муниципального образования» ,</w:t>
      </w:r>
      <w:r>
        <w:rPr>
          <w:sz w:val="28"/>
          <w:szCs w:val="28"/>
        </w:rPr>
        <w:t xml:space="preserve"> постановления администрации от 02.02.2012 №88 «О приобретении цветов, венков, гирлянд для возложения у памятников, обелисков, иных памятных мест Нижнеудинского муниципального образования, и для участия в захоронении граждан, внесших вклад в развитие Нижнеудинского муниципального образования», п</w:t>
      </w:r>
      <w:r w:rsidRPr="008B3B76">
        <w:rPr>
          <w:sz w:val="28"/>
          <w:szCs w:val="28"/>
        </w:rPr>
        <w:t xml:space="preserve">остановления администрации от </w:t>
      </w:r>
      <w:r>
        <w:rPr>
          <w:sz w:val="28"/>
          <w:szCs w:val="28"/>
        </w:rPr>
        <w:t>06.09.2018</w:t>
      </w:r>
      <w:r w:rsidRPr="008B3B76">
        <w:rPr>
          <w:sz w:val="28"/>
          <w:szCs w:val="28"/>
        </w:rPr>
        <w:t xml:space="preserve"> №</w:t>
      </w:r>
      <w:r>
        <w:rPr>
          <w:sz w:val="28"/>
          <w:szCs w:val="28"/>
        </w:rPr>
        <w:t>1307</w:t>
      </w:r>
      <w:r w:rsidRPr="008B3B76">
        <w:rPr>
          <w:sz w:val="28"/>
          <w:szCs w:val="28"/>
        </w:rPr>
        <w:t xml:space="preserve"> «Об утверждении сметы затрат на 201</w:t>
      </w:r>
      <w:r>
        <w:rPr>
          <w:sz w:val="28"/>
          <w:szCs w:val="28"/>
        </w:rPr>
        <w:t>9</w:t>
      </w:r>
      <w:r w:rsidRPr="008B3B76">
        <w:rPr>
          <w:sz w:val="28"/>
          <w:szCs w:val="28"/>
        </w:rPr>
        <w:t>год и плановый период 20</w:t>
      </w:r>
      <w:r>
        <w:rPr>
          <w:sz w:val="28"/>
          <w:szCs w:val="28"/>
        </w:rPr>
        <w:t>20 и 2021</w:t>
      </w:r>
      <w:r w:rsidRPr="008B3B76">
        <w:rPr>
          <w:sz w:val="28"/>
          <w:szCs w:val="28"/>
        </w:rPr>
        <w:t xml:space="preserve"> годов», с учетом реализации муниципальных программ.</w:t>
      </w:r>
    </w:p>
    <w:p w:rsidR="000431D2" w:rsidRDefault="000431D2" w:rsidP="000431D2">
      <w:pPr>
        <w:pStyle w:val="11"/>
        <w:ind w:left="0" w:firstLine="708"/>
        <w:jc w:val="both"/>
        <w:rPr>
          <w:sz w:val="28"/>
          <w:szCs w:val="28"/>
        </w:rPr>
      </w:pPr>
      <w:r w:rsidRPr="008B3B76">
        <w:rPr>
          <w:sz w:val="28"/>
          <w:szCs w:val="28"/>
        </w:rPr>
        <w:t>По сравнению с утвержденными показателями 201</w:t>
      </w:r>
      <w:r>
        <w:rPr>
          <w:sz w:val="28"/>
          <w:szCs w:val="28"/>
        </w:rPr>
        <w:t>8</w:t>
      </w:r>
      <w:r w:rsidRPr="008B3B76">
        <w:rPr>
          <w:sz w:val="28"/>
          <w:szCs w:val="28"/>
        </w:rPr>
        <w:t xml:space="preserve"> года наблюдается снижение  суммы планируемых бюджетных ассигнований по разделу в 201</w:t>
      </w:r>
      <w:r>
        <w:rPr>
          <w:sz w:val="28"/>
          <w:szCs w:val="28"/>
        </w:rPr>
        <w:t>9</w:t>
      </w:r>
      <w:r w:rsidRPr="008B3B76">
        <w:rPr>
          <w:sz w:val="28"/>
          <w:szCs w:val="28"/>
        </w:rPr>
        <w:t xml:space="preserve"> году на </w:t>
      </w:r>
      <w:r>
        <w:rPr>
          <w:sz w:val="28"/>
          <w:szCs w:val="28"/>
        </w:rPr>
        <w:t>18,5% (утверждено на 2018 год –</w:t>
      </w:r>
      <w:r w:rsidRPr="008B3B76">
        <w:rPr>
          <w:sz w:val="28"/>
          <w:szCs w:val="28"/>
        </w:rPr>
        <w:t xml:space="preserve"> </w:t>
      </w:r>
      <w:r>
        <w:rPr>
          <w:sz w:val="28"/>
          <w:szCs w:val="28"/>
        </w:rPr>
        <w:t>5529,9</w:t>
      </w:r>
      <w:r w:rsidRPr="008B3B76">
        <w:rPr>
          <w:sz w:val="28"/>
          <w:szCs w:val="28"/>
        </w:rPr>
        <w:t xml:space="preserve"> тыс. рублей, план 201</w:t>
      </w:r>
      <w:r>
        <w:rPr>
          <w:sz w:val="28"/>
          <w:szCs w:val="28"/>
        </w:rPr>
        <w:t xml:space="preserve">9 </w:t>
      </w:r>
      <w:r w:rsidRPr="008B3B76">
        <w:rPr>
          <w:sz w:val="28"/>
          <w:szCs w:val="28"/>
        </w:rPr>
        <w:t>г</w:t>
      </w:r>
      <w:r>
        <w:rPr>
          <w:sz w:val="28"/>
          <w:szCs w:val="28"/>
        </w:rPr>
        <w:t>ода</w:t>
      </w:r>
      <w:r w:rsidRPr="008B3B76">
        <w:rPr>
          <w:sz w:val="28"/>
          <w:szCs w:val="28"/>
        </w:rPr>
        <w:t xml:space="preserve"> – </w:t>
      </w:r>
      <w:r>
        <w:rPr>
          <w:sz w:val="28"/>
          <w:szCs w:val="28"/>
        </w:rPr>
        <w:t>4505,2</w:t>
      </w:r>
      <w:r w:rsidRPr="008B3B76">
        <w:rPr>
          <w:sz w:val="28"/>
          <w:szCs w:val="28"/>
        </w:rPr>
        <w:t xml:space="preserve"> тыс. рублей).  </w:t>
      </w:r>
    </w:p>
    <w:p w:rsidR="000431D2" w:rsidRPr="008B3B76" w:rsidRDefault="000431D2" w:rsidP="000C725B">
      <w:pPr>
        <w:pStyle w:val="11"/>
        <w:ind w:left="0" w:firstLine="708"/>
        <w:jc w:val="both"/>
        <w:rPr>
          <w:sz w:val="28"/>
          <w:szCs w:val="28"/>
        </w:rPr>
      </w:pPr>
      <w:r w:rsidRPr="008B3B76">
        <w:rPr>
          <w:sz w:val="28"/>
          <w:szCs w:val="28"/>
        </w:rPr>
        <w:t>Расчет бюджетных ассигнований запланированных в 201</w:t>
      </w:r>
      <w:r>
        <w:rPr>
          <w:sz w:val="28"/>
          <w:szCs w:val="28"/>
        </w:rPr>
        <w:t>9</w:t>
      </w:r>
      <w:r w:rsidRPr="008B3B76">
        <w:rPr>
          <w:sz w:val="28"/>
          <w:szCs w:val="28"/>
        </w:rPr>
        <w:t>-202</w:t>
      </w:r>
      <w:r>
        <w:rPr>
          <w:sz w:val="28"/>
          <w:szCs w:val="28"/>
        </w:rPr>
        <w:t>1</w:t>
      </w:r>
      <w:r w:rsidRPr="008B3B76">
        <w:rPr>
          <w:sz w:val="28"/>
          <w:szCs w:val="28"/>
        </w:rPr>
        <w:t>гг. на пенсионное обеспечение (доплата к пенсиям муниципальных служащих) (</w:t>
      </w:r>
      <w:r w:rsidRPr="00FF61F4">
        <w:rPr>
          <w:b/>
          <w:sz w:val="28"/>
          <w:szCs w:val="28"/>
        </w:rPr>
        <w:t>подраздел 1001</w:t>
      </w:r>
      <w:r w:rsidRPr="008B3B76">
        <w:rPr>
          <w:sz w:val="28"/>
          <w:szCs w:val="28"/>
        </w:rPr>
        <w:t xml:space="preserve"> целевая статья 4910100000)  произведен </w:t>
      </w:r>
      <w:r>
        <w:rPr>
          <w:sz w:val="28"/>
          <w:szCs w:val="28"/>
        </w:rPr>
        <w:t xml:space="preserve">с учетом </w:t>
      </w:r>
      <w:r>
        <w:rPr>
          <w:sz w:val="28"/>
          <w:szCs w:val="28"/>
        </w:rPr>
        <w:lastRenderedPageBreak/>
        <w:t xml:space="preserve">увеличения </w:t>
      </w:r>
      <w:r w:rsidR="00AE51EA">
        <w:rPr>
          <w:sz w:val="28"/>
          <w:szCs w:val="28"/>
        </w:rPr>
        <w:t xml:space="preserve">в 2019 году на 4 человека </w:t>
      </w:r>
      <w:r>
        <w:rPr>
          <w:sz w:val="28"/>
          <w:szCs w:val="28"/>
        </w:rPr>
        <w:t>числа пенсионеров,</w:t>
      </w:r>
      <w:r w:rsidRPr="008B3B76">
        <w:rPr>
          <w:sz w:val="28"/>
          <w:szCs w:val="28"/>
        </w:rPr>
        <w:t xml:space="preserve"> </w:t>
      </w:r>
      <w:r>
        <w:rPr>
          <w:sz w:val="28"/>
          <w:szCs w:val="28"/>
        </w:rPr>
        <w:t>имеющих право на доплату</w:t>
      </w:r>
      <w:r w:rsidR="000C725B">
        <w:rPr>
          <w:sz w:val="28"/>
          <w:szCs w:val="28"/>
        </w:rPr>
        <w:t>; в 2019 году д</w:t>
      </w:r>
      <w:r>
        <w:rPr>
          <w:sz w:val="28"/>
          <w:szCs w:val="28"/>
        </w:rPr>
        <w:t>оплата запланирована на 9 месяцев</w:t>
      </w:r>
      <w:r w:rsidR="00FF5736">
        <w:rPr>
          <w:sz w:val="28"/>
          <w:szCs w:val="28"/>
        </w:rPr>
        <w:t xml:space="preserve"> в размере 3845,0 тыс. рублей</w:t>
      </w:r>
      <w:r w:rsidR="000C725B">
        <w:rPr>
          <w:sz w:val="28"/>
          <w:szCs w:val="28"/>
        </w:rPr>
        <w:t>.</w:t>
      </w:r>
      <w:r>
        <w:rPr>
          <w:sz w:val="28"/>
          <w:szCs w:val="28"/>
        </w:rPr>
        <w:t xml:space="preserve"> </w:t>
      </w:r>
    </w:p>
    <w:p w:rsidR="000C725B" w:rsidRDefault="00DE212D" w:rsidP="000C725B">
      <w:pPr>
        <w:pStyle w:val="a6"/>
        <w:ind w:firstLine="709"/>
        <w:contextualSpacing/>
        <w:jc w:val="both"/>
        <w:rPr>
          <w:sz w:val="28"/>
          <w:szCs w:val="28"/>
        </w:rPr>
      </w:pPr>
      <w:r w:rsidRPr="008B3B76">
        <w:rPr>
          <w:sz w:val="28"/>
          <w:szCs w:val="28"/>
        </w:rPr>
        <w:t xml:space="preserve">По </w:t>
      </w:r>
      <w:r w:rsidRPr="000C725B">
        <w:rPr>
          <w:b/>
          <w:sz w:val="28"/>
          <w:szCs w:val="28"/>
        </w:rPr>
        <w:t>подразделу 1003</w:t>
      </w:r>
      <w:r w:rsidRPr="008B3B76">
        <w:rPr>
          <w:sz w:val="28"/>
          <w:szCs w:val="28"/>
        </w:rPr>
        <w:t xml:space="preserve"> «Социальное обеспечение населения» предусмотрены бюджетные ассигнования на 201</w:t>
      </w:r>
      <w:r w:rsidR="000C725B">
        <w:rPr>
          <w:sz w:val="28"/>
          <w:szCs w:val="28"/>
        </w:rPr>
        <w:t>9</w:t>
      </w:r>
      <w:r w:rsidRPr="008B3B76">
        <w:rPr>
          <w:sz w:val="28"/>
          <w:szCs w:val="28"/>
        </w:rPr>
        <w:t xml:space="preserve"> год за счет собственных доходов местного бюджета в сумме </w:t>
      </w:r>
      <w:r w:rsidR="000C725B">
        <w:rPr>
          <w:sz w:val="28"/>
          <w:szCs w:val="28"/>
        </w:rPr>
        <w:t>660,2</w:t>
      </w:r>
      <w:r w:rsidRPr="008B3B76">
        <w:rPr>
          <w:sz w:val="28"/>
          <w:szCs w:val="28"/>
        </w:rPr>
        <w:t xml:space="preserve"> тыс. рублей, в том числе</w:t>
      </w:r>
      <w:r w:rsidR="000C725B">
        <w:rPr>
          <w:sz w:val="28"/>
          <w:szCs w:val="28"/>
        </w:rPr>
        <w:t>:</w:t>
      </w:r>
    </w:p>
    <w:p w:rsidR="00D22BE8" w:rsidRDefault="000C725B" w:rsidP="00D22BE8">
      <w:pPr>
        <w:pStyle w:val="a6"/>
        <w:ind w:firstLine="708"/>
        <w:jc w:val="both"/>
        <w:rPr>
          <w:sz w:val="28"/>
          <w:szCs w:val="28"/>
        </w:rPr>
      </w:pPr>
      <w:r>
        <w:rPr>
          <w:sz w:val="28"/>
          <w:szCs w:val="28"/>
        </w:rPr>
        <w:t>-</w:t>
      </w:r>
      <w:r w:rsidR="00DE212D" w:rsidRPr="008B3B76">
        <w:rPr>
          <w:sz w:val="28"/>
          <w:szCs w:val="28"/>
        </w:rPr>
        <w:t xml:space="preserve"> </w:t>
      </w:r>
      <w:r w:rsidR="004E1B57">
        <w:rPr>
          <w:sz w:val="28"/>
          <w:szCs w:val="28"/>
        </w:rPr>
        <w:t>210,2</w:t>
      </w:r>
      <w:r w:rsidR="00DE212D" w:rsidRPr="008B3B76">
        <w:rPr>
          <w:sz w:val="28"/>
          <w:szCs w:val="28"/>
        </w:rPr>
        <w:t xml:space="preserve"> тыс. рублей  </w:t>
      </w:r>
      <w:r w:rsidR="00D22BE8">
        <w:rPr>
          <w:sz w:val="28"/>
          <w:szCs w:val="28"/>
        </w:rPr>
        <w:t xml:space="preserve">на </w:t>
      </w:r>
      <w:r w:rsidR="00DE212D" w:rsidRPr="008B3B76">
        <w:rPr>
          <w:sz w:val="28"/>
          <w:szCs w:val="28"/>
        </w:rPr>
        <w:t xml:space="preserve"> исполнение публичных нормативных обязательств по выплате почетным гражданам города Нижнеудинска ежемесячных социальных выплат, единовременной  выплаты ко дню города и по оказанию содействия в организации похорон; расчет социальных выплат произведен исходя из численности лиц, получающих указанные выплаты </w:t>
      </w:r>
      <w:r w:rsidR="00DE212D" w:rsidRPr="000C725B">
        <w:rPr>
          <w:color w:val="FF0000"/>
          <w:sz w:val="28"/>
          <w:szCs w:val="28"/>
        </w:rPr>
        <w:t xml:space="preserve">в </w:t>
      </w:r>
      <w:r w:rsidR="00DE212D" w:rsidRPr="000C725B">
        <w:rPr>
          <w:sz w:val="28"/>
          <w:szCs w:val="28"/>
        </w:rPr>
        <w:t xml:space="preserve">количестве </w:t>
      </w:r>
      <w:r w:rsidRPr="000C725B">
        <w:rPr>
          <w:sz w:val="28"/>
          <w:szCs w:val="28"/>
        </w:rPr>
        <w:t>10</w:t>
      </w:r>
      <w:r w:rsidR="00DE212D" w:rsidRPr="000C725B">
        <w:rPr>
          <w:sz w:val="28"/>
          <w:szCs w:val="28"/>
        </w:rPr>
        <w:t xml:space="preserve"> человек, размера ежемесячной выплаты в сумме 1150,00 руб. и размера единовременной выплаты  к празднованию «Дня города» в сумме 3450,00 руб.;</w:t>
      </w:r>
      <w:r w:rsidR="00D22BE8" w:rsidRPr="00D22BE8">
        <w:rPr>
          <w:sz w:val="28"/>
          <w:szCs w:val="28"/>
        </w:rPr>
        <w:t xml:space="preserve"> </w:t>
      </w:r>
      <w:r w:rsidR="00D22BE8">
        <w:rPr>
          <w:sz w:val="28"/>
          <w:szCs w:val="28"/>
        </w:rPr>
        <w:t>н</w:t>
      </w:r>
      <w:r w:rsidR="00D22BE8" w:rsidRPr="008B3B76">
        <w:rPr>
          <w:sz w:val="28"/>
          <w:szCs w:val="28"/>
        </w:rPr>
        <w:t>а 20</w:t>
      </w:r>
      <w:r w:rsidR="00D22BE8">
        <w:rPr>
          <w:sz w:val="28"/>
          <w:szCs w:val="28"/>
        </w:rPr>
        <w:t>20</w:t>
      </w:r>
      <w:r w:rsidR="00D22BE8" w:rsidRPr="008B3B76">
        <w:rPr>
          <w:sz w:val="28"/>
          <w:szCs w:val="28"/>
        </w:rPr>
        <w:t xml:space="preserve"> и 202</w:t>
      </w:r>
      <w:r w:rsidR="00D22BE8">
        <w:rPr>
          <w:sz w:val="28"/>
          <w:szCs w:val="28"/>
        </w:rPr>
        <w:t>1</w:t>
      </w:r>
      <w:r w:rsidR="00D22BE8" w:rsidRPr="008B3B76">
        <w:rPr>
          <w:sz w:val="28"/>
          <w:szCs w:val="28"/>
        </w:rPr>
        <w:t xml:space="preserve"> год</w:t>
      </w:r>
      <w:r w:rsidR="00D22BE8">
        <w:rPr>
          <w:sz w:val="28"/>
          <w:szCs w:val="28"/>
        </w:rPr>
        <w:t>ы</w:t>
      </w:r>
      <w:r w:rsidR="00D22BE8" w:rsidRPr="008B3B76">
        <w:rPr>
          <w:sz w:val="28"/>
          <w:szCs w:val="28"/>
        </w:rPr>
        <w:t xml:space="preserve"> бюджетные ассигнования  запланированы  </w:t>
      </w:r>
      <w:r w:rsidR="00D22BE8">
        <w:rPr>
          <w:sz w:val="28"/>
          <w:szCs w:val="28"/>
        </w:rPr>
        <w:t>на уровне 2019 года;</w:t>
      </w:r>
    </w:p>
    <w:p w:rsidR="00DE212D" w:rsidRPr="008B3B76" w:rsidRDefault="00DE212D" w:rsidP="00D22BE8">
      <w:pPr>
        <w:pStyle w:val="a6"/>
        <w:ind w:firstLine="708"/>
        <w:jc w:val="both"/>
        <w:rPr>
          <w:sz w:val="28"/>
          <w:szCs w:val="28"/>
        </w:rPr>
      </w:pPr>
      <w:r w:rsidRPr="008B3B76">
        <w:rPr>
          <w:sz w:val="28"/>
          <w:szCs w:val="28"/>
        </w:rPr>
        <w:t xml:space="preserve">- 450,0 тыс. рублей </w:t>
      </w:r>
      <w:r w:rsidR="008D5B06">
        <w:rPr>
          <w:sz w:val="28"/>
          <w:szCs w:val="28"/>
        </w:rPr>
        <w:t xml:space="preserve">в 2019 году предусмотрено </w:t>
      </w:r>
      <w:r w:rsidR="00D22BE8">
        <w:rPr>
          <w:sz w:val="28"/>
          <w:szCs w:val="28"/>
        </w:rPr>
        <w:t>на</w:t>
      </w:r>
      <w:r w:rsidRPr="008B3B76">
        <w:rPr>
          <w:sz w:val="28"/>
          <w:szCs w:val="28"/>
        </w:rPr>
        <w:t xml:space="preserve"> реализаци</w:t>
      </w:r>
      <w:r w:rsidR="00D22BE8">
        <w:rPr>
          <w:sz w:val="28"/>
          <w:szCs w:val="28"/>
        </w:rPr>
        <w:t>ю</w:t>
      </w:r>
      <w:r w:rsidRPr="008B3B76">
        <w:rPr>
          <w:sz w:val="28"/>
          <w:szCs w:val="28"/>
        </w:rPr>
        <w:t xml:space="preserve"> мероприятий муниципальной программы «Молодым семьям - доступное жилье», Программа утверждена постановлением  администрации от 01.12.2009 № 837 на  период 2010-2020гг.</w:t>
      </w:r>
      <w:r w:rsidR="00D22BE8">
        <w:rPr>
          <w:sz w:val="28"/>
          <w:szCs w:val="28"/>
        </w:rPr>
        <w:t>, расходы по Программе на 2020 год не предусмотрены.</w:t>
      </w:r>
    </w:p>
    <w:p w:rsidR="008D5B06" w:rsidRDefault="008D5B06" w:rsidP="004E1B57">
      <w:pPr>
        <w:pStyle w:val="a6"/>
        <w:ind w:firstLine="709"/>
        <w:contextualSpacing/>
        <w:jc w:val="both"/>
        <w:rPr>
          <w:b/>
          <w:sz w:val="28"/>
          <w:szCs w:val="28"/>
        </w:rPr>
      </w:pPr>
    </w:p>
    <w:p w:rsidR="00DE212D" w:rsidRPr="008B3B76" w:rsidRDefault="00DE212D" w:rsidP="004E1B57">
      <w:pPr>
        <w:pStyle w:val="a6"/>
        <w:ind w:firstLine="709"/>
        <w:contextualSpacing/>
        <w:jc w:val="both"/>
        <w:rPr>
          <w:b/>
          <w:sz w:val="28"/>
          <w:szCs w:val="28"/>
        </w:rPr>
      </w:pPr>
      <w:r w:rsidRPr="008B3B76">
        <w:rPr>
          <w:b/>
          <w:sz w:val="28"/>
          <w:szCs w:val="28"/>
        </w:rPr>
        <w:t>Раздел 1100 «Физическая культура и спорт»</w:t>
      </w:r>
    </w:p>
    <w:p w:rsidR="00DE212D" w:rsidRDefault="00DE212D" w:rsidP="004E1B57">
      <w:pPr>
        <w:pStyle w:val="a6"/>
        <w:ind w:firstLine="709"/>
        <w:contextualSpacing/>
        <w:jc w:val="both"/>
        <w:rPr>
          <w:sz w:val="28"/>
          <w:szCs w:val="28"/>
        </w:rPr>
      </w:pPr>
      <w:r w:rsidRPr="008B3B76">
        <w:rPr>
          <w:sz w:val="28"/>
          <w:szCs w:val="28"/>
        </w:rPr>
        <w:t xml:space="preserve">Раздел состоит из двух подразделов:1101 «Физическая культура» и  1105 «Другие вопросы в области физической культуры и спорта». </w:t>
      </w:r>
    </w:p>
    <w:p w:rsidR="004E1B57" w:rsidRPr="008B3B76" w:rsidRDefault="004E1B57" w:rsidP="004E1B57">
      <w:pPr>
        <w:pStyle w:val="a6"/>
        <w:ind w:firstLine="709"/>
        <w:contextualSpacing/>
        <w:jc w:val="right"/>
        <w:rPr>
          <w:sz w:val="28"/>
          <w:szCs w:val="28"/>
        </w:rPr>
      </w:pPr>
      <w:r>
        <w:rPr>
          <w:sz w:val="28"/>
          <w:szCs w:val="28"/>
        </w:rPr>
        <w:t>Таблица 10</w:t>
      </w:r>
    </w:p>
    <w:p w:rsidR="00DE212D" w:rsidRPr="008B3B76" w:rsidRDefault="00DE212D" w:rsidP="004E1B57">
      <w:pPr>
        <w:ind w:firstLine="709"/>
        <w:contextualSpacing/>
        <w:jc w:val="center"/>
        <w:rPr>
          <w:b/>
          <w:sz w:val="28"/>
          <w:szCs w:val="28"/>
        </w:rPr>
      </w:pPr>
      <w:r w:rsidRPr="008B3B76">
        <w:rPr>
          <w:sz w:val="28"/>
          <w:szCs w:val="28"/>
        </w:rPr>
        <w:t>Распределение бюджетных ассигнований по подразделам раздела 1100 в период с 201</w:t>
      </w:r>
      <w:r w:rsidR="004E1B57">
        <w:rPr>
          <w:sz w:val="28"/>
          <w:szCs w:val="28"/>
        </w:rPr>
        <w:t>8</w:t>
      </w:r>
      <w:r w:rsidRPr="008B3B76">
        <w:rPr>
          <w:sz w:val="28"/>
          <w:szCs w:val="28"/>
        </w:rPr>
        <w:t xml:space="preserve"> по 202</w:t>
      </w:r>
      <w:r w:rsidR="004E1B57">
        <w:rPr>
          <w:sz w:val="28"/>
          <w:szCs w:val="28"/>
        </w:rPr>
        <w:t>1</w:t>
      </w:r>
      <w:r w:rsidRPr="008B3B76">
        <w:rPr>
          <w:sz w:val="28"/>
          <w:szCs w:val="28"/>
        </w:rPr>
        <w:t xml:space="preserve"> год </w:t>
      </w:r>
    </w:p>
    <w:p w:rsidR="00DE212D" w:rsidRDefault="00DE212D" w:rsidP="004E1B57">
      <w:pPr>
        <w:ind w:firstLine="709"/>
        <w:contextualSpacing/>
        <w:jc w:val="both"/>
      </w:pPr>
      <w:r w:rsidRPr="008B3B76">
        <w:rPr>
          <w:b/>
          <w:sz w:val="28"/>
          <w:szCs w:val="28"/>
        </w:rPr>
        <w:t xml:space="preserve">                                                                                                    </w:t>
      </w:r>
      <w:r w:rsidRPr="008B3B76">
        <w:t>(тыс.руб.)</w:t>
      </w:r>
    </w:p>
    <w:tbl>
      <w:tblPr>
        <w:tblW w:w="9296" w:type="dxa"/>
        <w:tblInd w:w="93" w:type="dxa"/>
        <w:tblLook w:val="04A0"/>
      </w:tblPr>
      <w:tblGrid>
        <w:gridCol w:w="1714"/>
        <w:gridCol w:w="576"/>
        <w:gridCol w:w="891"/>
        <w:gridCol w:w="891"/>
        <w:gridCol w:w="891"/>
        <w:gridCol w:w="980"/>
        <w:gridCol w:w="891"/>
        <w:gridCol w:w="800"/>
        <w:gridCol w:w="891"/>
        <w:gridCol w:w="771"/>
      </w:tblGrid>
      <w:tr w:rsidR="00B54271" w:rsidRPr="00B54271" w:rsidTr="00474CF6">
        <w:trPr>
          <w:trHeight w:val="315"/>
        </w:trPr>
        <w:tc>
          <w:tcPr>
            <w:tcW w:w="17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4271" w:rsidRPr="00B54271" w:rsidRDefault="00B54271" w:rsidP="00B54271">
            <w:pPr>
              <w:jc w:val="center"/>
              <w:rPr>
                <w:color w:val="000000"/>
                <w:sz w:val="18"/>
                <w:szCs w:val="18"/>
              </w:rPr>
            </w:pPr>
            <w:r w:rsidRPr="00B54271">
              <w:rPr>
                <w:color w:val="000000"/>
                <w:sz w:val="18"/>
                <w:szCs w:val="18"/>
              </w:rPr>
              <w:t>Наименование показателя</w:t>
            </w:r>
          </w:p>
        </w:tc>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4271" w:rsidRPr="00B54271" w:rsidRDefault="00B54271" w:rsidP="00B54271">
            <w:pPr>
              <w:jc w:val="center"/>
              <w:rPr>
                <w:color w:val="000000"/>
                <w:sz w:val="18"/>
                <w:szCs w:val="18"/>
              </w:rPr>
            </w:pPr>
            <w:r w:rsidRPr="00B54271">
              <w:rPr>
                <w:color w:val="000000"/>
                <w:sz w:val="18"/>
                <w:szCs w:val="18"/>
              </w:rPr>
              <w:t>Рз Пз</w:t>
            </w:r>
          </w:p>
        </w:tc>
        <w:tc>
          <w:tcPr>
            <w:tcW w:w="8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4271" w:rsidRPr="00B54271" w:rsidRDefault="00B54271" w:rsidP="00B54271">
            <w:pPr>
              <w:jc w:val="center"/>
              <w:rPr>
                <w:color w:val="000000"/>
                <w:sz w:val="18"/>
                <w:szCs w:val="18"/>
              </w:rPr>
            </w:pPr>
            <w:r w:rsidRPr="00B54271">
              <w:rPr>
                <w:color w:val="000000"/>
                <w:sz w:val="18"/>
                <w:szCs w:val="18"/>
              </w:rPr>
              <w:t>Оценка 2018г.</w:t>
            </w:r>
          </w:p>
        </w:tc>
        <w:tc>
          <w:tcPr>
            <w:tcW w:w="276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54271" w:rsidRPr="00B54271" w:rsidRDefault="00B54271" w:rsidP="00B54271">
            <w:pPr>
              <w:jc w:val="center"/>
              <w:rPr>
                <w:color w:val="000000"/>
                <w:sz w:val="18"/>
                <w:szCs w:val="18"/>
              </w:rPr>
            </w:pPr>
            <w:r w:rsidRPr="00B54271">
              <w:rPr>
                <w:color w:val="000000"/>
                <w:sz w:val="18"/>
                <w:szCs w:val="18"/>
              </w:rPr>
              <w:t>2019г.</w:t>
            </w:r>
          </w:p>
        </w:tc>
        <w:tc>
          <w:tcPr>
            <w:tcW w:w="8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4271" w:rsidRPr="00B54271" w:rsidRDefault="00B54271" w:rsidP="00B54271">
            <w:pPr>
              <w:jc w:val="center"/>
              <w:rPr>
                <w:color w:val="000000"/>
                <w:sz w:val="18"/>
                <w:szCs w:val="18"/>
              </w:rPr>
            </w:pPr>
            <w:r w:rsidRPr="00B54271">
              <w:rPr>
                <w:color w:val="000000"/>
                <w:sz w:val="18"/>
                <w:szCs w:val="18"/>
              </w:rPr>
              <w:t>Проект 2020г.</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4271" w:rsidRPr="00B54271" w:rsidRDefault="00B54271" w:rsidP="00B54271">
            <w:pPr>
              <w:jc w:val="center"/>
              <w:rPr>
                <w:color w:val="000000"/>
                <w:sz w:val="18"/>
                <w:szCs w:val="18"/>
              </w:rPr>
            </w:pPr>
            <w:r w:rsidRPr="00B54271">
              <w:rPr>
                <w:color w:val="000000"/>
                <w:sz w:val="18"/>
                <w:szCs w:val="18"/>
              </w:rPr>
              <w:t>Темп роста к 2019,%</w:t>
            </w:r>
          </w:p>
        </w:tc>
        <w:tc>
          <w:tcPr>
            <w:tcW w:w="8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4271" w:rsidRPr="00B54271" w:rsidRDefault="00B54271" w:rsidP="00B54271">
            <w:pPr>
              <w:jc w:val="center"/>
              <w:rPr>
                <w:color w:val="000000"/>
                <w:sz w:val="18"/>
                <w:szCs w:val="18"/>
              </w:rPr>
            </w:pPr>
            <w:r w:rsidRPr="00B54271">
              <w:rPr>
                <w:color w:val="000000"/>
                <w:sz w:val="18"/>
                <w:szCs w:val="18"/>
              </w:rPr>
              <w:t>Проект 2021г.</w:t>
            </w:r>
          </w:p>
        </w:tc>
        <w:tc>
          <w:tcPr>
            <w:tcW w:w="7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4271" w:rsidRPr="00B54271" w:rsidRDefault="00B54271" w:rsidP="00B54271">
            <w:pPr>
              <w:jc w:val="center"/>
              <w:rPr>
                <w:color w:val="000000"/>
                <w:sz w:val="18"/>
                <w:szCs w:val="18"/>
              </w:rPr>
            </w:pPr>
            <w:r w:rsidRPr="00B54271">
              <w:rPr>
                <w:color w:val="000000"/>
                <w:sz w:val="18"/>
                <w:szCs w:val="18"/>
              </w:rPr>
              <w:t>Темп роста к 2020,%</w:t>
            </w:r>
          </w:p>
        </w:tc>
      </w:tr>
      <w:tr w:rsidR="00B54271" w:rsidRPr="00B54271" w:rsidTr="00474CF6">
        <w:trPr>
          <w:trHeight w:val="675"/>
        </w:trPr>
        <w:tc>
          <w:tcPr>
            <w:tcW w:w="1714" w:type="dxa"/>
            <w:vMerge/>
            <w:tcBorders>
              <w:top w:val="single" w:sz="4" w:space="0" w:color="auto"/>
              <w:left w:val="single" w:sz="4" w:space="0" w:color="auto"/>
              <w:bottom w:val="single" w:sz="4" w:space="0" w:color="auto"/>
              <w:right w:val="single" w:sz="4" w:space="0" w:color="auto"/>
            </w:tcBorders>
            <w:vAlign w:val="center"/>
            <w:hideMark/>
          </w:tcPr>
          <w:p w:rsidR="00B54271" w:rsidRPr="00B54271" w:rsidRDefault="00B54271" w:rsidP="00B54271">
            <w:pPr>
              <w:rPr>
                <w:color w:val="000000"/>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B54271" w:rsidRPr="00B54271" w:rsidRDefault="00B54271" w:rsidP="00B54271">
            <w:pPr>
              <w:rPr>
                <w:color w:val="000000"/>
                <w:sz w:val="18"/>
                <w:szCs w:val="18"/>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B54271" w:rsidRPr="00B54271" w:rsidRDefault="00B54271" w:rsidP="00B54271">
            <w:pPr>
              <w:rPr>
                <w:color w:val="000000"/>
                <w:sz w:val="18"/>
                <w:szCs w:val="18"/>
              </w:rPr>
            </w:pPr>
          </w:p>
        </w:tc>
        <w:tc>
          <w:tcPr>
            <w:tcW w:w="891" w:type="dxa"/>
            <w:tcBorders>
              <w:top w:val="nil"/>
              <w:left w:val="nil"/>
              <w:bottom w:val="single" w:sz="4" w:space="0" w:color="auto"/>
              <w:right w:val="single" w:sz="4" w:space="0" w:color="auto"/>
            </w:tcBorders>
            <w:shd w:val="clear" w:color="000000" w:fill="FFFFFF"/>
            <w:vAlign w:val="center"/>
            <w:hideMark/>
          </w:tcPr>
          <w:p w:rsidR="00B54271" w:rsidRPr="00B54271" w:rsidRDefault="00B54271" w:rsidP="00B54271">
            <w:pPr>
              <w:jc w:val="center"/>
              <w:rPr>
                <w:color w:val="000000"/>
                <w:sz w:val="18"/>
                <w:szCs w:val="18"/>
              </w:rPr>
            </w:pPr>
            <w:r w:rsidRPr="00B54271">
              <w:rPr>
                <w:color w:val="000000"/>
                <w:sz w:val="18"/>
                <w:szCs w:val="18"/>
              </w:rPr>
              <w:t xml:space="preserve">Проект </w:t>
            </w:r>
          </w:p>
        </w:tc>
        <w:tc>
          <w:tcPr>
            <w:tcW w:w="891" w:type="dxa"/>
            <w:tcBorders>
              <w:top w:val="nil"/>
              <w:left w:val="nil"/>
              <w:bottom w:val="single" w:sz="4" w:space="0" w:color="auto"/>
              <w:right w:val="single" w:sz="4" w:space="0" w:color="auto"/>
            </w:tcBorders>
            <w:shd w:val="clear" w:color="000000" w:fill="FFFFFF"/>
            <w:vAlign w:val="center"/>
            <w:hideMark/>
          </w:tcPr>
          <w:p w:rsidR="00B54271" w:rsidRPr="00B54271" w:rsidRDefault="00B54271" w:rsidP="00B54271">
            <w:pPr>
              <w:jc w:val="center"/>
              <w:rPr>
                <w:color w:val="000000"/>
                <w:sz w:val="18"/>
                <w:szCs w:val="18"/>
              </w:rPr>
            </w:pPr>
            <w:r w:rsidRPr="00B54271">
              <w:rPr>
                <w:color w:val="000000"/>
                <w:sz w:val="18"/>
                <w:szCs w:val="18"/>
              </w:rPr>
              <w:t>Отклон.</w:t>
            </w:r>
          </w:p>
        </w:tc>
        <w:tc>
          <w:tcPr>
            <w:tcW w:w="980" w:type="dxa"/>
            <w:tcBorders>
              <w:top w:val="nil"/>
              <w:left w:val="nil"/>
              <w:bottom w:val="single" w:sz="4" w:space="0" w:color="auto"/>
              <w:right w:val="single" w:sz="4" w:space="0" w:color="auto"/>
            </w:tcBorders>
            <w:shd w:val="clear" w:color="000000" w:fill="FFFFFF"/>
            <w:vAlign w:val="center"/>
            <w:hideMark/>
          </w:tcPr>
          <w:p w:rsidR="00B54271" w:rsidRPr="00B54271" w:rsidRDefault="00B54271" w:rsidP="00B54271">
            <w:pPr>
              <w:jc w:val="center"/>
              <w:rPr>
                <w:color w:val="000000"/>
                <w:sz w:val="16"/>
                <w:szCs w:val="16"/>
              </w:rPr>
            </w:pPr>
            <w:r w:rsidRPr="00B54271">
              <w:rPr>
                <w:color w:val="000000"/>
                <w:sz w:val="16"/>
                <w:szCs w:val="16"/>
              </w:rPr>
              <w:t>Темп роста к оценке 2018г.,%</w:t>
            </w: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B54271" w:rsidRPr="00B54271" w:rsidRDefault="00B54271" w:rsidP="00B54271">
            <w:pPr>
              <w:rPr>
                <w:color w:val="000000"/>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B54271" w:rsidRPr="00B54271" w:rsidRDefault="00B54271" w:rsidP="00B54271">
            <w:pPr>
              <w:rPr>
                <w:color w:val="000000"/>
                <w:sz w:val="18"/>
                <w:szCs w:val="18"/>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B54271" w:rsidRPr="00B54271" w:rsidRDefault="00B54271" w:rsidP="00B54271">
            <w:pPr>
              <w:rPr>
                <w:color w:val="000000"/>
                <w:sz w:val="18"/>
                <w:szCs w:val="18"/>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B54271" w:rsidRPr="00B54271" w:rsidRDefault="00B54271" w:rsidP="00B54271">
            <w:pPr>
              <w:rPr>
                <w:color w:val="000000"/>
                <w:sz w:val="18"/>
                <w:szCs w:val="18"/>
              </w:rPr>
            </w:pPr>
          </w:p>
        </w:tc>
      </w:tr>
      <w:tr w:rsidR="00B54271" w:rsidRPr="00B54271" w:rsidTr="00474CF6">
        <w:trPr>
          <w:trHeight w:val="300"/>
        </w:trPr>
        <w:tc>
          <w:tcPr>
            <w:tcW w:w="1714" w:type="dxa"/>
            <w:tcBorders>
              <w:top w:val="nil"/>
              <w:left w:val="single" w:sz="4" w:space="0" w:color="auto"/>
              <w:bottom w:val="single" w:sz="4" w:space="0" w:color="auto"/>
              <w:right w:val="single" w:sz="4" w:space="0" w:color="auto"/>
            </w:tcBorders>
            <w:shd w:val="clear" w:color="000000" w:fill="FFFFFF"/>
            <w:vAlign w:val="bottom"/>
            <w:hideMark/>
          </w:tcPr>
          <w:p w:rsidR="00B54271" w:rsidRPr="00B54271" w:rsidRDefault="00B54271" w:rsidP="00B54271">
            <w:pPr>
              <w:jc w:val="center"/>
              <w:rPr>
                <w:color w:val="000000"/>
                <w:sz w:val="18"/>
                <w:szCs w:val="18"/>
              </w:rPr>
            </w:pPr>
            <w:r w:rsidRPr="00B54271">
              <w:rPr>
                <w:color w:val="000000"/>
                <w:sz w:val="18"/>
                <w:szCs w:val="18"/>
              </w:rPr>
              <w:t>1</w:t>
            </w:r>
          </w:p>
        </w:tc>
        <w:tc>
          <w:tcPr>
            <w:tcW w:w="576" w:type="dxa"/>
            <w:tcBorders>
              <w:top w:val="nil"/>
              <w:left w:val="nil"/>
              <w:bottom w:val="single" w:sz="4" w:space="0" w:color="auto"/>
              <w:right w:val="single" w:sz="4" w:space="0" w:color="auto"/>
            </w:tcBorders>
            <w:shd w:val="clear" w:color="000000" w:fill="FFFFFF"/>
            <w:vAlign w:val="bottom"/>
            <w:hideMark/>
          </w:tcPr>
          <w:p w:rsidR="00B54271" w:rsidRPr="00B54271" w:rsidRDefault="00B54271" w:rsidP="00B54271">
            <w:pPr>
              <w:jc w:val="center"/>
              <w:rPr>
                <w:color w:val="000000"/>
                <w:sz w:val="18"/>
                <w:szCs w:val="18"/>
              </w:rPr>
            </w:pPr>
            <w:r w:rsidRPr="00B54271">
              <w:rPr>
                <w:color w:val="000000"/>
                <w:sz w:val="18"/>
                <w:szCs w:val="18"/>
              </w:rPr>
              <w:t>2</w:t>
            </w:r>
          </w:p>
        </w:tc>
        <w:tc>
          <w:tcPr>
            <w:tcW w:w="891"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center"/>
              <w:rPr>
                <w:color w:val="000000"/>
                <w:sz w:val="18"/>
                <w:szCs w:val="18"/>
              </w:rPr>
            </w:pPr>
            <w:r w:rsidRPr="00B54271">
              <w:rPr>
                <w:color w:val="000000"/>
                <w:sz w:val="18"/>
                <w:szCs w:val="18"/>
              </w:rPr>
              <w:t>3</w:t>
            </w:r>
          </w:p>
        </w:tc>
        <w:tc>
          <w:tcPr>
            <w:tcW w:w="891"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center"/>
              <w:rPr>
                <w:color w:val="000000"/>
                <w:sz w:val="18"/>
                <w:szCs w:val="18"/>
              </w:rPr>
            </w:pPr>
            <w:r w:rsidRPr="00B54271">
              <w:rPr>
                <w:color w:val="000000"/>
                <w:sz w:val="18"/>
                <w:szCs w:val="18"/>
              </w:rPr>
              <w:t>4</w:t>
            </w:r>
          </w:p>
        </w:tc>
        <w:tc>
          <w:tcPr>
            <w:tcW w:w="891"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center"/>
              <w:rPr>
                <w:color w:val="000000"/>
                <w:sz w:val="18"/>
                <w:szCs w:val="18"/>
              </w:rPr>
            </w:pPr>
            <w:r w:rsidRPr="00B54271">
              <w:rPr>
                <w:color w:val="000000"/>
                <w:sz w:val="18"/>
                <w:szCs w:val="18"/>
              </w:rPr>
              <w:t>5=4-3</w:t>
            </w:r>
          </w:p>
        </w:tc>
        <w:tc>
          <w:tcPr>
            <w:tcW w:w="980"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center"/>
              <w:rPr>
                <w:color w:val="000000"/>
                <w:sz w:val="18"/>
                <w:szCs w:val="18"/>
              </w:rPr>
            </w:pPr>
            <w:r w:rsidRPr="00B54271">
              <w:rPr>
                <w:color w:val="000000"/>
                <w:sz w:val="18"/>
                <w:szCs w:val="18"/>
              </w:rPr>
              <w:t>6</w:t>
            </w:r>
          </w:p>
        </w:tc>
        <w:tc>
          <w:tcPr>
            <w:tcW w:w="891"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center"/>
              <w:rPr>
                <w:color w:val="000000"/>
                <w:sz w:val="18"/>
                <w:szCs w:val="18"/>
              </w:rPr>
            </w:pPr>
            <w:r w:rsidRPr="00B54271">
              <w:rPr>
                <w:color w:val="000000"/>
                <w:sz w:val="18"/>
                <w:szCs w:val="18"/>
              </w:rPr>
              <w:t>7</w:t>
            </w:r>
          </w:p>
        </w:tc>
        <w:tc>
          <w:tcPr>
            <w:tcW w:w="800"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center"/>
              <w:rPr>
                <w:color w:val="000000"/>
                <w:sz w:val="18"/>
                <w:szCs w:val="18"/>
              </w:rPr>
            </w:pPr>
            <w:r w:rsidRPr="00B54271">
              <w:rPr>
                <w:color w:val="000000"/>
                <w:sz w:val="18"/>
                <w:szCs w:val="18"/>
              </w:rPr>
              <w:t>8</w:t>
            </w:r>
          </w:p>
        </w:tc>
        <w:tc>
          <w:tcPr>
            <w:tcW w:w="891"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center"/>
              <w:rPr>
                <w:color w:val="000000"/>
                <w:sz w:val="18"/>
                <w:szCs w:val="18"/>
              </w:rPr>
            </w:pPr>
            <w:r w:rsidRPr="00B54271">
              <w:rPr>
                <w:color w:val="000000"/>
                <w:sz w:val="18"/>
                <w:szCs w:val="18"/>
              </w:rPr>
              <w:t>9</w:t>
            </w:r>
          </w:p>
        </w:tc>
        <w:tc>
          <w:tcPr>
            <w:tcW w:w="771"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center"/>
              <w:rPr>
                <w:color w:val="000000"/>
                <w:sz w:val="18"/>
                <w:szCs w:val="18"/>
              </w:rPr>
            </w:pPr>
            <w:r w:rsidRPr="00B54271">
              <w:rPr>
                <w:color w:val="000000"/>
                <w:sz w:val="18"/>
                <w:szCs w:val="18"/>
              </w:rPr>
              <w:t>10</w:t>
            </w:r>
          </w:p>
        </w:tc>
      </w:tr>
      <w:tr w:rsidR="00B54271" w:rsidRPr="00B54271" w:rsidTr="00474CF6">
        <w:trPr>
          <w:trHeight w:val="300"/>
        </w:trPr>
        <w:tc>
          <w:tcPr>
            <w:tcW w:w="229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4271" w:rsidRPr="00B54271" w:rsidRDefault="00B54271" w:rsidP="00B54271">
            <w:pPr>
              <w:rPr>
                <w:b/>
                <w:bCs/>
                <w:color w:val="000000"/>
                <w:sz w:val="18"/>
                <w:szCs w:val="18"/>
              </w:rPr>
            </w:pPr>
            <w:r w:rsidRPr="00B54271">
              <w:rPr>
                <w:b/>
                <w:bCs/>
                <w:color w:val="000000"/>
                <w:sz w:val="18"/>
                <w:szCs w:val="18"/>
              </w:rPr>
              <w:t>Расходы,  всего</w:t>
            </w:r>
          </w:p>
        </w:tc>
        <w:tc>
          <w:tcPr>
            <w:tcW w:w="891"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b/>
                <w:bCs/>
                <w:color w:val="000000"/>
                <w:sz w:val="18"/>
                <w:szCs w:val="18"/>
              </w:rPr>
            </w:pPr>
            <w:r w:rsidRPr="00B54271">
              <w:rPr>
                <w:b/>
                <w:bCs/>
                <w:color w:val="000000"/>
                <w:sz w:val="18"/>
                <w:szCs w:val="18"/>
              </w:rPr>
              <w:t>422637,6</w:t>
            </w:r>
          </w:p>
        </w:tc>
        <w:tc>
          <w:tcPr>
            <w:tcW w:w="891"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b/>
                <w:bCs/>
                <w:color w:val="000000"/>
                <w:sz w:val="18"/>
                <w:szCs w:val="18"/>
              </w:rPr>
            </w:pPr>
            <w:r w:rsidRPr="00B54271">
              <w:rPr>
                <w:b/>
                <w:bCs/>
                <w:color w:val="000000"/>
                <w:sz w:val="18"/>
                <w:szCs w:val="18"/>
              </w:rPr>
              <w:t>193766,5</w:t>
            </w:r>
          </w:p>
        </w:tc>
        <w:tc>
          <w:tcPr>
            <w:tcW w:w="891"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b/>
                <w:bCs/>
                <w:color w:val="000000"/>
                <w:sz w:val="18"/>
                <w:szCs w:val="18"/>
              </w:rPr>
            </w:pPr>
            <w:r w:rsidRPr="00B54271">
              <w:rPr>
                <w:b/>
                <w:bCs/>
                <w:color w:val="000000"/>
                <w:sz w:val="18"/>
                <w:szCs w:val="18"/>
              </w:rPr>
              <w:t>-228871,1</w:t>
            </w:r>
          </w:p>
        </w:tc>
        <w:tc>
          <w:tcPr>
            <w:tcW w:w="980"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b/>
                <w:bCs/>
                <w:color w:val="000000"/>
                <w:sz w:val="18"/>
                <w:szCs w:val="18"/>
              </w:rPr>
            </w:pPr>
            <w:r w:rsidRPr="00B54271">
              <w:rPr>
                <w:b/>
                <w:bCs/>
                <w:color w:val="000000"/>
                <w:sz w:val="18"/>
                <w:szCs w:val="18"/>
              </w:rPr>
              <w:t>-54,2</w:t>
            </w:r>
          </w:p>
        </w:tc>
        <w:tc>
          <w:tcPr>
            <w:tcW w:w="891"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b/>
                <w:bCs/>
                <w:color w:val="000000"/>
                <w:sz w:val="18"/>
                <w:szCs w:val="18"/>
              </w:rPr>
            </w:pPr>
            <w:r w:rsidRPr="00B54271">
              <w:rPr>
                <w:b/>
                <w:bCs/>
                <w:color w:val="000000"/>
                <w:sz w:val="18"/>
                <w:szCs w:val="18"/>
              </w:rPr>
              <w:t>164891,4</w:t>
            </w:r>
          </w:p>
        </w:tc>
        <w:tc>
          <w:tcPr>
            <w:tcW w:w="800"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b/>
                <w:bCs/>
                <w:color w:val="000000"/>
                <w:sz w:val="18"/>
                <w:szCs w:val="18"/>
              </w:rPr>
            </w:pPr>
            <w:r w:rsidRPr="00B54271">
              <w:rPr>
                <w:b/>
                <w:bCs/>
                <w:color w:val="000000"/>
                <w:sz w:val="18"/>
                <w:szCs w:val="18"/>
              </w:rPr>
              <w:t>-14,9</w:t>
            </w:r>
          </w:p>
        </w:tc>
        <w:tc>
          <w:tcPr>
            <w:tcW w:w="891"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b/>
                <w:bCs/>
                <w:color w:val="000000"/>
                <w:sz w:val="18"/>
                <w:szCs w:val="18"/>
              </w:rPr>
            </w:pPr>
            <w:r w:rsidRPr="00B54271">
              <w:rPr>
                <w:b/>
                <w:bCs/>
                <w:color w:val="000000"/>
                <w:sz w:val="18"/>
                <w:szCs w:val="18"/>
              </w:rPr>
              <w:t>158884,6</w:t>
            </w:r>
          </w:p>
        </w:tc>
        <w:tc>
          <w:tcPr>
            <w:tcW w:w="771"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b/>
                <w:bCs/>
                <w:color w:val="000000"/>
                <w:sz w:val="18"/>
                <w:szCs w:val="18"/>
              </w:rPr>
            </w:pPr>
            <w:r w:rsidRPr="00B54271">
              <w:rPr>
                <w:b/>
                <w:bCs/>
                <w:color w:val="000000"/>
                <w:sz w:val="18"/>
                <w:szCs w:val="18"/>
              </w:rPr>
              <w:t>-3,6</w:t>
            </w:r>
          </w:p>
        </w:tc>
      </w:tr>
      <w:tr w:rsidR="00B54271" w:rsidRPr="00B54271" w:rsidTr="00474CF6">
        <w:trPr>
          <w:trHeight w:val="495"/>
        </w:trPr>
        <w:tc>
          <w:tcPr>
            <w:tcW w:w="1714" w:type="dxa"/>
            <w:tcBorders>
              <w:top w:val="nil"/>
              <w:left w:val="single" w:sz="4" w:space="0" w:color="auto"/>
              <w:bottom w:val="single" w:sz="4" w:space="0" w:color="auto"/>
              <w:right w:val="single" w:sz="4" w:space="0" w:color="auto"/>
            </w:tcBorders>
            <w:shd w:val="clear" w:color="000000" w:fill="FFFFFF"/>
            <w:vAlign w:val="bottom"/>
            <w:hideMark/>
          </w:tcPr>
          <w:p w:rsidR="00B54271" w:rsidRPr="00B54271" w:rsidRDefault="00B54271" w:rsidP="00B54271">
            <w:pPr>
              <w:rPr>
                <w:b/>
                <w:bCs/>
                <w:color w:val="000000"/>
                <w:sz w:val="18"/>
                <w:szCs w:val="18"/>
              </w:rPr>
            </w:pPr>
            <w:r w:rsidRPr="00B54271">
              <w:rPr>
                <w:b/>
                <w:bCs/>
                <w:color w:val="000000"/>
                <w:sz w:val="18"/>
                <w:szCs w:val="18"/>
              </w:rPr>
              <w:t>Физическая культура и спорт</w:t>
            </w:r>
          </w:p>
        </w:tc>
        <w:tc>
          <w:tcPr>
            <w:tcW w:w="576" w:type="dxa"/>
            <w:tcBorders>
              <w:top w:val="nil"/>
              <w:left w:val="nil"/>
              <w:bottom w:val="single" w:sz="4" w:space="0" w:color="auto"/>
              <w:right w:val="single" w:sz="4" w:space="0" w:color="auto"/>
            </w:tcBorders>
            <w:shd w:val="clear" w:color="000000" w:fill="FFFFFF"/>
            <w:vAlign w:val="bottom"/>
            <w:hideMark/>
          </w:tcPr>
          <w:p w:rsidR="00B54271" w:rsidRPr="00B54271" w:rsidRDefault="00B54271" w:rsidP="00B54271">
            <w:pPr>
              <w:jc w:val="right"/>
              <w:rPr>
                <w:b/>
                <w:bCs/>
                <w:color w:val="000000"/>
                <w:sz w:val="18"/>
                <w:szCs w:val="18"/>
              </w:rPr>
            </w:pPr>
            <w:r w:rsidRPr="00B54271">
              <w:rPr>
                <w:b/>
                <w:bCs/>
                <w:color w:val="000000"/>
                <w:sz w:val="18"/>
                <w:szCs w:val="18"/>
              </w:rPr>
              <w:t>1100</w:t>
            </w:r>
          </w:p>
        </w:tc>
        <w:tc>
          <w:tcPr>
            <w:tcW w:w="891" w:type="dxa"/>
            <w:tcBorders>
              <w:top w:val="nil"/>
              <w:left w:val="nil"/>
              <w:bottom w:val="single" w:sz="4" w:space="0" w:color="auto"/>
              <w:right w:val="single" w:sz="4" w:space="0" w:color="auto"/>
            </w:tcBorders>
            <w:shd w:val="clear" w:color="000000" w:fill="FFFFFF"/>
            <w:vAlign w:val="bottom"/>
            <w:hideMark/>
          </w:tcPr>
          <w:p w:rsidR="00B54271" w:rsidRPr="00B54271" w:rsidRDefault="00B54271" w:rsidP="00B54271">
            <w:pPr>
              <w:jc w:val="right"/>
              <w:rPr>
                <w:b/>
                <w:bCs/>
                <w:color w:val="000000"/>
                <w:sz w:val="18"/>
                <w:szCs w:val="18"/>
              </w:rPr>
            </w:pPr>
            <w:r w:rsidRPr="00B54271">
              <w:rPr>
                <w:b/>
                <w:bCs/>
                <w:color w:val="000000"/>
                <w:sz w:val="18"/>
                <w:szCs w:val="18"/>
              </w:rPr>
              <w:t>11170,6</w:t>
            </w:r>
          </w:p>
        </w:tc>
        <w:tc>
          <w:tcPr>
            <w:tcW w:w="891" w:type="dxa"/>
            <w:tcBorders>
              <w:top w:val="nil"/>
              <w:left w:val="nil"/>
              <w:bottom w:val="single" w:sz="4" w:space="0" w:color="auto"/>
              <w:right w:val="single" w:sz="4" w:space="0" w:color="auto"/>
            </w:tcBorders>
            <w:shd w:val="clear" w:color="000000" w:fill="FFFFFF"/>
            <w:vAlign w:val="bottom"/>
            <w:hideMark/>
          </w:tcPr>
          <w:p w:rsidR="00B54271" w:rsidRPr="00B54271" w:rsidRDefault="00B54271" w:rsidP="00B54271">
            <w:pPr>
              <w:jc w:val="right"/>
              <w:rPr>
                <w:b/>
                <w:bCs/>
                <w:color w:val="000000"/>
                <w:sz w:val="18"/>
                <w:szCs w:val="18"/>
              </w:rPr>
            </w:pPr>
            <w:r w:rsidRPr="00B54271">
              <w:rPr>
                <w:b/>
                <w:bCs/>
                <w:color w:val="000000"/>
                <w:sz w:val="18"/>
                <w:szCs w:val="18"/>
              </w:rPr>
              <w:t>7680,6</w:t>
            </w:r>
          </w:p>
        </w:tc>
        <w:tc>
          <w:tcPr>
            <w:tcW w:w="891" w:type="dxa"/>
            <w:tcBorders>
              <w:top w:val="nil"/>
              <w:left w:val="nil"/>
              <w:bottom w:val="single" w:sz="4" w:space="0" w:color="auto"/>
              <w:right w:val="single" w:sz="4" w:space="0" w:color="auto"/>
            </w:tcBorders>
            <w:shd w:val="clear" w:color="000000" w:fill="FFFFFF"/>
            <w:vAlign w:val="bottom"/>
            <w:hideMark/>
          </w:tcPr>
          <w:p w:rsidR="00B54271" w:rsidRPr="00B54271" w:rsidRDefault="00B54271" w:rsidP="00B54271">
            <w:pPr>
              <w:jc w:val="right"/>
              <w:rPr>
                <w:b/>
                <w:bCs/>
                <w:color w:val="000000"/>
                <w:sz w:val="18"/>
                <w:szCs w:val="18"/>
              </w:rPr>
            </w:pPr>
            <w:r w:rsidRPr="00B54271">
              <w:rPr>
                <w:b/>
                <w:bCs/>
                <w:color w:val="000000"/>
                <w:sz w:val="18"/>
                <w:szCs w:val="18"/>
              </w:rPr>
              <w:t>-3490,0</w:t>
            </w:r>
          </w:p>
        </w:tc>
        <w:tc>
          <w:tcPr>
            <w:tcW w:w="980"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b/>
                <w:bCs/>
                <w:color w:val="000000"/>
                <w:sz w:val="18"/>
                <w:szCs w:val="18"/>
              </w:rPr>
            </w:pPr>
            <w:r w:rsidRPr="00B54271">
              <w:rPr>
                <w:b/>
                <w:bCs/>
                <w:color w:val="000000"/>
                <w:sz w:val="18"/>
                <w:szCs w:val="18"/>
              </w:rPr>
              <w:t>-31,2</w:t>
            </w:r>
          </w:p>
        </w:tc>
        <w:tc>
          <w:tcPr>
            <w:tcW w:w="891"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b/>
                <w:bCs/>
                <w:color w:val="000000"/>
                <w:sz w:val="18"/>
                <w:szCs w:val="18"/>
              </w:rPr>
            </w:pPr>
            <w:r w:rsidRPr="00B54271">
              <w:rPr>
                <w:b/>
                <w:bCs/>
                <w:color w:val="000000"/>
                <w:sz w:val="18"/>
                <w:szCs w:val="18"/>
              </w:rPr>
              <w:t>7797,0</w:t>
            </w:r>
          </w:p>
        </w:tc>
        <w:tc>
          <w:tcPr>
            <w:tcW w:w="800"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b/>
                <w:bCs/>
                <w:color w:val="000000"/>
                <w:sz w:val="18"/>
                <w:szCs w:val="18"/>
              </w:rPr>
            </w:pPr>
            <w:r w:rsidRPr="00B54271">
              <w:rPr>
                <w:b/>
                <w:bCs/>
                <w:color w:val="000000"/>
                <w:sz w:val="18"/>
                <w:szCs w:val="18"/>
              </w:rPr>
              <w:t>1,5</w:t>
            </w:r>
          </w:p>
        </w:tc>
        <w:tc>
          <w:tcPr>
            <w:tcW w:w="891"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b/>
                <w:bCs/>
                <w:color w:val="000000"/>
                <w:sz w:val="18"/>
                <w:szCs w:val="18"/>
              </w:rPr>
            </w:pPr>
            <w:r w:rsidRPr="00B54271">
              <w:rPr>
                <w:b/>
                <w:bCs/>
                <w:color w:val="000000"/>
                <w:sz w:val="18"/>
                <w:szCs w:val="18"/>
              </w:rPr>
              <w:t>7807,6</w:t>
            </w:r>
          </w:p>
        </w:tc>
        <w:tc>
          <w:tcPr>
            <w:tcW w:w="771"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b/>
                <w:bCs/>
                <w:color w:val="000000"/>
                <w:sz w:val="18"/>
                <w:szCs w:val="18"/>
              </w:rPr>
            </w:pPr>
            <w:r w:rsidRPr="00B54271">
              <w:rPr>
                <w:b/>
                <w:bCs/>
                <w:color w:val="000000"/>
                <w:sz w:val="18"/>
                <w:szCs w:val="18"/>
              </w:rPr>
              <w:t>0,1</w:t>
            </w:r>
          </w:p>
        </w:tc>
      </w:tr>
      <w:tr w:rsidR="00B54271" w:rsidRPr="00B54271" w:rsidTr="00474CF6">
        <w:trPr>
          <w:trHeight w:val="1035"/>
        </w:trPr>
        <w:tc>
          <w:tcPr>
            <w:tcW w:w="1714" w:type="dxa"/>
            <w:tcBorders>
              <w:top w:val="nil"/>
              <w:left w:val="single" w:sz="4" w:space="0" w:color="auto"/>
              <w:bottom w:val="single" w:sz="4" w:space="0" w:color="auto"/>
              <w:right w:val="single" w:sz="4" w:space="0" w:color="auto"/>
            </w:tcBorders>
            <w:shd w:val="clear" w:color="000000" w:fill="FFFFFF"/>
            <w:vAlign w:val="bottom"/>
            <w:hideMark/>
          </w:tcPr>
          <w:p w:rsidR="00B54271" w:rsidRPr="00B54271" w:rsidRDefault="00B54271" w:rsidP="00B54271">
            <w:pPr>
              <w:rPr>
                <w:color w:val="000000"/>
                <w:sz w:val="20"/>
                <w:szCs w:val="20"/>
              </w:rPr>
            </w:pPr>
            <w:r w:rsidRPr="00B54271">
              <w:rPr>
                <w:color w:val="000000"/>
                <w:sz w:val="20"/>
                <w:szCs w:val="20"/>
              </w:rPr>
              <w:t>Физическая культура (Физкультурно-оздоровительный комплекс "Труд")</w:t>
            </w:r>
          </w:p>
        </w:tc>
        <w:tc>
          <w:tcPr>
            <w:tcW w:w="576" w:type="dxa"/>
            <w:tcBorders>
              <w:top w:val="nil"/>
              <w:left w:val="nil"/>
              <w:bottom w:val="single" w:sz="4" w:space="0" w:color="auto"/>
              <w:right w:val="single" w:sz="4" w:space="0" w:color="auto"/>
            </w:tcBorders>
            <w:shd w:val="clear" w:color="000000" w:fill="FFFFFF"/>
            <w:vAlign w:val="bottom"/>
            <w:hideMark/>
          </w:tcPr>
          <w:p w:rsidR="00B54271" w:rsidRPr="00B54271" w:rsidRDefault="00B54271" w:rsidP="00B54271">
            <w:pPr>
              <w:jc w:val="right"/>
              <w:rPr>
                <w:color w:val="000000"/>
                <w:sz w:val="18"/>
                <w:szCs w:val="18"/>
              </w:rPr>
            </w:pPr>
            <w:r w:rsidRPr="00B54271">
              <w:rPr>
                <w:color w:val="000000"/>
                <w:sz w:val="18"/>
                <w:szCs w:val="18"/>
              </w:rPr>
              <w:t>1101</w:t>
            </w:r>
          </w:p>
        </w:tc>
        <w:tc>
          <w:tcPr>
            <w:tcW w:w="891" w:type="dxa"/>
            <w:tcBorders>
              <w:top w:val="nil"/>
              <w:left w:val="nil"/>
              <w:bottom w:val="single" w:sz="4" w:space="0" w:color="auto"/>
              <w:right w:val="single" w:sz="4" w:space="0" w:color="auto"/>
            </w:tcBorders>
            <w:shd w:val="clear" w:color="000000" w:fill="FFFFFF"/>
            <w:vAlign w:val="bottom"/>
            <w:hideMark/>
          </w:tcPr>
          <w:p w:rsidR="00B54271" w:rsidRPr="00B54271" w:rsidRDefault="00B54271" w:rsidP="00B54271">
            <w:pPr>
              <w:jc w:val="right"/>
              <w:rPr>
                <w:color w:val="000000"/>
                <w:sz w:val="18"/>
                <w:szCs w:val="18"/>
              </w:rPr>
            </w:pPr>
            <w:r w:rsidRPr="00B54271">
              <w:rPr>
                <w:color w:val="000000"/>
                <w:sz w:val="18"/>
                <w:szCs w:val="18"/>
              </w:rPr>
              <w:t>9483,0</w:t>
            </w:r>
          </w:p>
        </w:tc>
        <w:tc>
          <w:tcPr>
            <w:tcW w:w="891" w:type="dxa"/>
            <w:tcBorders>
              <w:top w:val="nil"/>
              <w:left w:val="nil"/>
              <w:bottom w:val="single" w:sz="4" w:space="0" w:color="auto"/>
              <w:right w:val="single" w:sz="4" w:space="0" w:color="auto"/>
            </w:tcBorders>
            <w:shd w:val="clear" w:color="000000" w:fill="FFFFFF"/>
            <w:vAlign w:val="bottom"/>
            <w:hideMark/>
          </w:tcPr>
          <w:p w:rsidR="00B54271" w:rsidRPr="00B54271" w:rsidRDefault="00B54271" w:rsidP="00B54271">
            <w:pPr>
              <w:jc w:val="right"/>
              <w:rPr>
                <w:color w:val="000000"/>
                <w:sz w:val="18"/>
                <w:szCs w:val="18"/>
              </w:rPr>
            </w:pPr>
            <w:r w:rsidRPr="00B54271">
              <w:rPr>
                <w:color w:val="000000"/>
                <w:sz w:val="18"/>
                <w:szCs w:val="18"/>
              </w:rPr>
              <w:t>7174,6</w:t>
            </w:r>
          </w:p>
        </w:tc>
        <w:tc>
          <w:tcPr>
            <w:tcW w:w="891" w:type="dxa"/>
            <w:tcBorders>
              <w:top w:val="nil"/>
              <w:left w:val="nil"/>
              <w:bottom w:val="single" w:sz="4" w:space="0" w:color="auto"/>
              <w:right w:val="single" w:sz="4" w:space="0" w:color="auto"/>
            </w:tcBorders>
            <w:shd w:val="clear" w:color="000000" w:fill="FFFFFF"/>
            <w:vAlign w:val="bottom"/>
            <w:hideMark/>
          </w:tcPr>
          <w:p w:rsidR="00B54271" w:rsidRPr="00B54271" w:rsidRDefault="00B54271" w:rsidP="00B54271">
            <w:pPr>
              <w:jc w:val="right"/>
              <w:rPr>
                <w:color w:val="000000"/>
                <w:sz w:val="18"/>
                <w:szCs w:val="18"/>
              </w:rPr>
            </w:pPr>
            <w:r w:rsidRPr="00B54271">
              <w:rPr>
                <w:color w:val="000000"/>
                <w:sz w:val="18"/>
                <w:szCs w:val="18"/>
              </w:rPr>
              <w:t>-2308,4</w:t>
            </w:r>
          </w:p>
        </w:tc>
        <w:tc>
          <w:tcPr>
            <w:tcW w:w="980"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color w:val="000000"/>
                <w:sz w:val="18"/>
                <w:szCs w:val="18"/>
              </w:rPr>
            </w:pPr>
            <w:r w:rsidRPr="00B54271">
              <w:rPr>
                <w:color w:val="000000"/>
                <w:sz w:val="18"/>
                <w:szCs w:val="18"/>
              </w:rPr>
              <w:t>-24,3</w:t>
            </w:r>
          </w:p>
        </w:tc>
        <w:tc>
          <w:tcPr>
            <w:tcW w:w="891"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color w:val="000000"/>
                <w:sz w:val="18"/>
                <w:szCs w:val="18"/>
              </w:rPr>
            </w:pPr>
            <w:r w:rsidRPr="00B54271">
              <w:rPr>
                <w:color w:val="000000"/>
                <w:sz w:val="18"/>
                <w:szCs w:val="18"/>
              </w:rPr>
              <w:t>7172,6</w:t>
            </w:r>
          </w:p>
        </w:tc>
        <w:tc>
          <w:tcPr>
            <w:tcW w:w="800"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color w:val="000000"/>
                <w:sz w:val="18"/>
                <w:szCs w:val="18"/>
              </w:rPr>
            </w:pPr>
            <w:r w:rsidRPr="00B54271">
              <w:rPr>
                <w:color w:val="000000"/>
                <w:sz w:val="18"/>
                <w:szCs w:val="18"/>
              </w:rPr>
              <w:t>0,0</w:t>
            </w:r>
            <w:r w:rsidR="009C3488">
              <w:rPr>
                <w:color w:val="000000"/>
                <w:sz w:val="18"/>
                <w:szCs w:val="18"/>
              </w:rPr>
              <w:t>3</w:t>
            </w:r>
          </w:p>
        </w:tc>
        <w:tc>
          <w:tcPr>
            <w:tcW w:w="891"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color w:val="000000"/>
                <w:sz w:val="18"/>
                <w:szCs w:val="18"/>
              </w:rPr>
            </w:pPr>
            <w:r w:rsidRPr="00B54271">
              <w:rPr>
                <w:color w:val="000000"/>
                <w:sz w:val="18"/>
                <w:szCs w:val="18"/>
              </w:rPr>
              <w:t>7172,6</w:t>
            </w:r>
          </w:p>
        </w:tc>
        <w:tc>
          <w:tcPr>
            <w:tcW w:w="771"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color w:val="000000"/>
                <w:sz w:val="18"/>
                <w:szCs w:val="18"/>
              </w:rPr>
            </w:pPr>
            <w:r w:rsidRPr="00B54271">
              <w:rPr>
                <w:color w:val="000000"/>
                <w:sz w:val="18"/>
                <w:szCs w:val="18"/>
              </w:rPr>
              <w:t>0,0</w:t>
            </w:r>
          </w:p>
        </w:tc>
      </w:tr>
      <w:tr w:rsidR="00B54271" w:rsidRPr="00B54271" w:rsidTr="00474CF6">
        <w:trPr>
          <w:trHeight w:val="735"/>
        </w:trPr>
        <w:tc>
          <w:tcPr>
            <w:tcW w:w="1714" w:type="dxa"/>
            <w:tcBorders>
              <w:top w:val="nil"/>
              <w:left w:val="single" w:sz="4" w:space="0" w:color="auto"/>
              <w:bottom w:val="single" w:sz="4" w:space="0" w:color="auto"/>
              <w:right w:val="single" w:sz="4" w:space="0" w:color="auto"/>
            </w:tcBorders>
            <w:shd w:val="clear" w:color="000000" w:fill="FFFFFF"/>
            <w:vAlign w:val="bottom"/>
            <w:hideMark/>
          </w:tcPr>
          <w:p w:rsidR="00B54271" w:rsidRPr="00B54271" w:rsidRDefault="00B54271" w:rsidP="00B54271">
            <w:pPr>
              <w:rPr>
                <w:color w:val="000000"/>
                <w:sz w:val="18"/>
                <w:szCs w:val="18"/>
              </w:rPr>
            </w:pPr>
            <w:r w:rsidRPr="00B54271">
              <w:rPr>
                <w:color w:val="000000"/>
                <w:sz w:val="18"/>
                <w:szCs w:val="18"/>
              </w:rPr>
              <w:t>Другие вопросы в области физической культуры</w:t>
            </w:r>
          </w:p>
        </w:tc>
        <w:tc>
          <w:tcPr>
            <w:tcW w:w="576" w:type="dxa"/>
            <w:tcBorders>
              <w:top w:val="nil"/>
              <w:left w:val="nil"/>
              <w:bottom w:val="single" w:sz="4" w:space="0" w:color="auto"/>
              <w:right w:val="single" w:sz="4" w:space="0" w:color="auto"/>
            </w:tcBorders>
            <w:shd w:val="clear" w:color="000000" w:fill="FFFFFF"/>
            <w:vAlign w:val="bottom"/>
            <w:hideMark/>
          </w:tcPr>
          <w:p w:rsidR="00B54271" w:rsidRPr="00B54271" w:rsidRDefault="00B54271" w:rsidP="00B54271">
            <w:pPr>
              <w:jc w:val="right"/>
              <w:rPr>
                <w:color w:val="000000"/>
                <w:sz w:val="18"/>
                <w:szCs w:val="18"/>
              </w:rPr>
            </w:pPr>
            <w:r w:rsidRPr="00B54271">
              <w:rPr>
                <w:color w:val="000000"/>
                <w:sz w:val="18"/>
                <w:szCs w:val="18"/>
              </w:rPr>
              <w:t>1105</w:t>
            </w:r>
          </w:p>
        </w:tc>
        <w:tc>
          <w:tcPr>
            <w:tcW w:w="891" w:type="dxa"/>
            <w:tcBorders>
              <w:top w:val="nil"/>
              <w:left w:val="nil"/>
              <w:bottom w:val="single" w:sz="4" w:space="0" w:color="auto"/>
              <w:right w:val="single" w:sz="4" w:space="0" w:color="auto"/>
            </w:tcBorders>
            <w:shd w:val="clear" w:color="000000" w:fill="FFFFFF"/>
            <w:vAlign w:val="bottom"/>
            <w:hideMark/>
          </w:tcPr>
          <w:p w:rsidR="00B54271" w:rsidRPr="00B54271" w:rsidRDefault="00B54271" w:rsidP="00B54271">
            <w:pPr>
              <w:jc w:val="right"/>
              <w:rPr>
                <w:color w:val="000000"/>
                <w:sz w:val="18"/>
                <w:szCs w:val="18"/>
              </w:rPr>
            </w:pPr>
            <w:r w:rsidRPr="00B54271">
              <w:rPr>
                <w:color w:val="000000"/>
                <w:sz w:val="18"/>
                <w:szCs w:val="18"/>
              </w:rPr>
              <w:t>1687,6</w:t>
            </w:r>
          </w:p>
        </w:tc>
        <w:tc>
          <w:tcPr>
            <w:tcW w:w="891" w:type="dxa"/>
            <w:tcBorders>
              <w:top w:val="nil"/>
              <w:left w:val="nil"/>
              <w:bottom w:val="single" w:sz="4" w:space="0" w:color="auto"/>
              <w:right w:val="single" w:sz="4" w:space="0" w:color="auto"/>
            </w:tcBorders>
            <w:shd w:val="clear" w:color="000000" w:fill="FFFFFF"/>
            <w:vAlign w:val="bottom"/>
            <w:hideMark/>
          </w:tcPr>
          <w:p w:rsidR="00B54271" w:rsidRPr="00B54271" w:rsidRDefault="00B54271" w:rsidP="00B54271">
            <w:pPr>
              <w:jc w:val="right"/>
              <w:rPr>
                <w:color w:val="000000"/>
                <w:sz w:val="18"/>
                <w:szCs w:val="18"/>
              </w:rPr>
            </w:pPr>
            <w:r w:rsidRPr="00B54271">
              <w:rPr>
                <w:color w:val="000000"/>
                <w:sz w:val="18"/>
                <w:szCs w:val="18"/>
              </w:rPr>
              <w:t>506,0</w:t>
            </w:r>
          </w:p>
        </w:tc>
        <w:tc>
          <w:tcPr>
            <w:tcW w:w="891" w:type="dxa"/>
            <w:tcBorders>
              <w:top w:val="nil"/>
              <w:left w:val="nil"/>
              <w:bottom w:val="single" w:sz="4" w:space="0" w:color="auto"/>
              <w:right w:val="single" w:sz="4" w:space="0" w:color="auto"/>
            </w:tcBorders>
            <w:shd w:val="clear" w:color="000000" w:fill="FFFFFF"/>
            <w:vAlign w:val="bottom"/>
            <w:hideMark/>
          </w:tcPr>
          <w:p w:rsidR="00B54271" w:rsidRPr="00B54271" w:rsidRDefault="00B54271" w:rsidP="00B54271">
            <w:pPr>
              <w:jc w:val="right"/>
              <w:rPr>
                <w:color w:val="000000"/>
                <w:sz w:val="18"/>
                <w:szCs w:val="18"/>
              </w:rPr>
            </w:pPr>
            <w:r w:rsidRPr="00B54271">
              <w:rPr>
                <w:color w:val="000000"/>
                <w:sz w:val="18"/>
                <w:szCs w:val="18"/>
              </w:rPr>
              <w:t>-1181,6</w:t>
            </w:r>
          </w:p>
        </w:tc>
        <w:tc>
          <w:tcPr>
            <w:tcW w:w="980"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color w:val="000000"/>
                <w:sz w:val="18"/>
                <w:szCs w:val="18"/>
              </w:rPr>
            </w:pPr>
            <w:r w:rsidRPr="00B54271">
              <w:rPr>
                <w:color w:val="000000"/>
                <w:sz w:val="18"/>
                <w:szCs w:val="18"/>
              </w:rPr>
              <w:t>-70,0</w:t>
            </w:r>
          </w:p>
        </w:tc>
        <w:tc>
          <w:tcPr>
            <w:tcW w:w="891"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color w:val="000000"/>
                <w:sz w:val="18"/>
                <w:szCs w:val="18"/>
              </w:rPr>
            </w:pPr>
            <w:r w:rsidRPr="00B54271">
              <w:rPr>
                <w:color w:val="000000"/>
                <w:sz w:val="18"/>
                <w:szCs w:val="18"/>
              </w:rPr>
              <w:t>624,4</w:t>
            </w:r>
          </w:p>
        </w:tc>
        <w:tc>
          <w:tcPr>
            <w:tcW w:w="800"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color w:val="000000"/>
                <w:sz w:val="18"/>
                <w:szCs w:val="18"/>
              </w:rPr>
            </w:pPr>
            <w:r w:rsidRPr="00B54271">
              <w:rPr>
                <w:color w:val="000000"/>
                <w:sz w:val="18"/>
                <w:szCs w:val="18"/>
              </w:rPr>
              <w:t>23,4</w:t>
            </w:r>
          </w:p>
        </w:tc>
        <w:tc>
          <w:tcPr>
            <w:tcW w:w="891"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color w:val="000000"/>
                <w:sz w:val="18"/>
                <w:szCs w:val="18"/>
              </w:rPr>
            </w:pPr>
            <w:r w:rsidRPr="00B54271">
              <w:rPr>
                <w:color w:val="000000"/>
                <w:sz w:val="18"/>
                <w:szCs w:val="18"/>
              </w:rPr>
              <w:t>635,0</w:t>
            </w:r>
          </w:p>
        </w:tc>
        <w:tc>
          <w:tcPr>
            <w:tcW w:w="771" w:type="dxa"/>
            <w:tcBorders>
              <w:top w:val="nil"/>
              <w:left w:val="nil"/>
              <w:bottom w:val="single" w:sz="4" w:space="0" w:color="auto"/>
              <w:right w:val="single" w:sz="4" w:space="0" w:color="auto"/>
            </w:tcBorders>
            <w:shd w:val="clear" w:color="000000" w:fill="FFFFFF"/>
            <w:noWrap/>
            <w:vAlign w:val="bottom"/>
            <w:hideMark/>
          </w:tcPr>
          <w:p w:rsidR="00B54271" w:rsidRPr="00B54271" w:rsidRDefault="00B54271" w:rsidP="00B54271">
            <w:pPr>
              <w:jc w:val="right"/>
              <w:rPr>
                <w:color w:val="000000"/>
                <w:sz w:val="18"/>
                <w:szCs w:val="18"/>
              </w:rPr>
            </w:pPr>
            <w:r w:rsidRPr="00B54271">
              <w:rPr>
                <w:color w:val="000000"/>
                <w:sz w:val="18"/>
                <w:szCs w:val="18"/>
              </w:rPr>
              <w:t>1,7</w:t>
            </w:r>
          </w:p>
        </w:tc>
      </w:tr>
    </w:tbl>
    <w:p w:rsidR="00B54271" w:rsidRDefault="00B54271" w:rsidP="004E1B57">
      <w:pPr>
        <w:ind w:firstLine="709"/>
        <w:contextualSpacing/>
        <w:jc w:val="both"/>
      </w:pPr>
    </w:p>
    <w:p w:rsidR="00DE212D" w:rsidRPr="008B3B76" w:rsidRDefault="00DE212D" w:rsidP="00B54271">
      <w:pPr>
        <w:pStyle w:val="a6"/>
        <w:ind w:firstLine="708"/>
        <w:contextualSpacing/>
        <w:jc w:val="both"/>
        <w:rPr>
          <w:sz w:val="28"/>
          <w:szCs w:val="28"/>
        </w:rPr>
      </w:pPr>
      <w:r w:rsidRPr="008B3B76">
        <w:rPr>
          <w:b/>
          <w:sz w:val="28"/>
          <w:szCs w:val="28"/>
        </w:rPr>
        <w:lastRenderedPageBreak/>
        <w:t>Подраздел 1101 «Физическая культура»</w:t>
      </w:r>
      <w:r w:rsidRPr="008B3B76">
        <w:rPr>
          <w:sz w:val="28"/>
          <w:szCs w:val="28"/>
        </w:rPr>
        <w:t xml:space="preserve"> включает в себя расходы на функционирование муниципального казенного учреждения «Физкультурно-оздоровительный комплекс «Труд». Проектом решения о бюджете в 201</w:t>
      </w:r>
      <w:r w:rsidR="00B54271">
        <w:rPr>
          <w:sz w:val="28"/>
          <w:szCs w:val="28"/>
        </w:rPr>
        <w:t>9</w:t>
      </w:r>
      <w:r w:rsidRPr="008B3B76">
        <w:rPr>
          <w:sz w:val="28"/>
          <w:szCs w:val="28"/>
        </w:rPr>
        <w:t xml:space="preserve"> году по указанному </w:t>
      </w:r>
      <w:r w:rsidR="0048265C">
        <w:rPr>
          <w:sz w:val="28"/>
          <w:szCs w:val="28"/>
        </w:rPr>
        <w:t>под</w:t>
      </w:r>
      <w:r w:rsidRPr="008B3B76">
        <w:rPr>
          <w:sz w:val="28"/>
          <w:szCs w:val="28"/>
        </w:rPr>
        <w:t xml:space="preserve">разделу предусмотрены бюджетные ассигнования в сумме </w:t>
      </w:r>
      <w:r w:rsidR="00B54271">
        <w:rPr>
          <w:sz w:val="28"/>
          <w:szCs w:val="28"/>
        </w:rPr>
        <w:t>7174,6</w:t>
      </w:r>
      <w:r w:rsidRPr="008B3B76">
        <w:rPr>
          <w:sz w:val="28"/>
          <w:szCs w:val="28"/>
        </w:rPr>
        <w:t xml:space="preserve"> тыс. рублей, </w:t>
      </w:r>
      <w:r w:rsidR="00B54271">
        <w:rPr>
          <w:sz w:val="28"/>
          <w:szCs w:val="28"/>
        </w:rPr>
        <w:t xml:space="preserve">ожидаемое исполнение 2018 года </w:t>
      </w:r>
      <w:r w:rsidRPr="008B3B76">
        <w:rPr>
          <w:sz w:val="28"/>
          <w:szCs w:val="28"/>
        </w:rPr>
        <w:t xml:space="preserve"> - </w:t>
      </w:r>
      <w:r w:rsidR="00B54271">
        <w:rPr>
          <w:sz w:val="28"/>
          <w:szCs w:val="28"/>
        </w:rPr>
        <w:t>9483,0</w:t>
      </w:r>
      <w:r w:rsidRPr="008B3B76">
        <w:rPr>
          <w:sz w:val="28"/>
          <w:szCs w:val="28"/>
        </w:rPr>
        <w:t xml:space="preserve"> тыс. рублей, </w:t>
      </w:r>
      <w:r w:rsidR="00B54271">
        <w:rPr>
          <w:sz w:val="28"/>
          <w:szCs w:val="28"/>
        </w:rPr>
        <w:t>снижение</w:t>
      </w:r>
      <w:r w:rsidRPr="008B3B76">
        <w:rPr>
          <w:sz w:val="28"/>
          <w:szCs w:val="28"/>
        </w:rPr>
        <w:t xml:space="preserve"> к </w:t>
      </w:r>
      <w:r w:rsidR="00B54271">
        <w:rPr>
          <w:sz w:val="28"/>
          <w:szCs w:val="28"/>
        </w:rPr>
        <w:t>оценке</w:t>
      </w:r>
      <w:r w:rsidRPr="008B3B76">
        <w:rPr>
          <w:sz w:val="28"/>
          <w:szCs w:val="28"/>
        </w:rPr>
        <w:t xml:space="preserve">  201</w:t>
      </w:r>
      <w:r w:rsidR="00B54271">
        <w:rPr>
          <w:sz w:val="28"/>
          <w:szCs w:val="28"/>
        </w:rPr>
        <w:t>8</w:t>
      </w:r>
      <w:r w:rsidRPr="008B3B76">
        <w:rPr>
          <w:sz w:val="28"/>
          <w:szCs w:val="28"/>
        </w:rPr>
        <w:t xml:space="preserve"> года состав</w:t>
      </w:r>
      <w:r w:rsidR="009C3488">
        <w:rPr>
          <w:sz w:val="28"/>
          <w:szCs w:val="28"/>
        </w:rPr>
        <w:t>ляет</w:t>
      </w:r>
      <w:r w:rsidRPr="008B3B76">
        <w:rPr>
          <w:sz w:val="28"/>
          <w:szCs w:val="28"/>
        </w:rPr>
        <w:t xml:space="preserve"> </w:t>
      </w:r>
      <w:r w:rsidR="009C3488">
        <w:rPr>
          <w:sz w:val="28"/>
          <w:szCs w:val="28"/>
        </w:rPr>
        <w:t>24,3</w:t>
      </w:r>
      <w:r w:rsidRPr="008B3B76">
        <w:rPr>
          <w:sz w:val="28"/>
          <w:szCs w:val="28"/>
        </w:rPr>
        <w:t>% или</w:t>
      </w:r>
      <w:r w:rsidR="009C3488">
        <w:rPr>
          <w:sz w:val="28"/>
          <w:szCs w:val="28"/>
        </w:rPr>
        <w:t xml:space="preserve"> 2308,4</w:t>
      </w:r>
      <w:r w:rsidRPr="008B3B76">
        <w:rPr>
          <w:sz w:val="28"/>
          <w:szCs w:val="28"/>
        </w:rPr>
        <w:t xml:space="preserve"> тыс. рублей.  </w:t>
      </w:r>
      <w:r w:rsidR="002247AF">
        <w:rPr>
          <w:sz w:val="28"/>
          <w:szCs w:val="28"/>
        </w:rPr>
        <w:t>Уменьшение расходов в данном случае связано</w:t>
      </w:r>
      <w:r w:rsidR="008D5B06">
        <w:rPr>
          <w:sz w:val="28"/>
          <w:szCs w:val="28"/>
        </w:rPr>
        <w:t xml:space="preserve"> </w:t>
      </w:r>
      <w:r w:rsidR="002247AF">
        <w:rPr>
          <w:sz w:val="28"/>
          <w:szCs w:val="28"/>
        </w:rPr>
        <w:t xml:space="preserve">с тем, что </w:t>
      </w:r>
      <w:r w:rsidR="008D5B06">
        <w:rPr>
          <w:sz w:val="28"/>
          <w:szCs w:val="28"/>
        </w:rPr>
        <w:t xml:space="preserve">сокращены расходы на закупку товаров, работ и услуг, </w:t>
      </w:r>
      <w:r w:rsidR="002247AF">
        <w:rPr>
          <w:sz w:val="28"/>
          <w:szCs w:val="28"/>
        </w:rPr>
        <w:t>з</w:t>
      </w:r>
      <w:r w:rsidR="009C3488">
        <w:rPr>
          <w:sz w:val="28"/>
          <w:szCs w:val="28"/>
        </w:rPr>
        <w:t xml:space="preserve">аработная плата работникам учреждения запланирована на 9 месяцев. </w:t>
      </w:r>
      <w:r w:rsidRPr="008B3B76">
        <w:rPr>
          <w:sz w:val="28"/>
          <w:szCs w:val="28"/>
        </w:rPr>
        <w:t>В 20</w:t>
      </w:r>
      <w:r w:rsidR="009C3488">
        <w:rPr>
          <w:sz w:val="28"/>
          <w:szCs w:val="28"/>
        </w:rPr>
        <w:t>20</w:t>
      </w:r>
      <w:r w:rsidRPr="008B3B76">
        <w:rPr>
          <w:sz w:val="28"/>
          <w:szCs w:val="28"/>
        </w:rPr>
        <w:t xml:space="preserve"> году </w:t>
      </w:r>
      <w:r w:rsidR="008D5B06">
        <w:rPr>
          <w:sz w:val="28"/>
          <w:szCs w:val="28"/>
        </w:rPr>
        <w:t>наблюдается</w:t>
      </w:r>
      <w:r w:rsidRPr="008B3B76">
        <w:rPr>
          <w:sz w:val="28"/>
          <w:szCs w:val="28"/>
        </w:rPr>
        <w:t xml:space="preserve"> </w:t>
      </w:r>
      <w:r w:rsidR="009C3488">
        <w:rPr>
          <w:sz w:val="28"/>
          <w:szCs w:val="28"/>
        </w:rPr>
        <w:t xml:space="preserve">незначительное </w:t>
      </w:r>
      <w:r w:rsidRPr="008B3B76">
        <w:rPr>
          <w:sz w:val="28"/>
          <w:szCs w:val="28"/>
        </w:rPr>
        <w:t>снижение объема бюджетных ассигнований по указанному подразделу по отношению к 201</w:t>
      </w:r>
      <w:r w:rsidR="009C3488">
        <w:rPr>
          <w:sz w:val="28"/>
          <w:szCs w:val="28"/>
        </w:rPr>
        <w:t>9</w:t>
      </w:r>
      <w:r w:rsidRPr="008B3B76">
        <w:rPr>
          <w:sz w:val="28"/>
          <w:szCs w:val="28"/>
        </w:rPr>
        <w:t xml:space="preserve"> году </w:t>
      </w:r>
      <w:r w:rsidR="0048265C">
        <w:rPr>
          <w:sz w:val="28"/>
          <w:szCs w:val="28"/>
        </w:rPr>
        <w:t>-</w:t>
      </w:r>
      <w:r w:rsidR="009C3488">
        <w:rPr>
          <w:sz w:val="28"/>
          <w:szCs w:val="28"/>
        </w:rPr>
        <w:t xml:space="preserve">0,03 процентных пункта </w:t>
      </w:r>
      <w:r w:rsidRPr="008B3B76">
        <w:rPr>
          <w:sz w:val="28"/>
          <w:szCs w:val="28"/>
        </w:rPr>
        <w:t xml:space="preserve"> или </w:t>
      </w:r>
      <w:r w:rsidR="009C3488">
        <w:rPr>
          <w:sz w:val="28"/>
          <w:szCs w:val="28"/>
        </w:rPr>
        <w:t>2,0</w:t>
      </w:r>
      <w:r w:rsidRPr="008B3B76">
        <w:rPr>
          <w:sz w:val="28"/>
          <w:szCs w:val="28"/>
        </w:rPr>
        <w:t xml:space="preserve">  тыс. рублей; план 202</w:t>
      </w:r>
      <w:r w:rsidR="009C3488">
        <w:rPr>
          <w:sz w:val="28"/>
          <w:szCs w:val="28"/>
        </w:rPr>
        <w:t>1</w:t>
      </w:r>
      <w:r w:rsidRPr="008B3B76">
        <w:rPr>
          <w:sz w:val="28"/>
          <w:szCs w:val="28"/>
        </w:rPr>
        <w:t xml:space="preserve"> года предлагается утвердить на уровне 20</w:t>
      </w:r>
      <w:r w:rsidR="009C3488">
        <w:rPr>
          <w:sz w:val="28"/>
          <w:szCs w:val="28"/>
        </w:rPr>
        <w:t>20</w:t>
      </w:r>
      <w:r w:rsidRPr="008B3B76">
        <w:rPr>
          <w:sz w:val="28"/>
          <w:szCs w:val="28"/>
        </w:rPr>
        <w:t xml:space="preserve"> года.</w:t>
      </w:r>
    </w:p>
    <w:p w:rsidR="00C601BC" w:rsidRDefault="00C601BC" w:rsidP="00B54271">
      <w:pPr>
        <w:pStyle w:val="a6"/>
        <w:ind w:firstLine="708"/>
        <w:contextualSpacing/>
        <w:jc w:val="both"/>
        <w:rPr>
          <w:sz w:val="28"/>
          <w:szCs w:val="28"/>
        </w:rPr>
      </w:pPr>
      <w:r>
        <w:rPr>
          <w:sz w:val="28"/>
          <w:szCs w:val="28"/>
        </w:rPr>
        <w:t>По</w:t>
      </w:r>
      <w:r w:rsidR="00DE212D" w:rsidRPr="008B3B76">
        <w:rPr>
          <w:sz w:val="28"/>
          <w:szCs w:val="28"/>
        </w:rPr>
        <w:t xml:space="preserve"> подразделу 1105 </w:t>
      </w:r>
      <w:r w:rsidR="00DE212D" w:rsidRPr="008B3B76">
        <w:rPr>
          <w:b/>
          <w:sz w:val="28"/>
          <w:szCs w:val="28"/>
        </w:rPr>
        <w:t>«Другие вопросы в области физической культуры и спорта»</w:t>
      </w:r>
      <w:r w:rsidR="00DE212D" w:rsidRPr="008B3B76">
        <w:rPr>
          <w:sz w:val="28"/>
          <w:szCs w:val="28"/>
        </w:rPr>
        <w:t xml:space="preserve"> </w:t>
      </w:r>
      <w:r w:rsidRPr="008B3B76">
        <w:rPr>
          <w:sz w:val="28"/>
          <w:szCs w:val="28"/>
        </w:rPr>
        <w:t>в период с 201</w:t>
      </w:r>
      <w:r>
        <w:rPr>
          <w:sz w:val="28"/>
          <w:szCs w:val="28"/>
        </w:rPr>
        <w:t>9</w:t>
      </w:r>
      <w:r w:rsidRPr="008B3B76">
        <w:rPr>
          <w:sz w:val="28"/>
          <w:szCs w:val="28"/>
        </w:rPr>
        <w:t xml:space="preserve"> по 202</w:t>
      </w:r>
      <w:r>
        <w:rPr>
          <w:sz w:val="28"/>
          <w:szCs w:val="28"/>
        </w:rPr>
        <w:t>1</w:t>
      </w:r>
      <w:r w:rsidRPr="008B3B76">
        <w:rPr>
          <w:sz w:val="28"/>
          <w:szCs w:val="28"/>
        </w:rPr>
        <w:t xml:space="preserve"> </w:t>
      </w:r>
      <w:r>
        <w:rPr>
          <w:sz w:val="28"/>
          <w:szCs w:val="28"/>
        </w:rPr>
        <w:t>запланированы бюджетные ассигнования на реализацию двух муниципальных программ:</w:t>
      </w:r>
    </w:p>
    <w:p w:rsidR="00B506F2" w:rsidRDefault="00C601BC" w:rsidP="00C601BC">
      <w:pPr>
        <w:pStyle w:val="a6"/>
        <w:ind w:firstLine="708"/>
        <w:contextualSpacing/>
        <w:jc w:val="both"/>
        <w:rPr>
          <w:sz w:val="28"/>
          <w:szCs w:val="28"/>
        </w:rPr>
      </w:pPr>
      <w:r>
        <w:rPr>
          <w:sz w:val="28"/>
          <w:szCs w:val="28"/>
        </w:rPr>
        <w:t xml:space="preserve">1) На реализацию мероприятий </w:t>
      </w:r>
      <w:r w:rsidRPr="008B3B76">
        <w:rPr>
          <w:sz w:val="28"/>
          <w:szCs w:val="28"/>
        </w:rPr>
        <w:t xml:space="preserve">ведомственной целевой программы обеспечения противопожарной безопасности объектов физической культуры, утвержденной постановлением администрации от 27.09.2017 №1488,    планируется </w:t>
      </w:r>
      <w:r>
        <w:rPr>
          <w:sz w:val="28"/>
          <w:szCs w:val="28"/>
        </w:rPr>
        <w:t xml:space="preserve"> направить в 2019 году 6,0 тыс. рублей</w:t>
      </w:r>
      <w:r w:rsidR="0048265C">
        <w:rPr>
          <w:sz w:val="28"/>
          <w:szCs w:val="28"/>
        </w:rPr>
        <w:t xml:space="preserve"> </w:t>
      </w:r>
      <w:r>
        <w:rPr>
          <w:sz w:val="28"/>
          <w:szCs w:val="28"/>
        </w:rPr>
        <w:t>(</w:t>
      </w:r>
      <w:r w:rsidR="000C2FA7" w:rsidRPr="008B3B76">
        <w:rPr>
          <w:sz w:val="28"/>
          <w:szCs w:val="28"/>
        </w:rPr>
        <w:t xml:space="preserve">обучение </w:t>
      </w:r>
      <w:r w:rsidR="00B506F2">
        <w:rPr>
          <w:sz w:val="28"/>
          <w:szCs w:val="28"/>
        </w:rPr>
        <w:t>3-х</w:t>
      </w:r>
      <w:r w:rsidR="000C2FA7" w:rsidRPr="008B3B76">
        <w:rPr>
          <w:sz w:val="28"/>
          <w:szCs w:val="28"/>
        </w:rPr>
        <w:t xml:space="preserve">работников </w:t>
      </w:r>
      <w:r w:rsidR="00B506F2">
        <w:rPr>
          <w:sz w:val="28"/>
          <w:szCs w:val="28"/>
        </w:rPr>
        <w:t>МКУ «ФОК «Труд»</w:t>
      </w:r>
      <w:r w:rsidR="00B506F2" w:rsidRPr="008B3B76">
        <w:rPr>
          <w:sz w:val="28"/>
          <w:szCs w:val="28"/>
        </w:rPr>
        <w:t xml:space="preserve"> </w:t>
      </w:r>
      <w:r w:rsidR="000C2FA7" w:rsidRPr="008B3B76">
        <w:rPr>
          <w:sz w:val="28"/>
          <w:szCs w:val="28"/>
        </w:rPr>
        <w:t>требованиям охраны труда</w:t>
      </w:r>
      <w:r w:rsidR="000C2FA7">
        <w:rPr>
          <w:sz w:val="28"/>
          <w:szCs w:val="28"/>
        </w:rPr>
        <w:t>)</w:t>
      </w:r>
      <w:r>
        <w:rPr>
          <w:sz w:val="28"/>
          <w:szCs w:val="28"/>
        </w:rPr>
        <w:t>, в 2020 году – 14,4 тыс. рублей</w:t>
      </w:r>
      <w:r w:rsidR="000C2FA7" w:rsidRPr="000C2FA7">
        <w:rPr>
          <w:sz w:val="28"/>
          <w:szCs w:val="28"/>
        </w:rPr>
        <w:t xml:space="preserve"> </w:t>
      </w:r>
      <w:r w:rsidR="000C2FA7">
        <w:rPr>
          <w:sz w:val="28"/>
          <w:szCs w:val="28"/>
        </w:rPr>
        <w:t>(п</w:t>
      </w:r>
      <w:r w:rsidR="000C2FA7" w:rsidRPr="00720BC9">
        <w:rPr>
          <w:sz w:val="28"/>
          <w:szCs w:val="28"/>
        </w:rPr>
        <w:t>риобретение порошковых огнетушителей ОП-4 (16 шт.)</w:t>
      </w:r>
      <w:r w:rsidR="000C2FA7">
        <w:rPr>
          <w:sz w:val="28"/>
          <w:szCs w:val="28"/>
        </w:rPr>
        <w:t>)</w:t>
      </w:r>
      <w:r>
        <w:rPr>
          <w:sz w:val="28"/>
          <w:szCs w:val="28"/>
        </w:rPr>
        <w:t>, в 2021 году–15,0</w:t>
      </w:r>
      <w:r w:rsidR="00B506F2">
        <w:rPr>
          <w:sz w:val="28"/>
          <w:szCs w:val="28"/>
        </w:rPr>
        <w:t xml:space="preserve"> </w:t>
      </w:r>
      <w:r>
        <w:rPr>
          <w:sz w:val="28"/>
          <w:szCs w:val="28"/>
        </w:rPr>
        <w:t>тыс.руб</w:t>
      </w:r>
      <w:r w:rsidR="00B506F2">
        <w:rPr>
          <w:sz w:val="28"/>
          <w:szCs w:val="28"/>
        </w:rPr>
        <w:t>.</w:t>
      </w:r>
      <w:r w:rsidR="000C2FA7" w:rsidRPr="000C2FA7">
        <w:rPr>
          <w:sz w:val="28"/>
          <w:szCs w:val="28"/>
        </w:rPr>
        <w:t xml:space="preserve"> </w:t>
      </w:r>
      <w:r w:rsidR="000C2FA7">
        <w:rPr>
          <w:sz w:val="28"/>
          <w:szCs w:val="28"/>
        </w:rPr>
        <w:t>(т</w:t>
      </w:r>
      <w:r w:rsidR="000C2FA7" w:rsidRPr="006D52CD">
        <w:rPr>
          <w:sz w:val="28"/>
          <w:szCs w:val="28"/>
        </w:rPr>
        <w:t>ехническое обслуживание огнетушителей</w:t>
      </w:r>
      <w:r w:rsidR="000C2FA7">
        <w:rPr>
          <w:sz w:val="28"/>
          <w:szCs w:val="28"/>
        </w:rPr>
        <w:t>)</w:t>
      </w:r>
      <w:r w:rsidR="00B506F2">
        <w:rPr>
          <w:sz w:val="28"/>
          <w:szCs w:val="28"/>
        </w:rPr>
        <w:t>; ожидаемое исполнение 2018 года – 25,0 тыс. рублей</w:t>
      </w:r>
      <w:r>
        <w:rPr>
          <w:sz w:val="28"/>
          <w:szCs w:val="28"/>
        </w:rPr>
        <w:t>.</w:t>
      </w:r>
    </w:p>
    <w:p w:rsidR="00DF7F09" w:rsidRDefault="00B506F2" w:rsidP="00B10C2F">
      <w:pPr>
        <w:pStyle w:val="a6"/>
        <w:ind w:firstLine="708"/>
        <w:contextualSpacing/>
        <w:jc w:val="both"/>
        <w:rPr>
          <w:sz w:val="28"/>
          <w:szCs w:val="28"/>
        </w:rPr>
      </w:pPr>
      <w:r>
        <w:rPr>
          <w:sz w:val="28"/>
          <w:szCs w:val="28"/>
        </w:rPr>
        <w:t xml:space="preserve">2) </w:t>
      </w:r>
      <w:r w:rsidR="00DE212D" w:rsidRPr="008B3B76">
        <w:rPr>
          <w:sz w:val="28"/>
          <w:szCs w:val="28"/>
        </w:rPr>
        <w:t>В рамках  реализации муниципальной программы «Развитие физической культуры и спорта в Нижнеудинском муниципальном образовании на 201</w:t>
      </w:r>
      <w:r>
        <w:rPr>
          <w:sz w:val="28"/>
          <w:szCs w:val="28"/>
        </w:rPr>
        <w:t>8</w:t>
      </w:r>
      <w:r w:rsidR="00DE212D" w:rsidRPr="008B3B76">
        <w:rPr>
          <w:sz w:val="28"/>
          <w:szCs w:val="28"/>
        </w:rPr>
        <w:t>-202</w:t>
      </w:r>
      <w:r>
        <w:rPr>
          <w:sz w:val="28"/>
          <w:szCs w:val="28"/>
        </w:rPr>
        <w:t>1</w:t>
      </w:r>
      <w:r w:rsidR="00DE212D" w:rsidRPr="008B3B76">
        <w:rPr>
          <w:sz w:val="28"/>
          <w:szCs w:val="28"/>
        </w:rPr>
        <w:t xml:space="preserve"> годы»  в 201</w:t>
      </w:r>
      <w:r>
        <w:rPr>
          <w:sz w:val="28"/>
          <w:szCs w:val="28"/>
        </w:rPr>
        <w:t>9</w:t>
      </w:r>
      <w:r w:rsidR="00DE212D" w:rsidRPr="008B3B76">
        <w:rPr>
          <w:sz w:val="28"/>
          <w:szCs w:val="28"/>
        </w:rPr>
        <w:t xml:space="preserve"> </w:t>
      </w:r>
      <w:r w:rsidR="00B10C2F">
        <w:rPr>
          <w:sz w:val="28"/>
          <w:szCs w:val="28"/>
        </w:rPr>
        <w:t>- 2021гг.</w:t>
      </w:r>
      <w:r w:rsidR="00DE212D" w:rsidRPr="008B3B76">
        <w:rPr>
          <w:sz w:val="28"/>
          <w:szCs w:val="28"/>
        </w:rPr>
        <w:t xml:space="preserve"> запланировано финансирование </w:t>
      </w:r>
      <w:r w:rsidR="00B10C2F">
        <w:rPr>
          <w:sz w:val="28"/>
          <w:szCs w:val="28"/>
        </w:rPr>
        <w:t xml:space="preserve">спортивных </w:t>
      </w:r>
      <w:r w:rsidR="00DE212D" w:rsidRPr="008B3B76">
        <w:rPr>
          <w:sz w:val="28"/>
          <w:szCs w:val="28"/>
        </w:rPr>
        <w:t>мероприятий</w:t>
      </w:r>
      <w:r w:rsidR="00B10C2F">
        <w:rPr>
          <w:sz w:val="28"/>
          <w:szCs w:val="28"/>
        </w:rPr>
        <w:t xml:space="preserve"> </w:t>
      </w:r>
      <w:r w:rsidR="00DF7F09">
        <w:rPr>
          <w:sz w:val="28"/>
          <w:szCs w:val="28"/>
        </w:rPr>
        <w:t xml:space="preserve">за счет средств местного бюджета </w:t>
      </w:r>
      <w:r w:rsidR="00B10C2F">
        <w:rPr>
          <w:sz w:val="28"/>
          <w:szCs w:val="28"/>
        </w:rPr>
        <w:t>(</w:t>
      </w:r>
      <w:r w:rsidR="00DE212D" w:rsidRPr="008B3B76">
        <w:rPr>
          <w:sz w:val="28"/>
          <w:szCs w:val="28"/>
        </w:rPr>
        <w:t>проведение зимних и летних чемпионатов города, различных городских турниров и соревнований, спортивно-массовых соревнований к праздничным</w:t>
      </w:r>
      <w:r w:rsidR="00B10C2F">
        <w:rPr>
          <w:sz w:val="28"/>
          <w:szCs w:val="28"/>
        </w:rPr>
        <w:t xml:space="preserve"> датам и по микрорайонам города) в размере: 2019 год – 500,0 тыс.рублей, 2020 год – 610,0 тыс. рублей (темп роста  к 2019 году - 22,0%), 2021 год – 620,0 тыс. рублей (темп роста к 2020 году – 1,6%)</w:t>
      </w:r>
      <w:r w:rsidR="00DF7F09">
        <w:rPr>
          <w:sz w:val="28"/>
          <w:szCs w:val="28"/>
        </w:rPr>
        <w:t>.</w:t>
      </w:r>
    </w:p>
    <w:p w:rsidR="00DE212D" w:rsidRPr="00DF7F09" w:rsidRDefault="00DF7F09" w:rsidP="00B10C2F">
      <w:pPr>
        <w:pStyle w:val="a6"/>
        <w:ind w:firstLine="708"/>
        <w:contextualSpacing/>
        <w:jc w:val="both"/>
        <w:rPr>
          <w:sz w:val="28"/>
          <w:szCs w:val="28"/>
        </w:rPr>
      </w:pPr>
      <w:r>
        <w:rPr>
          <w:sz w:val="28"/>
          <w:szCs w:val="28"/>
        </w:rPr>
        <w:t>П</w:t>
      </w:r>
      <w:r w:rsidR="00B10C2F">
        <w:rPr>
          <w:sz w:val="28"/>
          <w:szCs w:val="28"/>
        </w:rPr>
        <w:t xml:space="preserve">о отношению к ожидаемому исполнению 2018 года </w:t>
      </w:r>
      <w:r>
        <w:rPr>
          <w:sz w:val="28"/>
          <w:szCs w:val="28"/>
        </w:rPr>
        <w:t xml:space="preserve">в 2019 году наблюдается снижение </w:t>
      </w:r>
      <w:r w:rsidR="00B10C2F">
        <w:rPr>
          <w:sz w:val="28"/>
          <w:szCs w:val="28"/>
        </w:rPr>
        <w:t xml:space="preserve">  </w:t>
      </w:r>
      <w:r>
        <w:rPr>
          <w:sz w:val="28"/>
          <w:szCs w:val="28"/>
        </w:rPr>
        <w:t>планового значения показателя на 69,9% (оценка 2018 года 1662,6 тыс. рублей),</w:t>
      </w:r>
      <w:r w:rsidR="008D5B06">
        <w:rPr>
          <w:sz w:val="28"/>
          <w:szCs w:val="28"/>
        </w:rPr>
        <w:t xml:space="preserve">основной причиной снижения в данном случае является </w:t>
      </w:r>
      <w:r>
        <w:rPr>
          <w:sz w:val="28"/>
          <w:szCs w:val="28"/>
        </w:rPr>
        <w:t>то</w:t>
      </w:r>
      <w:r w:rsidR="008D5B06">
        <w:rPr>
          <w:sz w:val="28"/>
          <w:szCs w:val="28"/>
        </w:rPr>
        <w:t>т факт, что</w:t>
      </w:r>
      <w:r>
        <w:rPr>
          <w:sz w:val="28"/>
          <w:szCs w:val="28"/>
        </w:rPr>
        <w:t xml:space="preserve"> в 2018 году в рамках Программы </w:t>
      </w:r>
      <w:r w:rsidRPr="00DF7F09">
        <w:rPr>
          <w:sz w:val="28"/>
          <w:szCs w:val="28"/>
        </w:rPr>
        <w:t xml:space="preserve">осуществлялось </w:t>
      </w:r>
      <w:r w:rsidR="008D5B06">
        <w:rPr>
          <w:sz w:val="28"/>
          <w:szCs w:val="28"/>
        </w:rPr>
        <w:t xml:space="preserve">реализация </w:t>
      </w:r>
      <w:r w:rsidRPr="00DF7F09">
        <w:rPr>
          <w:sz w:val="28"/>
          <w:szCs w:val="28"/>
        </w:rPr>
        <w:t xml:space="preserve">мероприятий перечня проектов народных инициатив за счет средств областного бюджета в сумме 975,0 тыс. </w:t>
      </w:r>
      <w:r>
        <w:rPr>
          <w:sz w:val="28"/>
          <w:szCs w:val="28"/>
        </w:rPr>
        <w:t xml:space="preserve">рублей, </w:t>
      </w:r>
    </w:p>
    <w:p w:rsidR="00DF7F09" w:rsidRDefault="00DE212D" w:rsidP="00DF7F09">
      <w:pPr>
        <w:pStyle w:val="a6"/>
        <w:contextualSpacing/>
        <w:jc w:val="both"/>
        <w:rPr>
          <w:b/>
          <w:sz w:val="28"/>
          <w:szCs w:val="28"/>
        </w:rPr>
      </w:pPr>
      <w:r w:rsidRPr="008B3B76">
        <w:rPr>
          <w:sz w:val="28"/>
          <w:szCs w:val="28"/>
        </w:rPr>
        <w:tab/>
      </w:r>
      <w:r w:rsidRPr="008B3B76">
        <w:rPr>
          <w:b/>
          <w:sz w:val="28"/>
          <w:szCs w:val="28"/>
        </w:rPr>
        <w:t>Раздел 1200 «Средства массовой информации»</w:t>
      </w:r>
    </w:p>
    <w:p w:rsidR="00DE212D" w:rsidRPr="008B3B76" w:rsidRDefault="00DE212D" w:rsidP="00A16E9C">
      <w:pPr>
        <w:pStyle w:val="a6"/>
        <w:ind w:firstLine="708"/>
        <w:contextualSpacing/>
        <w:jc w:val="both"/>
        <w:rPr>
          <w:sz w:val="28"/>
          <w:szCs w:val="28"/>
        </w:rPr>
      </w:pPr>
      <w:r w:rsidRPr="008B3B76">
        <w:rPr>
          <w:sz w:val="28"/>
          <w:szCs w:val="28"/>
        </w:rPr>
        <w:t xml:space="preserve">Раздел состоит из одного подраздела 1202 «Периодическая печать и издательства» </w:t>
      </w:r>
      <w:r w:rsidRPr="008B3B76">
        <w:rPr>
          <w:sz w:val="28"/>
          <w:szCs w:val="28"/>
        </w:rPr>
        <w:tab/>
        <w:t xml:space="preserve">По данному подразделу на поддержку печатного средства массовой информации «Вестник Нижнеудинского муниципального образования», учрежденного решением Думы Нижнеудинского </w:t>
      </w:r>
      <w:r w:rsidRPr="008B3B76">
        <w:rPr>
          <w:sz w:val="28"/>
          <w:szCs w:val="28"/>
        </w:rPr>
        <w:lastRenderedPageBreak/>
        <w:t>муниципального образования от 17 февраля 2006 г. №01, согласно п.7 ч.1 ст.17 Федерального закона от 06.10.2003 г. № 131-ФЗ «Об общих принципах организации местного самоуправления в Российской Федерации», ст. 31,54 Устава Нижнеудинского муниципального образования, предусмотрено бюджетное финансирование</w:t>
      </w:r>
      <w:r w:rsidR="00DF7F09">
        <w:rPr>
          <w:sz w:val="28"/>
          <w:szCs w:val="28"/>
        </w:rPr>
        <w:t xml:space="preserve"> </w:t>
      </w:r>
      <w:r w:rsidRPr="008B3B76">
        <w:rPr>
          <w:sz w:val="28"/>
          <w:szCs w:val="28"/>
        </w:rPr>
        <w:t xml:space="preserve"> в 201</w:t>
      </w:r>
      <w:r w:rsidR="00DF7F09">
        <w:rPr>
          <w:sz w:val="28"/>
          <w:szCs w:val="28"/>
        </w:rPr>
        <w:t>9</w:t>
      </w:r>
      <w:r w:rsidRPr="008B3B76">
        <w:rPr>
          <w:sz w:val="28"/>
          <w:szCs w:val="28"/>
        </w:rPr>
        <w:t xml:space="preserve"> году – 11</w:t>
      </w:r>
      <w:r w:rsidR="00DF7F09">
        <w:rPr>
          <w:sz w:val="28"/>
          <w:szCs w:val="28"/>
        </w:rPr>
        <w:t>5</w:t>
      </w:r>
      <w:r w:rsidRPr="008B3B76">
        <w:rPr>
          <w:sz w:val="28"/>
          <w:szCs w:val="28"/>
        </w:rPr>
        <w:t>,0,0 тыс. рублей (</w:t>
      </w:r>
      <w:r w:rsidR="00DF7F09">
        <w:rPr>
          <w:sz w:val="28"/>
          <w:szCs w:val="28"/>
        </w:rPr>
        <w:t xml:space="preserve">темп роста к оценке 2018 </w:t>
      </w:r>
      <w:r w:rsidR="00A16E9C">
        <w:rPr>
          <w:sz w:val="28"/>
          <w:szCs w:val="28"/>
        </w:rPr>
        <w:t>+4,5%</w:t>
      </w:r>
      <w:r w:rsidR="0048265C">
        <w:rPr>
          <w:sz w:val="28"/>
          <w:szCs w:val="28"/>
        </w:rPr>
        <w:t xml:space="preserve"> (ожидаемое исполнение 2018 года 110,0 тыс. рублей)</w:t>
      </w:r>
      <w:r w:rsidR="00A16E9C">
        <w:rPr>
          <w:sz w:val="28"/>
          <w:szCs w:val="28"/>
        </w:rPr>
        <w:t>, в 2020</w:t>
      </w:r>
      <w:r w:rsidRPr="008B3B76">
        <w:rPr>
          <w:sz w:val="28"/>
          <w:szCs w:val="28"/>
        </w:rPr>
        <w:t xml:space="preserve"> году – </w:t>
      </w:r>
      <w:r w:rsidR="00A16E9C">
        <w:rPr>
          <w:sz w:val="28"/>
          <w:szCs w:val="28"/>
        </w:rPr>
        <w:t>119,0 тыс. рублей</w:t>
      </w:r>
      <w:r w:rsidR="0048265C">
        <w:rPr>
          <w:sz w:val="28"/>
          <w:szCs w:val="28"/>
        </w:rPr>
        <w:t xml:space="preserve"> </w:t>
      </w:r>
      <w:r w:rsidR="00A16E9C">
        <w:rPr>
          <w:sz w:val="28"/>
          <w:szCs w:val="28"/>
        </w:rPr>
        <w:t>(</w:t>
      </w:r>
      <w:r w:rsidRPr="008B3B76">
        <w:rPr>
          <w:sz w:val="28"/>
          <w:szCs w:val="28"/>
        </w:rPr>
        <w:t>темп роста к 201</w:t>
      </w:r>
      <w:r w:rsidR="00A16E9C">
        <w:rPr>
          <w:sz w:val="28"/>
          <w:szCs w:val="28"/>
        </w:rPr>
        <w:t>9</w:t>
      </w:r>
      <w:r w:rsidRPr="008B3B76">
        <w:rPr>
          <w:sz w:val="28"/>
          <w:szCs w:val="28"/>
        </w:rPr>
        <w:t xml:space="preserve"> году  +</w:t>
      </w:r>
      <w:r w:rsidR="00A16E9C">
        <w:rPr>
          <w:sz w:val="28"/>
          <w:szCs w:val="28"/>
        </w:rPr>
        <w:t>3,5%),</w:t>
      </w:r>
      <w:r w:rsidRPr="008B3B76">
        <w:rPr>
          <w:sz w:val="28"/>
          <w:szCs w:val="28"/>
        </w:rPr>
        <w:t xml:space="preserve"> в 2020 году – </w:t>
      </w:r>
      <w:r w:rsidR="00A16E9C">
        <w:rPr>
          <w:sz w:val="28"/>
          <w:szCs w:val="28"/>
        </w:rPr>
        <w:t>123</w:t>
      </w:r>
      <w:r w:rsidRPr="008B3B76">
        <w:rPr>
          <w:sz w:val="28"/>
          <w:szCs w:val="28"/>
        </w:rPr>
        <w:t>,0 тыс. рублей</w:t>
      </w:r>
      <w:r w:rsidR="00A16E9C">
        <w:rPr>
          <w:sz w:val="28"/>
          <w:szCs w:val="28"/>
        </w:rPr>
        <w:t xml:space="preserve"> (</w:t>
      </w:r>
      <w:r w:rsidRPr="008B3B76">
        <w:rPr>
          <w:sz w:val="28"/>
          <w:szCs w:val="28"/>
        </w:rPr>
        <w:t>темп роста к 20</w:t>
      </w:r>
      <w:r w:rsidR="00A16E9C">
        <w:rPr>
          <w:sz w:val="28"/>
          <w:szCs w:val="28"/>
        </w:rPr>
        <w:t xml:space="preserve">20 </w:t>
      </w:r>
      <w:r w:rsidRPr="008B3B76">
        <w:rPr>
          <w:sz w:val="28"/>
          <w:szCs w:val="28"/>
        </w:rPr>
        <w:t>году  +</w:t>
      </w:r>
      <w:r w:rsidR="00A16E9C">
        <w:rPr>
          <w:sz w:val="28"/>
          <w:szCs w:val="28"/>
        </w:rPr>
        <w:t>3,4</w:t>
      </w:r>
      <w:r w:rsidRPr="008B3B76">
        <w:rPr>
          <w:sz w:val="28"/>
          <w:szCs w:val="28"/>
        </w:rPr>
        <w:t>%</w:t>
      </w:r>
      <w:r w:rsidR="00A16E9C">
        <w:rPr>
          <w:sz w:val="28"/>
          <w:szCs w:val="28"/>
        </w:rPr>
        <w:t>)</w:t>
      </w:r>
      <w:r w:rsidRPr="008B3B76">
        <w:rPr>
          <w:sz w:val="28"/>
          <w:szCs w:val="28"/>
        </w:rPr>
        <w:t>.</w:t>
      </w:r>
    </w:p>
    <w:p w:rsidR="0048265C" w:rsidRDefault="00DE212D" w:rsidP="0048265C">
      <w:pPr>
        <w:ind w:left="708"/>
        <w:jc w:val="center"/>
        <w:rPr>
          <w:b/>
          <w:sz w:val="28"/>
          <w:szCs w:val="28"/>
        </w:rPr>
      </w:pPr>
      <w:r w:rsidRPr="008B3B76">
        <w:rPr>
          <w:b/>
          <w:sz w:val="28"/>
          <w:szCs w:val="28"/>
        </w:rPr>
        <w:t xml:space="preserve">Раздел 1300 «Обслуживание государственного и </w:t>
      </w:r>
    </w:p>
    <w:p w:rsidR="00DE212D" w:rsidRPr="008B3B76" w:rsidRDefault="00DE212D" w:rsidP="0048265C">
      <w:pPr>
        <w:ind w:left="708"/>
        <w:jc w:val="center"/>
        <w:rPr>
          <w:b/>
          <w:sz w:val="28"/>
          <w:szCs w:val="28"/>
        </w:rPr>
      </w:pPr>
      <w:r w:rsidRPr="008B3B76">
        <w:rPr>
          <w:b/>
          <w:sz w:val="28"/>
          <w:szCs w:val="28"/>
        </w:rPr>
        <w:t>муниципального долга»</w:t>
      </w:r>
    </w:p>
    <w:p w:rsidR="00A16E9C" w:rsidRPr="00A16E9C" w:rsidRDefault="00DE212D" w:rsidP="00A16E9C">
      <w:pPr>
        <w:jc w:val="both"/>
        <w:rPr>
          <w:bCs/>
          <w:sz w:val="28"/>
          <w:szCs w:val="28"/>
        </w:rPr>
      </w:pPr>
      <w:r w:rsidRPr="008B3B76">
        <w:rPr>
          <w:b/>
          <w:sz w:val="28"/>
          <w:szCs w:val="28"/>
        </w:rPr>
        <w:tab/>
      </w:r>
      <w:r w:rsidRPr="008B3B76">
        <w:rPr>
          <w:sz w:val="28"/>
          <w:szCs w:val="28"/>
        </w:rPr>
        <w:t>Объем заимствований Нижнеудинскиго муниципального образования в 2017 году составил 25 млн. рублей (Договор о предоставлении бюджетного кредита от 25.04.2017 №3 сроком до 3-х лет).</w:t>
      </w:r>
      <w:r w:rsidR="00A16E9C">
        <w:rPr>
          <w:sz w:val="28"/>
          <w:szCs w:val="28"/>
        </w:rPr>
        <w:t xml:space="preserve"> </w:t>
      </w:r>
      <w:r w:rsidR="00A16E9C" w:rsidRPr="00A16E9C">
        <w:rPr>
          <w:bCs/>
          <w:sz w:val="28"/>
          <w:szCs w:val="28"/>
        </w:rPr>
        <w:t xml:space="preserve">Проектом решения о бюджете </w:t>
      </w:r>
      <w:r w:rsidR="00A16E9C">
        <w:rPr>
          <w:bCs/>
          <w:sz w:val="28"/>
          <w:szCs w:val="28"/>
        </w:rPr>
        <w:t xml:space="preserve">на 2019 год и плановый период 2020-2021гг. </w:t>
      </w:r>
      <w:r w:rsidR="00A16E9C" w:rsidRPr="00A16E9C">
        <w:rPr>
          <w:bCs/>
          <w:sz w:val="28"/>
          <w:szCs w:val="28"/>
        </w:rPr>
        <w:t>по подразделу 1301 на обслуживание муниципального долга предусмотрено в 201</w:t>
      </w:r>
      <w:r w:rsidR="00A16E9C">
        <w:rPr>
          <w:bCs/>
          <w:sz w:val="28"/>
          <w:szCs w:val="28"/>
        </w:rPr>
        <w:t xml:space="preserve">9 </w:t>
      </w:r>
      <w:r w:rsidR="00A16E9C" w:rsidRPr="00A16E9C">
        <w:rPr>
          <w:bCs/>
          <w:sz w:val="28"/>
          <w:szCs w:val="28"/>
        </w:rPr>
        <w:t>году 15,9 тыс. рублей</w:t>
      </w:r>
      <w:r w:rsidR="0048265C">
        <w:rPr>
          <w:bCs/>
          <w:sz w:val="28"/>
          <w:szCs w:val="28"/>
        </w:rPr>
        <w:t xml:space="preserve"> (процентные платежи)</w:t>
      </w:r>
      <w:r w:rsidR="00A16E9C" w:rsidRPr="00A16E9C">
        <w:rPr>
          <w:bCs/>
          <w:sz w:val="28"/>
          <w:szCs w:val="28"/>
        </w:rPr>
        <w:t>, в 20</w:t>
      </w:r>
      <w:r w:rsidR="00A16E9C">
        <w:rPr>
          <w:bCs/>
          <w:sz w:val="28"/>
          <w:szCs w:val="28"/>
        </w:rPr>
        <w:t>20</w:t>
      </w:r>
      <w:r w:rsidR="00A16E9C" w:rsidRPr="00A16E9C">
        <w:rPr>
          <w:bCs/>
          <w:sz w:val="28"/>
          <w:szCs w:val="28"/>
        </w:rPr>
        <w:t xml:space="preserve"> году – </w:t>
      </w:r>
      <w:r w:rsidR="00A16E9C">
        <w:rPr>
          <w:bCs/>
          <w:sz w:val="28"/>
          <w:szCs w:val="28"/>
        </w:rPr>
        <w:t>2,2 тыс. рублей.</w:t>
      </w:r>
      <w:r w:rsidR="00A16E9C" w:rsidRPr="00A16E9C">
        <w:rPr>
          <w:bCs/>
          <w:sz w:val="28"/>
          <w:szCs w:val="28"/>
        </w:rPr>
        <w:t xml:space="preserve"> </w:t>
      </w:r>
    </w:p>
    <w:p w:rsidR="00DE212D" w:rsidRPr="008B3B76" w:rsidRDefault="00DE212D" w:rsidP="00A16E9C">
      <w:pPr>
        <w:pStyle w:val="a3"/>
        <w:ind w:firstLine="708"/>
        <w:jc w:val="both"/>
        <w:rPr>
          <w:b w:val="0"/>
          <w:bCs w:val="0"/>
          <w:sz w:val="28"/>
          <w:szCs w:val="28"/>
        </w:rPr>
      </w:pPr>
      <w:r w:rsidRPr="008B3B76">
        <w:rPr>
          <w:b w:val="0"/>
          <w:bCs w:val="0"/>
          <w:sz w:val="28"/>
          <w:szCs w:val="28"/>
        </w:rPr>
        <w:t xml:space="preserve">Порядок ведения муниципальной долговой книги Нижнеудинского муниципального образования утвержден  постановлением администрации Нижнеудинского муниципального образования  от 11 июня 2009 года № 362 (в ред. от 05.12.2012г.). </w:t>
      </w:r>
    </w:p>
    <w:p w:rsidR="00DE212D" w:rsidRPr="008B3B76" w:rsidRDefault="00DE212D" w:rsidP="00A16E9C">
      <w:pPr>
        <w:pStyle w:val="a6"/>
        <w:ind w:firstLine="708"/>
        <w:contextualSpacing/>
        <w:jc w:val="center"/>
        <w:rPr>
          <w:b/>
          <w:bCs/>
          <w:iCs/>
          <w:sz w:val="28"/>
          <w:szCs w:val="28"/>
        </w:rPr>
      </w:pPr>
      <w:r w:rsidRPr="008B3B76">
        <w:rPr>
          <w:b/>
          <w:bCs/>
          <w:iCs/>
          <w:sz w:val="28"/>
          <w:szCs w:val="28"/>
        </w:rPr>
        <w:t>Дефицит бюджета</w:t>
      </w:r>
    </w:p>
    <w:p w:rsidR="00DE212D" w:rsidRPr="008B3B76" w:rsidRDefault="00DE212D" w:rsidP="00A16E9C">
      <w:pPr>
        <w:pStyle w:val="a6"/>
        <w:ind w:firstLine="708"/>
        <w:contextualSpacing/>
        <w:jc w:val="center"/>
        <w:rPr>
          <w:b/>
          <w:sz w:val="28"/>
          <w:szCs w:val="28"/>
        </w:rPr>
      </w:pPr>
      <w:r w:rsidRPr="008B3B76">
        <w:rPr>
          <w:b/>
          <w:bCs/>
          <w:iCs/>
          <w:sz w:val="28"/>
          <w:szCs w:val="28"/>
        </w:rPr>
        <w:t>Нижнеудинского муниципального образования</w:t>
      </w:r>
    </w:p>
    <w:p w:rsidR="00DE212D" w:rsidRPr="008B3B76" w:rsidRDefault="00DE212D" w:rsidP="00A16E9C">
      <w:pPr>
        <w:ind w:firstLine="708"/>
        <w:contextualSpacing/>
        <w:jc w:val="both"/>
        <w:rPr>
          <w:sz w:val="28"/>
          <w:szCs w:val="28"/>
        </w:rPr>
      </w:pPr>
      <w:r w:rsidRPr="008B3B76">
        <w:rPr>
          <w:sz w:val="28"/>
          <w:szCs w:val="28"/>
        </w:rPr>
        <w:t>Статьей 1 проекта решения о бюджете предлагается утвердить основные характеристика бюджета Нижнеудинского муниципального образования, в том числе дефицит местного бюджета:</w:t>
      </w:r>
    </w:p>
    <w:p w:rsidR="00DE212D" w:rsidRPr="008B3B76" w:rsidRDefault="00DE212D" w:rsidP="00A16E9C">
      <w:pPr>
        <w:autoSpaceDE w:val="0"/>
        <w:autoSpaceDN w:val="0"/>
        <w:adjustRightInd w:val="0"/>
        <w:ind w:firstLine="540"/>
        <w:contextualSpacing/>
        <w:jc w:val="both"/>
        <w:rPr>
          <w:sz w:val="28"/>
          <w:szCs w:val="28"/>
        </w:rPr>
      </w:pPr>
      <w:r w:rsidRPr="008B3B76">
        <w:rPr>
          <w:sz w:val="28"/>
          <w:szCs w:val="28"/>
        </w:rPr>
        <w:t xml:space="preserve"> - на 201</w:t>
      </w:r>
      <w:r w:rsidR="006B5689">
        <w:rPr>
          <w:sz w:val="28"/>
          <w:szCs w:val="28"/>
        </w:rPr>
        <w:t>9</w:t>
      </w:r>
      <w:r w:rsidRPr="008B3B76">
        <w:rPr>
          <w:sz w:val="28"/>
          <w:szCs w:val="28"/>
        </w:rPr>
        <w:t xml:space="preserve"> год в сумме </w:t>
      </w:r>
      <w:r w:rsidR="006B5689">
        <w:rPr>
          <w:sz w:val="28"/>
          <w:szCs w:val="28"/>
        </w:rPr>
        <w:t>14018,9</w:t>
      </w:r>
      <w:r w:rsidRPr="008B3B76">
        <w:rPr>
          <w:sz w:val="28"/>
          <w:szCs w:val="28"/>
        </w:rPr>
        <w:t xml:space="preserve"> тыс. рублей или </w:t>
      </w:r>
      <w:r w:rsidR="006B5689">
        <w:rPr>
          <w:sz w:val="28"/>
          <w:szCs w:val="28"/>
        </w:rPr>
        <w:t>9,2</w:t>
      </w:r>
      <w:r w:rsidRPr="008B3B76">
        <w:rPr>
          <w:sz w:val="28"/>
          <w:szCs w:val="28"/>
        </w:rPr>
        <w:t>% утвержденного общего годового объема доходов местного бюджета без учета утвержденного объема безвозмездных поступлений;</w:t>
      </w:r>
    </w:p>
    <w:p w:rsidR="00DE212D" w:rsidRPr="008B3B76" w:rsidRDefault="00DE212D" w:rsidP="00A16E9C">
      <w:pPr>
        <w:autoSpaceDE w:val="0"/>
        <w:autoSpaceDN w:val="0"/>
        <w:adjustRightInd w:val="0"/>
        <w:ind w:firstLine="540"/>
        <w:contextualSpacing/>
        <w:jc w:val="both"/>
        <w:rPr>
          <w:sz w:val="28"/>
          <w:szCs w:val="28"/>
        </w:rPr>
      </w:pPr>
      <w:r w:rsidRPr="008B3B76">
        <w:rPr>
          <w:sz w:val="28"/>
          <w:szCs w:val="28"/>
        </w:rPr>
        <w:t>- на 20</w:t>
      </w:r>
      <w:r w:rsidR="006B5689">
        <w:rPr>
          <w:sz w:val="28"/>
          <w:szCs w:val="28"/>
        </w:rPr>
        <w:t>20</w:t>
      </w:r>
      <w:r w:rsidRPr="008B3B76">
        <w:rPr>
          <w:sz w:val="28"/>
          <w:szCs w:val="28"/>
        </w:rPr>
        <w:t xml:space="preserve"> год в сумме </w:t>
      </w:r>
      <w:r w:rsidR="006B5689">
        <w:rPr>
          <w:sz w:val="28"/>
          <w:szCs w:val="28"/>
        </w:rPr>
        <w:t>14019,0 тыс.рублей  или 9,0</w:t>
      </w:r>
      <w:r w:rsidRPr="008B3B76">
        <w:rPr>
          <w:sz w:val="28"/>
          <w:szCs w:val="28"/>
        </w:rPr>
        <w:t>% утвержденного общего годового объема доходов местного бюджета без учета утвержденного объема безвозмездных поступлений;</w:t>
      </w:r>
    </w:p>
    <w:p w:rsidR="00DE212D" w:rsidRPr="008B3B76" w:rsidRDefault="00DE212D" w:rsidP="00A16E9C">
      <w:pPr>
        <w:autoSpaceDE w:val="0"/>
        <w:autoSpaceDN w:val="0"/>
        <w:adjustRightInd w:val="0"/>
        <w:ind w:firstLine="540"/>
        <w:contextualSpacing/>
        <w:jc w:val="both"/>
        <w:rPr>
          <w:sz w:val="28"/>
          <w:szCs w:val="28"/>
        </w:rPr>
      </w:pPr>
      <w:r w:rsidRPr="008B3B76">
        <w:rPr>
          <w:sz w:val="28"/>
          <w:szCs w:val="28"/>
        </w:rPr>
        <w:t>- на 202</w:t>
      </w:r>
      <w:r w:rsidR="006B5689">
        <w:rPr>
          <w:sz w:val="28"/>
          <w:szCs w:val="28"/>
        </w:rPr>
        <w:t>1</w:t>
      </w:r>
      <w:r w:rsidRPr="008B3B76">
        <w:rPr>
          <w:sz w:val="28"/>
          <w:szCs w:val="28"/>
        </w:rPr>
        <w:t xml:space="preserve"> год в сумме </w:t>
      </w:r>
      <w:r w:rsidR="006B5689">
        <w:rPr>
          <w:sz w:val="28"/>
          <w:szCs w:val="28"/>
        </w:rPr>
        <w:t>14967,1</w:t>
      </w:r>
      <w:r w:rsidRPr="008B3B76">
        <w:rPr>
          <w:sz w:val="28"/>
          <w:szCs w:val="28"/>
        </w:rPr>
        <w:t xml:space="preserve"> тыс. рублей или  9,8 % утвержденного общего годового объема доходов местного бюджета без учета утвержденного объема безвозмездных поступлений.</w:t>
      </w:r>
    </w:p>
    <w:p w:rsidR="00DE212D" w:rsidRPr="008B3B76" w:rsidRDefault="00DE212D" w:rsidP="00A16E9C">
      <w:pPr>
        <w:pStyle w:val="a6"/>
        <w:ind w:firstLine="540"/>
        <w:contextualSpacing/>
        <w:jc w:val="both"/>
        <w:rPr>
          <w:sz w:val="28"/>
          <w:szCs w:val="28"/>
        </w:rPr>
      </w:pPr>
      <w:r w:rsidRPr="008B3B76">
        <w:rPr>
          <w:sz w:val="28"/>
          <w:szCs w:val="28"/>
        </w:rPr>
        <w:t>Размер дефицита местного бюджета  в 201</w:t>
      </w:r>
      <w:r w:rsidR="006B5689">
        <w:rPr>
          <w:sz w:val="28"/>
          <w:szCs w:val="28"/>
        </w:rPr>
        <w:t>9</w:t>
      </w:r>
      <w:r w:rsidRPr="008B3B76">
        <w:rPr>
          <w:sz w:val="28"/>
          <w:szCs w:val="28"/>
        </w:rPr>
        <w:t>,2020</w:t>
      </w:r>
      <w:r w:rsidR="006B5689">
        <w:rPr>
          <w:sz w:val="28"/>
          <w:szCs w:val="28"/>
        </w:rPr>
        <w:t>,2021</w:t>
      </w:r>
      <w:r w:rsidRPr="008B3B76">
        <w:rPr>
          <w:sz w:val="28"/>
          <w:szCs w:val="28"/>
        </w:rPr>
        <w:t xml:space="preserve">гг. соответствует требованиям части 3 статьи 92.1 Бюджетного кодекса  РФ. </w:t>
      </w:r>
    </w:p>
    <w:p w:rsidR="00DE212D" w:rsidRPr="008B3B76" w:rsidRDefault="00DE212D" w:rsidP="006B5689">
      <w:pPr>
        <w:autoSpaceDE w:val="0"/>
        <w:autoSpaceDN w:val="0"/>
        <w:adjustRightInd w:val="0"/>
        <w:ind w:firstLine="540"/>
        <w:jc w:val="center"/>
        <w:rPr>
          <w:b/>
          <w:bCs/>
          <w:iCs/>
          <w:sz w:val="28"/>
          <w:szCs w:val="28"/>
        </w:rPr>
      </w:pPr>
      <w:r w:rsidRPr="008B3B76">
        <w:rPr>
          <w:b/>
          <w:bCs/>
          <w:iCs/>
          <w:sz w:val="28"/>
          <w:szCs w:val="28"/>
        </w:rPr>
        <w:t>Целевые программы</w:t>
      </w:r>
    </w:p>
    <w:p w:rsidR="00DE212D" w:rsidRPr="008B3B76" w:rsidRDefault="00DE212D" w:rsidP="006B5689">
      <w:pPr>
        <w:ind w:firstLine="708"/>
        <w:jc w:val="center"/>
        <w:rPr>
          <w:b/>
          <w:bCs/>
          <w:iCs/>
          <w:sz w:val="28"/>
          <w:szCs w:val="28"/>
        </w:rPr>
      </w:pPr>
      <w:r w:rsidRPr="008B3B76">
        <w:rPr>
          <w:b/>
          <w:bCs/>
          <w:iCs/>
          <w:sz w:val="28"/>
          <w:szCs w:val="28"/>
        </w:rPr>
        <w:t>Нижнеудинского муниципального образования</w:t>
      </w:r>
    </w:p>
    <w:p w:rsidR="00DE212D" w:rsidRPr="008B3B76" w:rsidRDefault="00DE212D" w:rsidP="006B5689">
      <w:pPr>
        <w:pStyle w:val="a6"/>
        <w:ind w:firstLine="709"/>
        <w:contextualSpacing/>
        <w:jc w:val="both"/>
        <w:rPr>
          <w:sz w:val="28"/>
          <w:szCs w:val="28"/>
        </w:rPr>
      </w:pPr>
      <w:r w:rsidRPr="008B3B76">
        <w:rPr>
          <w:sz w:val="28"/>
          <w:szCs w:val="28"/>
        </w:rPr>
        <w:t xml:space="preserve">Постановлением администрации Нижнеудинского муниципального образования № 1096  от 27 сентября 2013 года утверждено Положение о  разработке муниципальных программ Нижнеудинского муниципального образования и их формирование и реализация. Постановлением администрации от 09 февраля  2010 года № 128 утверждено Положение о </w:t>
      </w:r>
      <w:r w:rsidRPr="008B3B76">
        <w:rPr>
          <w:sz w:val="28"/>
          <w:szCs w:val="28"/>
        </w:rPr>
        <w:lastRenderedPageBreak/>
        <w:t>порядке разработки, утверждения и реализации ведомственных целевых программ Нижнеудинского муниципального образования.</w:t>
      </w:r>
    </w:p>
    <w:p w:rsidR="00DE212D" w:rsidRPr="008B3B76" w:rsidRDefault="00DE212D" w:rsidP="006B5689">
      <w:pPr>
        <w:pStyle w:val="a6"/>
        <w:ind w:firstLine="709"/>
        <w:contextualSpacing/>
        <w:jc w:val="both"/>
        <w:rPr>
          <w:sz w:val="28"/>
          <w:szCs w:val="28"/>
        </w:rPr>
      </w:pPr>
      <w:r w:rsidRPr="008B3B76">
        <w:rPr>
          <w:sz w:val="28"/>
          <w:szCs w:val="28"/>
        </w:rPr>
        <w:t xml:space="preserve">Проектом решения о бюджете </w:t>
      </w:r>
      <w:r w:rsidR="006B5689">
        <w:rPr>
          <w:sz w:val="28"/>
          <w:szCs w:val="28"/>
        </w:rPr>
        <w:t xml:space="preserve">на 2019 год и плановый период 2020 0 2021 годов </w:t>
      </w:r>
      <w:r w:rsidRPr="008B3B76">
        <w:rPr>
          <w:sz w:val="28"/>
          <w:szCs w:val="28"/>
        </w:rPr>
        <w:t xml:space="preserve">Нижнеудинского муниципального образования  предусмотрено финансирование </w:t>
      </w:r>
      <w:r w:rsidR="006B5689">
        <w:rPr>
          <w:sz w:val="28"/>
          <w:szCs w:val="28"/>
        </w:rPr>
        <w:t xml:space="preserve">20 </w:t>
      </w:r>
      <w:r w:rsidRPr="008B3B76">
        <w:rPr>
          <w:sz w:val="28"/>
          <w:szCs w:val="28"/>
        </w:rPr>
        <w:t>целевых  программ Нижнеудинского муниципального образования.</w:t>
      </w:r>
      <w:r w:rsidR="006B5689">
        <w:rPr>
          <w:sz w:val="28"/>
          <w:szCs w:val="28"/>
        </w:rPr>
        <w:t xml:space="preserve"> </w:t>
      </w:r>
      <w:r w:rsidRPr="008B3B76">
        <w:rPr>
          <w:sz w:val="28"/>
          <w:szCs w:val="28"/>
        </w:rPr>
        <w:t>Доля запланированных бюджетных ассигнований на реализацию мероприятий Программ в общем объеме расходов местного бюджета составляет:</w:t>
      </w:r>
    </w:p>
    <w:p w:rsidR="00DE212D" w:rsidRPr="008B3B76" w:rsidRDefault="0048265C" w:rsidP="006B5689">
      <w:pPr>
        <w:pStyle w:val="a6"/>
        <w:ind w:firstLine="708"/>
        <w:contextualSpacing/>
        <w:jc w:val="both"/>
        <w:rPr>
          <w:sz w:val="28"/>
          <w:szCs w:val="28"/>
        </w:rPr>
      </w:pPr>
      <w:r w:rsidRPr="008B3B76">
        <w:rPr>
          <w:sz w:val="28"/>
          <w:szCs w:val="28"/>
        </w:rPr>
        <w:t xml:space="preserve">– </w:t>
      </w:r>
      <w:r>
        <w:rPr>
          <w:sz w:val="28"/>
          <w:szCs w:val="28"/>
        </w:rPr>
        <w:t xml:space="preserve"> </w:t>
      </w:r>
      <w:r w:rsidR="00DE212D" w:rsidRPr="008B3B76">
        <w:rPr>
          <w:sz w:val="28"/>
          <w:szCs w:val="28"/>
        </w:rPr>
        <w:t xml:space="preserve"> 201</w:t>
      </w:r>
      <w:r w:rsidR="006B5689">
        <w:rPr>
          <w:sz w:val="28"/>
          <w:szCs w:val="28"/>
        </w:rPr>
        <w:t>9</w:t>
      </w:r>
      <w:r w:rsidR="00DE212D" w:rsidRPr="008B3B76">
        <w:rPr>
          <w:sz w:val="28"/>
          <w:szCs w:val="28"/>
        </w:rPr>
        <w:t xml:space="preserve"> год  </w:t>
      </w:r>
      <w:r w:rsidRPr="008B3B76">
        <w:rPr>
          <w:sz w:val="28"/>
          <w:szCs w:val="28"/>
        </w:rPr>
        <w:t xml:space="preserve">– </w:t>
      </w:r>
      <w:r>
        <w:rPr>
          <w:sz w:val="28"/>
          <w:szCs w:val="28"/>
        </w:rPr>
        <w:t xml:space="preserve"> </w:t>
      </w:r>
      <w:r w:rsidR="00745F88">
        <w:rPr>
          <w:sz w:val="28"/>
          <w:szCs w:val="28"/>
        </w:rPr>
        <w:t>33,4</w:t>
      </w:r>
      <w:r w:rsidR="00DE212D" w:rsidRPr="008B3B76">
        <w:rPr>
          <w:sz w:val="28"/>
          <w:szCs w:val="28"/>
        </w:rPr>
        <w:t>%</w:t>
      </w:r>
      <w:r w:rsidR="006B5689">
        <w:rPr>
          <w:sz w:val="28"/>
          <w:szCs w:val="28"/>
        </w:rPr>
        <w:t xml:space="preserve"> </w:t>
      </w:r>
      <w:r w:rsidR="00DE212D" w:rsidRPr="008B3B76">
        <w:rPr>
          <w:sz w:val="28"/>
          <w:szCs w:val="28"/>
        </w:rPr>
        <w:t xml:space="preserve"> или</w:t>
      </w:r>
      <w:r w:rsidR="00745F88">
        <w:rPr>
          <w:sz w:val="28"/>
          <w:szCs w:val="28"/>
        </w:rPr>
        <w:t xml:space="preserve"> </w:t>
      </w:r>
      <w:r w:rsidR="00DE212D" w:rsidRPr="008B3B76">
        <w:rPr>
          <w:sz w:val="28"/>
          <w:szCs w:val="28"/>
        </w:rPr>
        <w:t xml:space="preserve"> </w:t>
      </w:r>
      <w:r w:rsidR="006B5689">
        <w:rPr>
          <w:sz w:val="28"/>
          <w:szCs w:val="28"/>
        </w:rPr>
        <w:t>64663,1</w:t>
      </w:r>
      <w:r w:rsidR="00DE212D" w:rsidRPr="008B3B76">
        <w:rPr>
          <w:sz w:val="28"/>
          <w:szCs w:val="28"/>
        </w:rPr>
        <w:t xml:space="preserve"> тыс. рублей; от объема собственных доходов 201</w:t>
      </w:r>
      <w:r w:rsidR="00745F88">
        <w:rPr>
          <w:sz w:val="28"/>
          <w:szCs w:val="28"/>
        </w:rPr>
        <w:t>9</w:t>
      </w:r>
      <w:r w:rsidR="00DE212D" w:rsidRPr="008B3B76">
        <w:rPr>
          <w:sz w:val="28"/>
          <w:szCs w:val="28"/>
        </w:rPr>
        <w:t xml:space="preserve"> года – </w:t>
      </w:r>
      <w:r w:rsidR="00745F88">
        <w:rPr>
          <w:sz w:val="28"/>
          <w:szCs w:val="28"/>
        </w:rPr>
        <w:t>42,2</w:t>
      </w:r>
      <w:r w:rsidR="00DE212D" w:rsidRPr="008B3B76">
        <w:rPr>
          <w:sz w:val="28"/>
          <w:szCs w:val="28"/>
        </w:rPr>
        <w:t>%;</w:t>
      </w:r>
    </w:p>
    <w:p w:rsidR="00DE212D" w:rsidRPr="008B3B76" w:rsidRDefault="0048265C" w:rsidP="006B5689">
      <w:pPr>
        <w:pStyle w:val="a6"/>
        <w:ind w:firstLine="708"/>
        <w:contextualSpacing/>
        <w:jc w:val="both"/>
        <w:rPr>
          <w:sz w:val="28"/>
          <w:szCs w:val="28"/>
        </w:rPr>
      </w:pPr>
      <w:r w:rsidRPr="008B3B76">
        <w:rPr>
          <w:sz w:val="28"/>
          <w:szCs w:val="28"/>
        </w:rPr>
        <w:t xml:space="preserve">– </w:t>
      </w:r>
      <w:r w:rsidR="00DE212D" w:rsidRPr="008B3B76">
        <w:rPr>
          <w:sz w:val="28"/>
          <w:szCs w:val="28"/>
        </w:rPr>
        <w:t xml:space="preserve">  20</w:t>
      </w:r>
      <w:r w:rsidR="006B5689">
        <w:rPr>
          <w:sz w:val="28"/>
          <w:szCs w:val="28"/>
        </w:rPr>
        <w:t>20</w:t>
      </w:r>
      <w:r w:rsidR="00DE212D" w:rsidRPr="008B3B76">
        <w:rPr>
          <w:sz w:val="28"/>
          <w:szCs w:val="28"/>
        </w:rPr>
        <w:t xml:space="preserve"> год –</w:t>
      </w:r>
      <w:r w:rsidR="00745F88">
        <w:rPr>
          <w:sz w:val="28"/>
          <w:szCs w:val="28"/>
        </w:rPr>
        <w:t>25,3</w:t>
      </w:r>
      <w:r w:rsidR="00DE212D" w:rsidRPr="008B3B76">
        <w:rPr>
          <w:sz w:val="28"/>
          <w:szCs w:val="28"/>
        </w:rPr>
        <w:t xml:space="preserve">% или  </w:t>
      </w:r>
      <w:r w:rsidR="00745F88">
        <w:rPr>
          <w:sz w:val="28"/>
          <w:szCs w:val="28"/>
        </w:rPr>
        <w:t>42730,3</w:t>
      </w:r>
      <w:r w:rsidR="00DE212D" w:rsidRPr="008B3B76">
        <w:rPr>
          <w:sz w:val="28"/>
          <w:szCs w:val="28"/>
        </w:rPr>
        <w:t xml:space="preserve"> тыс. рублей; от объема собственных доходов 20</w:t>
      </w:r>
      <w:r w:rsidR="00745F88">
        <w:rPr>
          <w:sz w:val="28"/>
          <w:szCs w:val="28"/>
        </w:rPr>
        <w:t>20</w:t>
      </w:r>
      <w:r w:rsidR="00DE212D" w:rsidRPr="008B3B76">
        <w:rPr>
          <w:sz w:val="28"/>
          <w:szCs w:val="28"/>
        </w:rPr>
        <w:t xml:space="preserve"> года – </w:t>
      </w:r>
      <w:r w:rsidR="00745F88">
        <w:rPr>
          <w:sz w:val="28"/>
          <w:szCs w:val="28"/>
        </w:rPr>
        <w:t>27,6</w:t>
      </w:r>
      <w:r w:rsidR="00DE212D" w:rsidRPr="008B3B76">
        <w:rPr>
          <w:sz w:val="28"/>
          <w:szCs w:val="28"/>
        </w:rPr>
        <w:t>%;</w:t>
      </w:r>
    </w:p>
    <w:p w:rsidR="00DE212D" w:rsidRPr="008B3B76" w:rsidRDefault="0048265C" w:rsidP="006B5689">
      <w:pPr>
        <w:pStyle w:val="a6"/>
        <w:ind w:firstLine="708"/>
        <w:contextualSpacing/>
        <w:jc w:val="both"/>
        <w:rPr>
          <w:sz w:val="28"/>
          <w:szCs w:val="28"/>
        </w:rPr>
      </w:pPr>
      <w:r w:rsidRPr="008B3B76">
        <w:rPr>
          <w:sz w:val="28"/>
          <w:szCs w:val="28"/>
        </w:rPr>
        <w:t xml:space="preserve">– </w:t>
      </w:r>
      <w:r w:rsidR="00DE212D" w:rsidRPr="008B3B76">
        <w:rPr>
          <w:sz w:val="28"/>
          <w:szCs w:val="28"/>
        </w:rPr>
        <w:t xml:space="preserve">  202</w:t>
      </w:r>
      <w:r w:rsidR="00745F88">
        <w:rPr>
          <w:sz w:val="28"/>
          <w:szCs w:val="28"/>
        </w:rPr>
        <w:t>1</w:t>
      </w:r>
      <w:r w:rsidR="00DE212D" w:rsidRPr="008B3B76">
        <w:rPr>
          <w:sz w:val="28"/>
          <w:szCs w:val="28"/>
        </w:rPr>
        <w:t xml:space="preserve"> год – </w:t>
      </w:r>
      <w:r w:rsidR="00745F88">
        <w:rPr>
          <w:sz w:val="28"/>
          <w:szCs w:val="28"/>
        </w:rPr>
        <w:t>22,0</w:t>
      </w:r>
      <w:r w:rsidR="00DE212D" w:rsidRPr="008B3B76">
        <w:rPr>
          <w:sz w:val="28"/>
          <w:szCs w:val="28"/>
        </w:rPr>
        <w:t xml:space="preserve">% или </w:t>
      </w:r>
      <w:r w:rsidR="00745F88">
        <w:rPr>
          <w:sz w:val="28"/>
          <w:szCs w:val="28"/>
        </w:rPr>
        <w:t>36821,6</w:t>
      </w:r>
      <w:r w:rsidR="00DE212D" w:rsidRPr="008B3B76">
        <w:rPr>
          <w:sz w:val="28"/>
          <w:szCs w:val="28"/>
        </w:rPr>
        <w:t xml:space="preserve"> тыс. рублей; от объема собственных доходов 202</w:t>
      </w:r>
      <w:r w:rsidR="00745F88">
        <w:rPr>
          <w:sz w:val="28"/>
          <w:szCs w:val="28"/>
        </w:rPr>
        <w:t>1</w:t>
      </w:r>
      <w:r w:rsidR="00DE212D" w:rsidRPr="008B3B76">
        <w:rPr>
          <w:sz w:val="28"/>
          <w:szCs w:val="28"/>
        </w:rPr>
        <w:t xml:space="preserve"> года – </w:t>
      </w:r>
      <w:r w:rsidR="00745F88">
        <w:rPr>
          <w:sz w:val="28"/>
          <w:szCs w:val="28"/>
        </w:rPr>
        <w:t>24,2</w:t>
      </w:r>
      <w:r w:rsidR="00DE212D" w:rsidRPr="008B3B76">
        <w:rPr>
          <w:sz w:val="28"/>
          <w:szCs w:val="28"/>
        </w:rPr>
        <w:t>%.</w:t>
      </w:r>
    </w:p>
    <w:p w:rsidR="00DE212D" w:rsidRPr="008B3B76" w:rsidRDefault="00DE212D" w:rsidP="00745F88">
      <w:pPr>
        <w:pStyle w:val="a6"/>
        <w:ind w:firstLine="708"/>
        <w:contextualSpacing/>
        <w:jc w:val="both"/>
        <w:rPr>
          <w:b/>
          <w:sz w:val="28"/>
          <w:szCs w:val="28"/>
        </w:rPr>
      </w:pPr>
      <w:r w:rsidRPr="008B3B76">
        <w:rPr>
          <w:b/>
          <w:sz w:val="28"/>
          <w:szCs w:val="28"/>
        </w:rPr>
        <w:t>Основные выводы и предложения</w:t>
      </w:r>
    </w:p>
    <w:p w:rsidR="00745F88" w:rsidRDefault="00DE212D" w:rsidP="00745F88">
      <w:pPr>
        <w:pStyle w:val="a6"/>
        <w:ind w:firstLine="709"/>
        <w:contextualSpacing/>
        <w:jc w:val="both"/>
        <w:rPr>
          <w:sz w:val="28"/>
          <w:szCs w:val="28"/>
        </w:rPr>
      </w:pPr>
      <w:r w:rsidRPr="008B3B76">
        <w:rPr>
          <w:sz w:val="28"/>
          <w:szCs w:val="28"/>
        </w:rPr>
        <w:t xml:space="preserve">1. Проект решения о бюджете и материалы, </w:t>
      </w:r>
      <w:r w:rsidR="009F7F6B">
        <w:rPr>
          <w:sz w:val="28"/>
          <w:szCs w:val="28"/>
        </w:rPr>
        <w:t>направленные</w:t>
      </w:r>
      <w:r w:rsidRPr="008B3B76">
        <w:rPr>
          <w:sz w:val="28"/>
          <w:szCs w:val="28"/>
        </w:rPr>
        <w:t xml:space="preserve"> с ним, представлены  в полном объеме, в соответствии со ст.184.2 Бюджетного кодекса РФ.</w:t>
      </w:r>
    </w:p>
    <w:p w:rsidR="00745F88" w:rsidRDefault="00745F88" w:rsidP="00462CD8">
      <w:pPr>
        <w:pStyle w:val="a6"/>
        <w:ind w:firstLine="709"/>
        <w:contextualSpacing/>
        <w:jc w:val="both"/>
        <w:rPr>
          <w:sz w:val="28"/>
          <w:szCs w:val="28"/>
        </w:rPr>
      </w:pPr>
      <w:r>
        <w:rPr>
          <w:sz w:val="28"/>
          <w:szCs w:val="28"/>
        </w:rPr>
        <w:t>2.</w:t>
      </w:r>
      <w:r w:rsidRPr="00A71ACD">
        <w:rPr>
          <w:sz w:val="28"/>
          <w:szCs w:val="28"/>
        </w:rPr>
        <w:t>Сроки внесения проекта решения о бюджете Нижнеудинского муниципального образования на 20</w:t>
      </w:r>
      <w:r>
        <w:rPr>
          <w:sz w:val="28"/>
          <w:szCs w:val="28"/>
        </w:rPr>
        <w:t>19</w:t>
      </w:r>
      <w:r w:rsidRPr="00A71ACD">
        <w:rPr>
          <w:sz w:val="28"/>
          <w:szCs w:val="28"/>
        </w:rPr>
        <w:t xml:space="preserve"> год и плановый период 20</w:t>
      </w:r>
      <w:r>
        <w:rPr>
          <w:sz w:val="28"/>
          <w:szCs w:val="28"/>
        </w:rPr>
        <w:t>20</w:t>
      </w:r>
      <w:r w:rsidRPr="00A71ACD">
        <w:rPr>
          <w:sz w:val="28"/>
          <w:szCs w:val="28"/>
        </w:rPr>
        <w:t xml:space="preserve"> и 20</w:t>
      </w:r>
      <w:r>
        <w:rPr>
          <w:sz w:val="28"/>
          <w:szCs w:val="28"/>
        </w:rPr>
        <w:t xml:space="preserve">21 </w:t>
      </w:r>
      <w:r w:rsidRPr="00A71ACD">
        <w:rPr>
          <w:sz w:val="28"/>
          <w:szCs w:val="28"/>
        </w:rPr>
        <w:t>годов на рассмотрение Думы Нижнеудинского муниципального образования, установленные ч.1 ст.185 Бюджетного кодекса  РФ,  соблюдены.</w:t>
      </w:r>
    </w:p>
    <w:p w:rsidR="00462CD8" w:rsidRDefault="00745F88" w:rsidP="00462CD8">
      <w:pPr>
        <w:pStyle w:val="a6"/>
        <w:ind w:firstLine="709"/>
        <w:contextualSpacing/>
        <w:jc w:val="both"/>
        <w:rPr>
          <w:sz w:val="28"/>
          <w:szCs w:val="28"/>
        </w:rPr>
      </w:pPr>
      <w:r>
        <w:rPr>
          <w:sz w:val="28"/>
          <w:szCs w:val="28"/>
        </w:rPr>
        <w:t>3</w:t>
      </w:r>
      <w:r w:rsidR="00DE212D" w:rsidRPr="008B3B76">
        <w:rPr>
          <w:sz w:val="28"/>
          <w:szCs w:val="28"/>
        </w:rPr>
        <w:t xml:space="preserve">. Бюджет Нижнеудинского муниципального образования </w:t>
      </w:r>
      <w:r w:rsidRPr="00A71ACD">
        <w:rPr>
          <w:sz w:val="28"/>
          <w:szCs w:val="28"/>
        </w:rPr>
        <w:t>на 20</w:t>
      </w:r>
      <w:r>
        <w:rPr>
          <w:sz w:val="28"/>
          <w:szCs w:val="28"/>
        </w:rPr>
        <w:t>19</w:t>
      </w:r>
      <w:r w:rsidRPr="00A71ACD">
        <w:rPr>
          <w:sz w:val="28"/>
          <w:szCs w:val="28"/>
        </w:rPr>
        <w:t xml:space="preserve"> год и плановый период 20</w:t>
      </w:r>
      <w:r>
        <w:rPr>
          <w:sz w:val="28"/>
          <w:szCs w:val="28"/>
        </w:rPr>
        <w:t>20</w:t>
      </w:r>
      <w:r w:rsidRPr="00A71ACD">
        <w:rPr>
          <w:sz w:val="28"/>
          <w:szCs w:val="28"/>
        </w:rPr>
        <w:t xml:space="preserve"> и 20</w:t>
      </w:r>
      <w:r>
        <w:rPr>
          <w:sz w:val="28"/>
          <w:szCs w:val="28"/>
        </w:rPr>
        <w:t xml:space="preserve">21 </w:t>
      </w:r>
      <w:r w:rsidR="00DE212D" w:rsidRPr="008B3B76">
        <w:rPr>
          <w:sz w:val="28"/>
          <w:szCs w:val="28"/>
        </w:rPr>
        <w:t>годов построен с учетом планируемых доходов.</w:t>
      </w:r>
    </w:p>
    <w:p w:rsidR="00F50265" w:rsidRDefault="00745F88" w:rsidP="00462CD8">
      <w:pPr>
        <w:pStyle w:val="a6"/>
        <w:ind w:firstLine="709"/>
        <w:contextualSpacing/>
        <w:jc w:val="both"/>
        <w:rPr>
          <w:rFonts w:eastAsiaTheme="minorHAnsi"/>
          <w:sz w:val="28"/>
          <w:szCs w:val="28"/>
          <w:lang w:eastAsia="en-US"/>
        </w:rPr>
      </w:pPr>
      <w:r>
        <w:rPr>
          <w:sz w:val="28"/>
          <w:szCs w:val="28"/>
        </w:rPr>
        <w:t>4</w:t>
      </w:r>
      <w:r w:rsidR="00DE212D" w:rsidRPr="008B3B76">
        <w:rPr>
          <w:sz w:val="28"/>
          <w:szCs w:val="28"/>
        </w:rPr>
        <w:t xml:space="preserve">. </w:t>
      </w:r>
      <w:r>
        <w:rPr>
          <w:sz w:val="28"/>
          <w:szCs w:val="28"/>
        </w:rPr>
        <w:t>З</w:t>
      </w:r>
      <w:r w:rsidRPr="008B3B76">
        <w:rPr>
          <w:sz w:val="28"/>
          <w:szCs w:val="28"/>
        </w:rPr>
        <w:t xml:space="preserve">аработная плата работникам </w:t>
      </w:r>
      <w:r w:rsidR="00D31B9A" w:rsidRPr="008B3B76">
        <w:rPr>
          <w:sz w:val="28"/>
          <w:szCs w:val="28"/>
        </w:rPr>
        <w:t>муниципальных учреждений Нижнеудинсого муниципального образования</w:t>
      </w:r>
      <w:r w:rsidR="00D31B9A">
        <w:rPr>
          <w:sz w:val="28"/>
          <w:szCs w:val="28"/>
        </w:rPr>
        <w:t>,</w:t>
      </w:r>
      <w:r w:rsidR="00D31B9A" w:rsidRPr="008B3B76">
        <w:rPr>
          <w:sz w:val="28"/>
          <w:szCs w:val="28"/>
        </w:rPr>
        <w:t xml:space="preserve"> </w:t>
      </w:r>
      <w:r w:rsidRPr="008B3B76">
        <w:rPr>
          <w:sz w:val="28"/>
          <w:szCs w:val="28"/>
        </w:rPr>
        <w:t xml:space="preserve">органов местного самоуправления, запланирована на </w:t>
      </w:r>
      <w:r>
        <w:rPr>
          <w:sz w:val="28"/>
          <w:szCs w:val="28"/>
        </w:rPr>
        <w:t>9</w:t>
      </w:r>
      <w:r w:rsidRPr="008B3B76">
        <w:rPr>
          <w:sz w:val="28"/>
          <w:szCs w:val="28"/>
        </w:rPr>
        <w:t xml:space="preserve"> месяцев 201</w:t>
      </w:r>
      <w:r w:rsidR="00D31B9A">
        <w:rPr>
          <w:sz w:val="28"/>
          <w:szCs w:val="28"/>
        </w:rPr>
        <w:t>9</w:t>
      </w:r>
      <w:r w:rsidRPr="008B3B76">
        <w:rPr>
          <w:sz w:val="28"/>
          <w:szCs w:val="28"/>
        </w:rPr>
        <w:t xml:space="preserve"> года</w:t>
      </w:r>
      <w:r>
        <w:rPr>
          <w:sz w:val="28"/>
          <w:szCs w:val="28"/>
        </w:rPr>
        <w:t xml:space="preserve">, </w:t>
      </w:r>
      <w:r w:rsidR="00F50265">
        <w:rPr>
          <w:sz w:val="28"/>
          <w:szCs w:val="28"/>
        </w:rPr>
        <w:t xml:space="preserve">что в дальнейшем может привести к нарушению </w:t>
      </w:r>
      <w:r w:rsidR="00F50265" w:rsidRPr="008B3B76">
        <w:rPr>
          <w:sz w:val="28"/>
          <w:szCs w:val="28"/>
        </w:rPr>
        <w:t>трудового законодательства и иных нормативных правовых актов, содержащих нормы трудового права</w:t>
      </w:r>
      <w:r w:rsidR="00F50265">
        <w:rPr>
          <w:sz w:val="28"/>
          <w:szCs w:val="28"/>
        </w:rPr>
        <w:t>.</w:t>
      </w:r>
      <w:r w:rsidR="00D31B9A">
        <w:rPr>
          <w:sz w:val="28"/>
          <w:szCs w:val="28"/>
        </w:rPr>
        <w:t xml:space="preserve"> </w:t>
      </w:r>
      <w:r w:rsidR="00F50265" w:rsidRPr="008B3B76">
        <w:rPr>
          <w:sz w:val="28"/>
          <w:szCs w:val="28"/>
        </w:rPr>
        <w:t xml:space="preserve">Следует отметить, что </w:t>
      </w:r>
      <w:r w:rsidR="00F50265">
        <w:rPr>
          <w:rFonts w:eastAsiaTheme="minorHAnsi"/>
          <w:sz w:val="28"/>
          <w:szCs w:val="28"/>
          <w:lang w:eastAsia="en-US"/>
        </w:rPr>
        <w:t xml:space="preserve">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9" w:history="1">
        <w:r w:rsidR="00F50265">
          <w:rPr>
            <w:rFonts w:eastAsiaTheme="minorHAnsi"/>
            <w:color w:val="0000FF"/>
            <w:sz w:val="28"/>
            <w:szCs w:val="28"/>
            <w:lang w:eastAsia="en-US"/>
          </w:rPr>
          <w:t>деяния</w:t>
        </w:r>
      </w:hyperlink>
      <w:r w:rsidR="00F50265">
        <w:rPr>
          <w:rFonts w:eastAsiaTheme="minorHAnsi"/>
          <w:sz w:val="28"/>
          <w:szCs w:val="28"/>
          <w:lang w:eastAsia="en-US"/>
        </w:rPr>
        <w:t xml:space="preserve">, влечет предупреждение или наложение административного штрафа на должностных лиц, юридических лиц, в размерах предусмотренных пунктами 6,7 статьи 5.27. </w:t>
      </w:r>
      <w:r w:rsidR="00F50265" w:rsidRPr="008B3B76">
        <w:rPr>
          <w:sz w:val="28"/>
          <w:szCs w:val="28"/>
        </w:rPr>
        <w:t>Кодекс</w:t>
      </w:r>
      <w:r w:rsidR="00F50265">
        <w:rPr>
          <w:sz w:val="28"/>
          <w:szCs w:val="28"/>
        </w:rPr>
        <w:t>а</w:t>
      </w:r>
      <w:r w:rsidR="00F50265" w:rsidRPr="008B3B76">
        <w:rPr>
          <w:sz w:val="28"/>
          <w:szCs w:val="28"/>
        </w:rPr>
        <w:t xml:space="preserve"> об административной ответственности</w:t>
      </w:r>
      <w:r w:rsidR="00F50265">
        <w:rPr>
          <w:sz w:val="28"/>
          <w:szCs w:val="28"/>
        </w:rPr>
        <w:t xml:space="preserve">. </w:t>
      </w:r>
    </w:p>
    <w:p w:rsidR="00DE212D" w:rsidRPr="008B3B76" w:rsidRDefault="00F42C5A" w:rsidP="00F50265">
      <w:pPr>
        <w:ind w:firstLine="708"/>
        <w:contextualSpacing/>
        <w:jc w:val="both"/>
        <w:rPr>
          <w:sz w:val="28"/>
          <w:szCs w:val="28"/>
        </w:rPr>
      </w:pPr>
      <w:r>
        <w:rPr>
          <w:sz w:val="28"/>
          <w:szCs w:val="28"/>
        </w:rPr>
        <w:t>5</w:t>
      </w:r>
      <w:r w:rsidR="00DE212D" w:rsidRPr="008B3B76">
        <w:rPr>
          <w:sz w:val="28"/>
          <w:szCs w:val="28"/>
        </w:rPr>
        <w:t>. В целом, представленный проект решения о бюджете, соответствует основным положениям Бюджетного кодекса Российской Федерации и может быть рекомендован для рассмотрения Думой Нижнеудинского муниципального образования.</w:t>
      </w:r>
    </w:p>
    <w:p w:rsidR="00DE212D" w:rsidRPr="008B3B76" w:rsidRDefault="00DE212D" w:rsidP="00745F88">
      <w:pPr>
        <w:contextualSpacing/>
        <w:jc w:val="both"/>
        <w:rPr>
          <w:sz w:val="28"/>
          <w:szCs w:val="28"/>
        </w:rPr>
      </w:pPr>
    </w:p>
    <w:p w:rsidR="00F50265" w:rsidRDefault="00F50265" w:rsidP="00745F88">
      <w:pPr>
        <w:contextualSpacing/>
        <w:jc w:val="both"/>
        <w:rPr>
          <w:sz w:val="28"/>
          <w:szCs w:val="28"/>
        </w:rPr>
      </w:pPr>
    </w:p>
    <w:p w:rsidR="00F55D9D" w:rsidRDefault="00DE212D" w:rsidP="00745F88">
      <w:pPr>
        <w:contextualSpacing/>
        <w:jc w:val="both"/>
      </w:pPr>
      <w:r w:rsidRPr="008B3B76">
        <w:rPr>
          <w:sz w:val="28"/>
          <w:szCs w:val="28"/>
        </w:rPr>
        <w:t xml:space="preserve">Председатель                                  </w:t>
      </w:r>
      <w:r w:rsidR="00D31B9A">
        <w:rPr>
          <w:sz w:val="28"/>
          <w:szCs w:val="28"/>
        </w:rPr>
        <w:t xml:space="preserve">                           </w:t>
      </w:r>
      <w:r w:rsidR="00F50265">
        <w:rPr>
          <w:sz w:val="28"/>
          <w:szCs w:val="28"/>
        </w:rPr>
        <w:t xml:space="preserve">       </w:t>
      </w:r>
      <w:r w:rsidR="00D31B9A">
        <w:rPr>
          <w:sz w:val="28"/>
          <w:szCs w:val="28"/>
        </w:rPr>
        <w:t xml:space="preserve">                 Е.И.Самохина</w:t>
      </w:r>
      <w:r w:rsidRPr="008B3B76">
        <w:rPr>
          <w:sz w:val="28"/>
          <w:szCs w:val="28"/>
        </w:rPr>
        <w:t xml:space="preserve">                                                 </w:t>
      </w:r>
    </w:p>
    <w:sectPr w:rsidR="00F55D9D" w:rsidSect="00F55D9D">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66D" w:rsidRDefault="00D4466D" w:rsidP="005A3CDB">
      <w:r>
        <w:separator/>
      </w:r>
    </w:p>
  </w:endnote>
  <w:endnote w:type="continuationSeparator" w:id="1">
    <w:p w:rsidR="00D4466D" w:rsidRDefault="00D4466D" w:rsidP="005A3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B22" w:rsidRDefault="00922297">
    <w:pPr>
      <w:pStyle w:val="aa"/>
      <w:jc w:val="center"/>
    </w:pPr>
    <w:fldSimple w:instr=" PAGE   \* MERGEFORMAT ">
      <w:r w:rsidR="00D64B53">
        <w:rPr>
          <w:noProof/>
        </w:rPr>
        <w:t>2</w:t>
      </w:r>
    </w:fldSimple>
  </w:p>
  <w:p w:rsidR="00853B22" w:rsidRDefault="00853B2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B22" w:rsidRDefault="00922297">
    <w:pPr>
      <w:pStyle w:val="aa"/>
      <w:jc w:val="center"/>
    </w:pPr>
    <w:fldSimple w:instr=" PAGE   \* MERGEFORMAT ">
      <w:r w:rsidR="00D64B53">
        <w:rPr>
          <w:noProof/>
        </w:rPr>
        <w:t>34</w:t>
      </w:r>
    </w:fldSimple>
  </w:p>
  <w:p w:rsidR="00853B22" w:rsidRDefault="00853B2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66D" w:rsidRDefault="00D4466D" w:rsidP="005A3CDB">
      <w:r>
        <w:separator/>
      </w:r>
    </w:p>
  </w:footnote>
  <w:footnote w:type="continuationSeparator" w:id="1">
    <w:p w:rsidR="00D4466D" w:rsidRDefault="00D4466D" w:rsidP="005A3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7D52"/>
    <w:multiLevelType w:val="hybridMultilevel"/>
    <w:tmpl w:val="ED242042"/>
    <w:lvl w:ilvl="0" w:tplc="37BCA862">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
    <w:nsid w:val="11F04CC7"/>
    <w:multiLevelType w:val="hybridMultilevel"/>
    <w:tmpl w:val="5F8620FC"/>
    <w:lvl w:ilvl="0" w:tplc="58309172">
      <w:start w:val="1"/>
      <w:numFmt w:val="bullet"/>
      <w:lvlText w:val="-"/>
      <w:lvlJc w:val="left"/>
      <w:pPr>
        <w:ind w:left="1788" w:hanging="360"/>
      </w:pPr>
      <w:rPr>
        <w:rFonts w:ascii="Times New Roman" w:eastAsia="Times New Roman"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nsid w:val="1A1679B6"/>
    <w:multiLevelType w:val="hybridMultilevel"/>
    <w:tmpl w:val="793EAC0C"/>
    <w:lvl w:ilvl="0" w:tplc="04190011">
      <w:start w:val="4"/>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3A7A2038"/>
    <w:multiLevelType w:val="hybridMultilevel"/>
    <w:tmpl w:val="79120C5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973044D"/>
    <w:multiLevelType w:val="hybridMultilevel"/>
    <w:tmpl w:val="FD3456FA"/>
    <w:lvl w:ilvl="0" w:tplc="1AC0798E">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51740"/>
    <w:rsid w:val="000025B6"/>
    <w:rsid w:val="00002737"/>
    <w:rsid w:val="00006FB1"/>
    <w:rsid w:val="00007870"/>
    <w:rsid w:val="00007DCF"/>
    <w:rsid w:val="0001003B"/>
    <w:rsid w:val="00010D77"/>
    <w:rsid w:val="00013832"/>
    <w:rsid w:val="00016E3A"/>
    <w:rsid w:val="0002000B"/>
    <w:rsid w:val="00021D85"/>
    <w:rsid w:val="000220A1"/>
    <w:rsid w:val="000232A9"/>
    <w:rsid w:val="0002340D"/>
    <w:rsid w:val="00023AB2"/>
    <w:rsid w:val="0002402E"/>
    <w:rsid w:val="00027FDD"/>
    <w:rsid w:val="00030755"/>
    <w:rsid w:val="00030E74"/>
    <w:rsid w:val="000313CB"/>
    <w:rsid w:val="000342FC"/>
    <w:rsid w:val="00037795"/>
    <w:rsid w:val="0004295B"/>
    <w:rsid w:val="00042FBE"/>
    <w:rsid w:val="000431D2"/>
    <w:rsid w:val="0004441F"/>
    <w:rsid w:val="0004620F"/>
    <w:rsid w:val="00046E7C"/>
    <w:rsid w:val="00047DB9"/>
    <w:rsid w:val="00050E3B"/>
    <w:rsid w:val="000531A6"/>
    <w:rsid w:val="00053816"/>
    <w:rsid w:val="00053F51"/>
    <w:rsid w:val="000554FD"/>
    <w:rsid w:val="00057569"/>
    <w:rsid w:val="000579A7"/>
    <w:rsid w:val="0006555D"/>
    <w:rsid w:val="0006574E"/>
    <w:rsid w:val="000662E7"/>
    <w:rsid w:val="000668ED"/>
    <w:rsid w:val="00070678"/>
    <w:rsid w:val="00070E03"/>
    <w:rsid w:val="00072B7B"/>
    <w:rsid w:val="0007480F"/>
    <w:rsid w:val="000754A7"/>
    <w:rsid w:val="00075C84"/>
    <w:rsid w:val="00077599"/>
    <w:rsid w:val="000808E6"/>
    <w:rsid w:val="00082074"/>
    <w:rsid w:val="00087351"/>
    <w:rsid w:val="000879F1"/>
    <w:rsid w:val="000912D5"/>
    <w:rsid w:val="000918C5"/>
    <w:rsid w:val="0009221B"/>
    <w:rsid w:val="000933E7"/>
    <w:rsid w:val="00094A6D"/>
    <w:rsid w:val="00094A97"/>
    <w:rsid w:val="00094D77"/>
    <w:rsid w:val="00097145"/>
    <w:rsid w:val="000A069D"/>
    <w:rsid w:val="000A09E2"/>
    <w:rsid w:val="000A0F0A"/>
    <w:rsid w:val="000A34E9"/>
    <w:rsid w:val="000A7ECB"/>
    <w:rsid w:val="000B0183"/>
    <w:rsid w:val="000B4B5D"/>
    <w:rsid w:val="000B4C75"/>
    <w:rsid w:val="000C166C"/>
    <w:rsid w:val="000C201D"/>
    <w:rsid w:val="000C2FA7"/>
    <w:rsid w:val="000C3BB6"/>
    <w:rsid w:val="000C4F0A"/>
    <w:rsid w:val="000C69F2"/>
    <w:rsid w:val="000C700D"/>
    <w:rsid w:val="000C725B"/>
    <w:rsid w:val="000C7B9D"/>
    <w:rsid w:val="000D323C"/>
    <w:rsid w:val="000D46AC"/>
    <w:rsid w:val="000D7A1F"/>
    <w:rsid w:val="000E1970"/>
    <w:rsid w:val="000E1D34"/>
    <w:rsid w:val="000E2398"/>
    <w:rsid w:val="000E43FF"/>
    <w:rsid w:val="000E673B"/>
    <w:rsid w:val="000E6E8C"/>
    <w:rsid w:val="000E6FF1"/>
    <w:rsid w:val="000E732C"/>
    <w:rsid w:val="000F0A34"/>
    <w:rsid w:val="000F1DF0"/>
    <w:rsid w:val="000F2BD6"/>
    <w:rsid w:val="000F598A"/>
    <w:rsid w:val="000F6FF7"/>
    <w:rsid w:val="000F73C4"/>
    <w:rsid w:val="00100D93"/>
    <w:rsid w:val="00102B9D"/>
    <w:rsid w:val="00102BB9"/>
    <w:rsid w:val="00103DFE"/>
    <w:rsid w:val="00104D5C"/>
    <w:rsid w:val="0010543B"/>
    <w:rsid w:val="00105B47"/>
    <w:rsid w:val="001109F5"/>
    <w:rsid w:val="00110BDD"/>
    <w:rsid w:val="00110CAB"/>
    <w:rsid w:val="001113C0"/>
    <w:rsid w:val="001113EB"/>
    <w:rsid w:val="001121D5"/>
    <w:rsid w:val="00114088"/>
    <w:rsid w:val="0011665C"/>
    <w:rsid w:val="00116F12"/>
    <w:rsid w:val="0011752E"/>
    <w:rsid w:val="001222B4"/>
    <w:rsid w:val="00122E43"/>
    <w:rsid w:val="00123416"/>
    <w:rsid w:val="00123A88"/>
    <w:rsid w:val="00126BAE"/>
    <w:rsid w:val="00127546"/>
    <w:rsid w:val="00131A71"/>
    <w:rsid w:val="00131D5A"/>
    <w:rsid w:val="00135418"/>
    <w:rsid w:val="00136466"/>
    <w:rsid w:val="00137E86"/>
    <w:rsid w:val="00144658"/>
    <w:rsid w:val="00144750"/>
    <w:rsid w:val="00144A48"/>
    <w:rsid w:val="00145B53"/>
    <w:rsid w:val="00146DB9"/>
    <w:rsid w:val="001470DA"/>
    <w:rsid w:val="00147157"/>
    <w:rsid w:val="001472ED"/>
    <w:rsid w:val="00147FDB"/>
    <w:rsid w:val="00150C28"/>
    <w:rsid w:val="001539C8"/>
    <w:rsid w:val="001549A5"/>
    <w:rsid w:val="00155E75"/>
    <w:rsid w:val="001569C2"/>
    <w:rsid w:val="00156B2C"/>
    <w:rsid w:val="00156D91"/>
    <w:rsid w:val="00157EF2"/>
    <w:rsid w:val="0016057E"/>
    <w:rsid w:val="00164302"/>
    <w:rsid w:val="001651C1"/>
    <w:rsid w:val="00165C1D"/>
    <w:rsid w:val="00172788"/>
    <w:rsid w:val="001738AA"/>
    <w:rsid w:val="00173F8D"/>
    <w:rsid w:val="0017449E"/>
    <w:rsid w:val="00175A6E"/>
    <w:rsid w:val="001771CA"/>
    <w:rsid w:val="00180091"/>
    <w:rsid w:val="00186459"/>
    <w:rsid w:val="0018656B"/>
    <w:rsid w:val="001872FF"/>
    <w:rsid w:val="00190B1B"/>
    <w:rsid w:val="0019417B"/>
    <w:rsid w:val="001A21A9"/>
    <w:rsid w:val="001A2279"/>
    <w:rsid w:val="001A2D8F"/>
    <w:rsid w:val="001A349D"/>
    <w:rsid w:val="001A3D51"/>
    <w:rsid w:val="001A6DD0"/>
    <w:rsid w:val="001B2768"/>
    <w:rsid w:val="001B2A8A"/>
    <w:rsid w:val="001B2CEC"/>
    <w:rsid w:val="001B3F51"/>
    <w:rsid w:val="001B64AF"/>
    <w:rsid w:val="001C0ABC"/>
    <w:rsid w:val="001C2B3B"/>
    <w:rsid w:val="001C33F7"/>
    <w:rsid w:val="001C36B7"/>
    <w:rsid w:val="001C3EB2"/>
    <w:rsid w:val="001C5C27"/>
    <w:rsid w:val="001C608D"/>
    <w:rsid w:val="001C6244"/>
    <w:rsid w:val="001C694A"/>
    <w:rsid w:val="001C7D4C"/>
    <w:rsid w:val="001D141E"/>
    <w:rsid w:val="001D1F6E"/>
    <w:rsid w:val="001D32DA"/>
    <w:rsid w:val="001D3C12"/>
    <w:rsid w:val="001D4587"/>
    <w:rsid w:val="001E3F54"/>
    <w:rsid w:val="001E54FB"/>
    <w:rsid w:val="001E5CC8"/>
    <w:rsid w:val="001F07FE"/>
    <w:rsid w:val="001F2D5F"/>
    <w:rsid w:val="001F3CC0"/>
    <w:rsid w:val="001F427A"/>
    <w:rsid w:val="001F4B94"/>
    <w:rsid w:val="001F69AA"/>
    <w:rsid w:val="00202431"/>
    <w:rsid w:val="00204A57"/>
    <w:rsid w:val="00206220"/>
    <w:rsid w:val="00215F38"/>
    <w:rsid w:val="00215FA9"/>
    <w:rsid w:val="00217215"/>
    <w:rsid w:val="002175E8"/>
    <w:rsid w:val="00221CF5"/>
    <w:rsid w:val="002247AF"/>
    <w:rsid w:val="00224DBE"/>
    <w:rsid w:val="002260B1"/>
    <w:rsid w:val="00230423"/>
    <w:rsid w:val="00232355"/>
    <w:rsid w:val="00233FC4"/>
    <w:rsid w:val="002356CE"/>
    <w:rsid w:val="00235A8A"/>
    <w:rsid w:val="00237DB0"/>
    <w:rsid w:val="00240250"/>
    <w:rsid w:val="002409BA"/>
    <w:rsid w:val="00242DCB"/>
    <w:rsid w:val="002435D8"/>
    <w:rsid w:val="00244361"/>
    <w:rsid w:val="00250E59"/>
    <w:rsid w:val="00252D5F"/>
    <w:rsid w:val="00252E69"/>
    <w:rsid w:val="002549FD"/>
    <w:rsid w:val="00254E9E"/>
    <w:rsid w:val="00255FDB"/>
    <w:rsid w:val="00257C22"/>
    <w:rsid w:val="002651AB"/>
    <w:rsid w:val="00267471"/>
    <w:rsid w:val="00270881"/>
    <w:rsid w:val="00270B4C"/>
    <w:rsid w:val="00271F28"/>
    <w:rsid w:val="002725F0"/>
    <w:rsid w:val="00272BB9"/>
    <w:rsid w:val="00274625"/>
    <w:rsid w:val="00287B78"/>
    <w:rsid w:val="00293E25"/>
    <w:rsid w:val="002940FC"/>
    <w:rsid w:val="00294377"/>
    <w:rsid w:val="002A37B4"/>
    <w:rsid w:val="002A3E7B"/>
    <w:rsid w:val="002A3F64"/>
    <w:rsid w:val="002A563F"/>
    <w:rsid w:val="002A57D4"/>
    <w:rsid w:val="002A6DD2"/>
    <w:rsid w:val="002A715B"/>
    <w:rsid w:val="002B0F61"/>
    <w:rsid w:val="002B596D"/>
    <w:rsid w:val="002B61BF"/>
    <w:rsid w:val="002C055F"/>
    <w:rsid w:val="002C1C3A"/>
    <w:rsid w:val="002C4C60"/>
    <w:rsid w:val="002C57A9"/>
    <w:rsid w:val="002C6AFD"/>
    <w:rsid w:val="002D075A"/>
    <w:rsid w:val="002D1156"/>
    <w:rsid w:val="002D449C"/>
    <w:rsid w:val="002D551F"/>
    <w:rsid w:val="002D55DA"/>
    <w:rsid w:val="002E011B"/>
    <w:rsid w:val="002E0C9E"/>
    <w:rsid w:val="002E1AB0"/>
    <w:rsid w:val="002E5828"/>
    <w:rsid w:val="002E59C7"/>
    <w:rsid w:val="002E5CDF"/>
    <w:rsid w:val="002E664B"/>
    <w:rsid w:val="002E6A1B"/>
    <w:rsid w:val="002E757A"/>
    <w:rsid w:val="002F0D58"/>
    <w:rsid w:val="002F15FF"/>
    <w:rsid w:val="002F1942"/>
    <w:rsid w:val="002F1C32"/>
    <w:rsid w:val="002F25AA"/>
    <w:rsid w:val="002F2B16"/>
    <w:rsid w:val="0030005D"/>
    <w:rsid w:val="00300AE2"/>
    <w:rsid w:val="00301179"/>
    <w:rsid w:val="0030279A"/>
    <w:rsid w:val="00311166"/>
    <w:rsid w:val="00311E74"/>
    <w:rsid w:val="00313D86"/>
    <w:rsid w:val="0031571A"/>
    <w:rsid w:val="003157B6"/>
    <w:rsid w:val="00315D48"/>
    <w:rsid w:val="00317607"/>
    <w:rsid w:val="0032312C"/>
    <w:rsid w:val="00323666"/>
    <w:rsid w:val="00326E1E"/>
    <w:rsid w:val="00332A05"/>
    <w:rsid w:val="00333CE8"/>
    <w:rsid w:val="003361A4"/>
    <w:rsid w:val="00336C5E"/>
    <w:rsid w:val="003418F7"/>
    <w:rsid w:val="003432A6"/>
    <w:rsid w:val="0034371B"/>
    <w:rsid w:val="00347EC8"/>
    <w:rsid w:val="003513AA"/>
    <w:rsid w:val="00353254"/>
    <w:rsid w:val="00354D61"/>
    <w:rsid w:val="00357733"/>
    <w:rsid w:val="00360B8E"/>
    <w:rsid w:val="00361D20"/>
    <w:rsid w:val="003622A4"/>
    <w:rsid w:val="00363537"/>
    <w:rsid w:val="003641E5"/>
    <w:rsid w:val="00366E18"/>
    <w:rsid w:val="00370D9B"/>
    <w:rsid w:val="003739F7"/>
    <w:rsid w:val="0037414F"/>
    <w:rsid w:val="00374C25"/>
    <w:rsid w:val="00375339"/>
    <w:rsid w:val="003806F8"/>
    <w:rsid w:val="0038472D"/>
    <w:rsid w:val="0038483E"/>
    <w:rsid w:val="00391403"/>
    <w:rsid w:val="00392A72"/>
    <w:rsid w:val="0039493E"/>
    <w:rsid w:val="003964A6"/>
    <w:rsid w:val="003A13CD"/>
    <w:rsid w:val="003A14A0"/>
    <w:rsid w:val="003A2690"/>
    <w:rsid w:val="003A2A30"/>
    <w:rsid w:val="003A4C16"/>
    <w:rsid w:val="003A55D2"/>
    <w:rsid w:val="003A7C9D"/>
    <w:rsid w:val="003B0CE1"/>
    <w:rsid w:val="003B2F5A"/>
    <w:rsid w:val="003B3014"/>
    <w:rsid w:val="003B3A16"/>
    <w:rsid w:val="003B55F4"/>
    <w:rsid w:val="003C02B6"/>
    <w:rsid w:val="003C0D66"/>
    <w:rsid w:val="003C13C5"/>
    <w:rsid w:val="003C1B1B"/>
    <w:rsid w:val="003C297B"/>
    <w:rsid w:val="003C339E"/>
    <w:rsid w:val="003C397C"/>
    <w:rsid w:val="003C4029"/>
    <w:rsid w:val="003C43F5"/>
    <w:rsid w:val="003C4EF0"/>
    <w:rsid w:val="003C732F"/>
    <w:rsid w:val="003C7ABD"/>
    <w:rsid w:val="003C7AEB"/>
    <w:rsid w:val="003D04F2"/>
    <w:rsid w:val="003D4D7C"/>
    <w:rsid w:val="003D4E1A"/>
    <w:rsid w:val="003D575D"/>
    <w:rsid w:val="003E3900"/>
    <w:rsid w:val="003E427F"/>
    <w:rsid w:val="003E46FC"/>
    <w:rsid w:val="003E785D"/>
    <w:rsid w:val="003F0151"/>
    <w:rsid w:val="003F23BA"/>
    <w:rsid w:val="003F37CE"/>
    <w:rsid w:val="003F3984"/>
    <w:rsid w:val="003F4AF1"/>
    <w:rsid w:val="003F5993"/>
    <w:rsid w:val="00402E58"/>
    <w:rsid w:val="0040343F"/>
    <w:rsid w:val="0040451D"/>
    <w:rsid w:val="00404BA0"/>
    <w:rsid w:val="00404D00"/>
    <w:rsid w:val="004062BE"/>
    <w:rsid w:val="00406A75"/>
    <w:rsid w:val="004113A2"/>
    <w:rsid w:val="0041203F"/>
    <w:rsid w:val="0041250F"/>
    <w:rsid w:val="00413F14"/>
    <w:rsid w:val="004161BC"/>
    <w:rsid w:val="00417B7B"/>
    <w:rsid w:val="00422307"/>
    <w:rsid w:val="004232EC"/>
    <w:rsid w:val="0042393D"/>
    <w:rsid w:val="00423BEF"/>
    <w:rsid w:val="00423EBE"/>
    <w:rsid w:val="00424A12"/>
    <w:rsid w:val="0042509C"/>
    <w:rsid w:val="0042620C"/>
    <w:rsid w:val="004319F0"/>
    <w:rsid w:val="00432A71"/>
    <w:rsid w:val="00432F52"/>
    <w:rsid w:val="004344C2"/>
    <w:rsid w:val="00434596"/>
    <w:rsid w:val="004440B1"/>
    <w:rsid w:val="00447594"/>
    <w:rsid w:val="00447BBC"/>
    <w:rsid w:val="004526F0"/>
    <w:rsid w:val="0045307A"/>
    <w:rsid w:val="004533DE"/>
    <w:rsid w:val="00453918"/>
    <w:rsid w:val="004557A0"/>
    <w:rsid w:val="0045674D"/>
    <w:rsid w:val="00457AF6"/>
    <w:rsid w:val="004605FE"/>
    <w:rsid w:val="00460D45"/>
    <w:rsid w:val="004610E3"/>
    <w:rsid w:val="00461B46"/>
    <w:rsid w:val="00462CD8"/>
    <w:rsid w:val="00463C09"/>
    <w:rsid w:val="004649BB"/>
    <w:rsid w:val="00474079"/>
    <w:rsid w:val="00474128"/>
    <w:rsid w:val="00474CF6"/>
    <w:rsid w:val="004753C5"/>
    <w:rsid w:val="00475F18"/>
    <w:rsid w:val="004771B3"/>
    <w:rsid w:val="0048265C"/>
    <w:rsid w:val="004839EE"/>
    <w:rsid w:val="00486B84"/>
    <w:rsid w:val="00486D9E"/>
    <w:rsid w:val="004874A3"/>
    <w:rsid w:val="00492EBE"/>
    <w:rsid w:val="004A072F"/>
    <w:rsid w:val="004A3E06"/>
    <w:rsid w:val="004A5D40"/>
    <w:rsid w:val="004A5FCB"/>
    <w:rsid w:val="004A7319"/>
    <w:rsid w:val="004B1B01"/>
    <w:rsid w:val="004B1CFF"/>
    <w:rsid w:val="004B2516"/>
    <w:rsid w:val="004B3516"/>
    <w:rsid w:val="004B3745"/>
    <w:rsid w:val="004B4CC8"/>
    <w:rsid w:val="004B50EA"/>
    <w:rsid w:val="004B71B2"/>
    <w:rsid w:val="004C0C60"/>
    <w:rsid w:val="004C16B3"/>
    <w:rsid w:val="004C400B"/>
    <w:rsid w:val="004C7193"/>
    <w:rsid w:val="004C7C5F"/>
    <w:rsid w:val="004D321C"/>
    <w:rsid w:val="004D4A44"/>
    <w:rsid w:val="004D4EB5"/>
    <w:rsid w:val="004D536C"/>
    <w:rsid w:val="004D5715"/>
    <w:rsid w:val="004D67D8"/>
    <w:rsid w:val="004D6CB7"/>
    <w:rsid w:val="004D6FE0"/>
    <w:rsid w:val="004E1B57"/>
    <w:rsid w:val="004E24B6"/>
    <w:rsid w:val="004E3CC5"/>
    <w:rsid w:val="004E6206"/>
    <w:rsid w:val="004E6DF4"/>
    <w:rsid w:val="004F13B6"/>
    <w:rsid w:val="004F4200"/>
    <w:rsid w:val="004F60A7"/>
    <w:rsid w:val="004F6829"/>
    <w:rsid w:val="004F6979"/>
    <w:rsid w:val="0050203C"/>
    <w:rsid w:val="005048B5"/>
    <w:rsid w:val="00504E8D"/>
    <w:rsid w:val="00505911"/>
    <w:rsid w:val="00506B1E"/>
    <w:rsid w:val="00510E1B"/>
    <w:rsid w:val="00511656"/>
    <w:rsid w:val="00511E8F"/>
    <w:rsid w:val="00512B3F"/>
    <w:rsid w:val="00513890"/>
    <w:rsid w:val="005139E5"/>
    <w:rsid w:val="00514D87"/>
    <w:rsid w:val="0052076F"/>
    <w:rsid w:val="00521262"/>
    <w:rsid w:val="00521B09"/>
    <w:rsid w:val="00522020"/>
    <w:rsid w:val="005236FB"/>
    <w:rsid w:val="00524614"/>
    <w:rsid w:val="00526294"/>
    <w:rsid w:val="0052756E"/>
    <w:rsid w:val="00527CBB"/>
    <w:rsid w:val="00530983"/>
    <w:rsid w:val="0053225C"/>
    <w:rsid w:val="005342D9"/>
    <w:rsid w:val="00536772"/>
    <w:rsid w:val="00537789"/>
    <w:rsid w:val="00541C1E"/>
    <w:rsid w:val="00543A09"/>
    <w:rsid w:val="00550221"/>
    <w:rsid w:val="00550C41"/>
    <w:rsid w:val="0055101F"/>
    <w:rsid w:val="005524B4"/>
    <w:rsid w:val="00554F62"/>
    <w:rsid w:val="00555B00"/>
    <w:rsid w:val="005564D0"/>
    <w:rsid w:val="00561644"/>
    <w:rsid w:val="005619BD"/>
    <w:rsid w:val="0056470D"/>
    <w:rsid w:val="00564B23"/>
    <w:rsid w:val="00565371"/>
    <w:rsid w:val="00565B7C"/>
    <w:rsid w:val="00566182"/>
    <w:rsid w:val="00570D98"/>
    <w:rsid w:val="00572278"/>
    <w:rsid w:val="00574640"/>
    <w:rsid w:val="00574917"/>
    <w:rsid w:val="00582332"/>
    <w:rsid w:val="0058389B"/>
    <w:rsid w:val="00584851"/>
    <w:rsid w:val="0058703D"/>
    <w:rsid w:val="00590685"/>
    <w:rsid w:val="00592278"/>
    <w:rsid w:val="00592EC5"/>
    <w:rsid w:val="005947A7"/>
    <w:rsid w:val="005A3082"/>
    <w:rsid w:val="005A3C3D"/>
    <w:rsid w:val="005A3CDB"/>
    <w:rsid w:val="005B3A4A"/>
    <w:rsid w:val="005B4A94"/>
    <w:rsid w:val="005B5C4D"/>
    <w:rsid w:val="005B7E80"/>
    <w:rsid w:val="005C06D1"/>
    <w:rsid w:val="005C2784"/>
    <w:rsid w:val="005C43D9"/>
    <w:rsid w:val="005C54F9"/>
    <w:rsid w:val="005D0E77"/>
    <w:rsid w:val="005D2C8B"/>
    <w:rsid w:val="005D3A37"/>
    <w:rsid w:val="005D7033"/>
    <w:rsid w:val="005D728D"/>
    <w:rsid w:val="005D7C69"/>
    <w:rsid w:val="005E0522"/>
    <w:rsid w:val="005E24C0"/>
    <w:rsid w:val="005E30A1"/>
    <w:rsid w:val="005E494D"/>
    <w:rsid w:val="005E4EF5"/>
    <w:rsid w:val="005E7EF0"/>
    <w:rsid w:val="005F1D78"/>
    <w:rsid w:val="005F287F"/>
    <w:rsid w:val="005F3220"/>
    <w:rsid w:val="005F3792"/>
    <w:rsid w:val="005F4111"/>
    <w:rsid w:val="005F56D0"/>
    <w:rsid w:val="005F71ED"/>
    <w:rsid w:val="005F7508"/>
    <w:rsid w:val="005F7CD1"/>
    <w:rsid w:val="0060018E"/>
    <w:rsid w:val="00602D9F"/>
    <w:rsid w:val="006041B8"/>
    <w:rsid w:val="006049EC"/>
    <w:rsid w:val="00604E44"/>
    <w:rsid w:val="00606C38"/>
    <w:rsid w:val="00606CBA"/>
    <w:rsid w:val="0061082C"/>
    <w:rsid w:val="0061475C"/>
    <w:rsid w:val="00614B53"/>
    <w:rsid w:val="00614C01"/>
    <w:rsid w:val="00615EDD"/>
    <w:rsid w:val="00621426"/>
    <w:rsid w:val="006225BB"/>
    <w:rsid w:val="00624312"/>
    <w:rsid w:val="006250F7"/>
    <w:rsid w:val="0062624F"/>
    <w:rsid w:val="00626621"/>
    <w:rsid w:val="0062758D"/>
    <w:rsid w:val="00627E7C"/>
    <w:rsid w:val="0063346D"/>
    <w:rsid w:val="00635FD2"/>
    <w:rsid w:val="0064027C"/>
    <w:rsid w:val="00640B2C"/>
    <w:rsid w:val="00641290"/>
    <w:rsid w:val="00641A58"/>
    <w:rsid w:val="00642536"/>
    <w:rsid w:val="00643AF1"/>
    <w:rsid w:val="00644E3C"/>
    <w:rsid w:val="00646C47"/>
    <w:rsid w:val="006503F1"/>
    <w:rsid w:val="00654C39"/>
    <w:rsid w:val="00654D75"/>
    <w:rsid w:val="006555DF"/>
    <w:rsid w:val="006702BD"/>
    <w:rsid w:val="006713AD"/>
    <w:rsid w:val="00672B6E"/>
    <w:rsid w:val="0067383A"/>
    <w:rsid w:val="00673DE4"/>
    <w:rsid w:val="00677134"/>
    <w:rsid w:val="006777E1"/>
    <w:rsid w:val="00683B03"/>
    <w:rsid w:val="006840B3"/>
    <w:rsid w:val="006870CE"/>
    <w:rsid w:val="00691C22"/>
    <w:rsid w:val="006925EB"/>
    <w:rsid w:val="00692F42"/>
    <w:rsid w:val="00693440"/>
    <w:rsid w:val="00693C5D"/>
    <w:rsid w:val="00694415"/>
    <w:rsid w:val="00694D0A"/>
    <w:rsid w:val="0069626F"/>
    <w:rsid w:val="00696414"/>
    <w:rsid w:val="0069665A"/>
    <w:rsid w:val="0069685A"/>
    <w:rsid w:val="00696D81"/>
    <w:rsid w:val="006A1159"/>
    <w:rsid w:val="006A1617"/>
    <w:rsid w:val="006A2866"/>
    <w:rsid w:val="006A34B9"/>
    <w:rsid w:val="006A62F5"/>
    <w:rsid w:val="006A750A"/>
    <w:rsid w:val="006A783C"/>
    <w:rsid w:val="006A7D1D"/>
    <w:rsid w:val="006B11B4"/>
    <w:rsid w:val="006B3956"/>
    <w:rsid w:val="006B4AD3"/>
    <w:rsid w:val="006B5689"/>
    <w:rsid w:val="006B7368"/>
    <w:rsid w:val="006C41BA"/>
    <w:rsid w:val="006C53F2"/>
    <w:rsid w:val="006C58B2"/>
    <w:rsid w:val="006C61E1"/>
    <w:rsid w:val="006D0F15"/>
    <w:rsid w:val="006D194B"/>
    <w:rsid w:val="006D1AFB"/>
    <w:rsid w:val="006D1B32"/>
    <w:rsid w:val="006D2168"/>
    <w:rsid w:val="006D3477"/>
    <w:rsid w:val="006D4CAA"/>
    <w:rsid w:val="006D5726"/>
    <w:rsid w:val="006D71DD"/>
    <w:rsid w:val="006D760A"/>
    <w:rsid w:val="006D781C"/>
    <w:rsid w:val="006E28A4"/>
    <w:rsid w:val="006E6743"/>
    <w:rsid w:val="006F0BAA"/>
    <w:rsid w:val="006F360F"/>
    <w:rsid w:val="006F4CC5"/>
    <w:rsid w:val="006F580A"/>
    <w:rsid w:val="006F7967"/>
    <w:rsid w:val="006F7DF5"/>
    <w:rsid w:val="00701A16"/>
    <w:rsid w:val="00703F35"/>
    <w:rsid w:val="00705763"/>
    <w:rsid w:val="0070587E"/>
    <w:rsid w:val="00705AA0"/>
    <w:rsid w:val="00711796"/>
    <w:rsid w:val="007126D7"/>
    <w:rsid w:val="00716E37"/>
    <w:rsid w:val="00717044"/>
    <w:rsid w:val="007179A2"/>
    <w:rsid w:val="00722541"/>
    <w:rsid w:val="0072679C"/>
    <w:rsid w:val="00727E20"/>
    <w:rsid w:val="00727E74"/>
    <w:rsid w:val="00735D90"/>
    <w:rsid w:val="00736BEF"/>
    <w:rsid w:val="007370CD"/>
    <w:rsid w:val="00740194"/>
    <w:rsid w:val="007436C8"/>
    <w:rsid w:val="00743AC3"/>
    <w:rsid w:val="00745F88"/>
    <w:rsid w:val="00746E5E"/>
    <w:rsid w:val="00750D6C"/>
    <w:rsid w:val="00751740"/>
    <w:rsid w:val="00754143"/>
    <w:rsid w:val="0075737C"/>
    <w:rsid w:val="00757FA6"/>
    <w:rsid w:val="0076207B"/>
    <w:rsid w:val="00765E65"/>
    <w:rsid w:val="00767F8A"/>
    <w:rsid w:val="007720CB"/>
    <w:rsid w:val="0077221A"/>
    <w:rsid w:val="007726FA"/>
    <w:rsid w:val="00775421"/>
    <w:rsid w:val="0078098A"/>
    <w:rsid w:val="00782150"/>
    <w:rsid w:val="007839E2"/>
    <w:rsid w:val="0079078C"/>
    <w:rsid w:val="00790886"/>
    <w:rsid w:val="007928DF"/>
    <w:rsid w:val="0079301A"/>
    <w:rsid w:val="00794DB1"/>
    <w:rsid w:val="007957CC"/>
    <w:rsid w:val="007A08FD"/>
    <w:rsid w:val="007A16DA"/>
    <w:rsid w:val="007A6010"/>
    <w:rsid w:val="007B0017"/>
    <w:rsid w:val="007B08B3"/>
    <w:rsid w:val="007B1D82"/>
    <w:rsid w:val="007B37CA"/>
    <w:rsid w:val="007B6A67"/>
    <w:rsid w:val="007C1562"/>
    <w:rsid w:val="007C1F5C"/>
    <w:rsid w:val="007C1FDC"/>
    <w:rsid w:val="007C2512"/>
    <w:rsid w:val="007C2B4D"/>
    <w:rsid w:val="007C534E"/>
    <w:rsid w:val="007D1137"/>
    <w:rsid w:val="007D2B63"/>
    <w:rsid w:val="007D2CED"/>
    <w:rsid w:val="007D310F"/>
    <w:rsid w:val="007D34DC"/>
    <w:rsid w:val="007D42BB"/>
    <w:rsid w:val="007D7233"/>
    <w:rsid w:val="007D742F"/>
    <w:rsid w:val="007E1910"/>
    <w:rsid w:val="007E1988"/>
    <w:rsid w:val="007E6A94"/>
    <w:rsid w:val="007E729F"/>
    <w:rsid w:val="007E792F"/>
    <w:rsid w:val="007E7E7A"/>
    <w:rsid w:val="007F02F5"/>
    <w:rsid w:val="007F4244"/>
    <w:rsid w:val="007F4A2A"/>
    <w:rsid w:val="007F6C7E"/>
    <w:rsid w:val="00801096"/>
    <w:rsid w:val="008011BB"/>
    <w:rsid w:val="008021AC"/>
    <w:rsid w:val="008026B6"/>
    <w:rsid w:val="00805384"/>
    <w:rsid w:val="008068E2"/>
    <w:rsid w:val="008076C0"/>
    <w:rsid w:val="00810227"/>
    <w:rsid w:val="0081096C"/>
    <w:rsid w:val="00810C3E"/>
    <w:rsid w:val="00811BA5"/>
    <w:rsid w:val="008133A8"/>
    <w:rsid w:val="008144FE"/>
    <w:rsid w:val="0081485F"/>
    <w:rsid w:val="008206CB"/>
    <w:rsid w:val="00821639"/>
    <w:rsid w:val="00824EBD"/>
    <w:rsid w:val="00832543"/>
    <w:rsid w:val="008345B8"/>
    <w:rsid w:val="0083555F"/>
    <w:rsid w:val="00836085"/>
    <w:rsid w:val="008434B2"/>
    <w:rsid w:val="008446D1"/>
    <w:rsid w:val="008446F1"/>
    <w:rsid w:val="00845B0B"/>
    <w:rsid w:val="00845BFF"/>
    <w:rsid w:val="00852DA4"/>
    <w:rsid w:val="00853B22"/>
    <w:rsid w:val="00854060"/>
    <w:rsid w:val="00854B16"/>
    <w:rsid w:val="0086358C"/>
    <w:rsid w:val="00867FDA"/>
    <w:rsid w:val="0087031E"/>
    <w:rsid w:val="00875432"/>
    <w:rsid w:val="00875E4D"/>
    <w:rsid w:val="008763C5"/>
    <w:rsid w:val="008767CB"/>
    <w:rsid w:val="0088117B"/>
    <w:rsid w:val="008903DD"/>
    <w:rsid w:val="0089169F"/>
    <w:rsid w:val="008923AE"/>
    <w:rsid w:val="00893122"/>
    <w:rsid w:val="008A00FC"/>
    <w:rsid w:val="008A208A"/>
    <w:rsid w:val="008A4AD2"/>
    <w:rsid w:val="008A4E13"/>
    <w:rsid w:val="008A6CDA"/>
    <w:rsid w:val="008B10AB"/>
    <w:rsid w:val="008B17F4"/>
    <w:rsid w:val="008B2F2E"/>
    <w:rsid w:val="008B39A2"/>
    <w:rsid w:val="008B5244"/>
    <w:rsid w:val="008B5756"/>
    <w:rsid w:val="008B62FE"/>
    <w:rsid w:val="008C0D38"/>
    <w:rsid w:val="008C1078"/>
    <w:rsid w:val="008C1B8F"/>
    <w:rsid w:val="008C3011"/>
    <w:rsid w:val="008C4A49"/>
    <w:rsid w:val="008C4C21"/>
    <w:rsid w:val="008C5053"/>
    <w:rsid w:val="008D0F52"/>
    <w:rsid w:val="008D1A4D"/>
    <w:rsid w:val="008D217A"/>
    <w:rsid w:val="008D240A"/>
    <w:rsid w:val="008D34BF"/>
    <w:rsid w:val="008D4800"/>
    <w:rsid w:val="008D5B06"/>
    <w:rsid w:val="008E13B0"/>
    <w:rsid w:val="008E2D6C"/>
    <w:rsid w:val="008E4C66"/>
    <w:rsid w:val="008E7EFF"/>
    <w:rsid w:val="008F0B26"/>
    <w:rsid w:val="008F2562"/>
    <w:rsid w:val="008F3244"/>
    <w:rsid w:val="008F6F5E"/>
    <w:rsid w:val="009016FF"/>
    <w:rsid w:val="0090421D"/>
    <w:rsid w:val="009079BC"/>
    <w:rsid w:val="00907C66"/>
    <w:rsid w:val="00913B0E"/>
    <w:rsid w:val="00915065"/>
    <w:rsid w:val="009166A8"/>
    <w:rsid w:val="009177B0"/>
    <w:rsid w:val="00917FFE"/>
    <w:rsid w:val="009204F7"/>
    <w:rsid w:val="009208D9"/>
    <w:rsid w:val="00922297"/>
    <w:rsid w:val="00922D19"/>
    <w:rsid w:val="009235F9"/>
    <w:rsid w:val="00924105"/>
    <w:rsid w:val="00924C12"/>
    <w:rsid w:val="00927666"/>
    <w:rsid w:val="0092785B"/>
    <w:rsid w:val="00933A62"/>
    <w:rsid w:val="0093497E"/>
    <w:rsid w:val="009418DD"/>
    <w:rsid w:val="00942F33"/>
    <w:rsid w:val="00943AC2"/>
    <w:rsid w:val="009460C2"/>
    <w:rsid w:val="00950FD4"/>
    <w:rsid w:val="00953A11"/>
    <w:rsid w:val="0095428F"/>
    <w:rsid w:val="00954F2C"/>
    <w:rsid w:val="00955FAF"/>
    <w:rsid w:val="00956D35"/>
    <w:rsid w:val="009574A8"/>
    <w:rsid w:val="00960DDC"/>
    <w:rsid w:val="00962B3F"/>
    <w:rsid w:val="00963025"/>
    <w:rsid w:val="00965465"/>
    <w:rsid w:val="00966698"/>
    <w:rsid w:val="00966E59"/>
    <w:rsid w:val="00966F82"/>
    <w:rsid w:val="00970AED"/>
    <w:rsid w:val="00973678"/>
    <w:rsid w:val="00975A6F"/>
    <w:rsid w:val="00976713"/>
    <w:rsid w:val="00976A6E"/>
    <w:rsid w:val="00980559"/>
    <w:rsid w:val="00980737"/>
    <w:rsid w:val="00983CB9"/>
    <w:rsid w:val="00984CEC"/>
    <w:rsid w:val="00985427"/>
    <w:rsid w:val="009868AD"/>
    <w:rsid w:val="00990653"/>
    <w:rsid w:val="00990DA1"/>
    <w:rsid w:val="00993D32"/>
    <w:rsid w:val="00995A94"/>
    <w:rsid w:val="00996D19"/>
    <w:rsid w:val="00996D8C"/>
    <w:rsid w:val="009970DC"/>
    <w:rsid w:val="00997342"/>
    <w:rsid w:val="009A03B7"/>
    <w:rsid w:val="009A18E0"/>
    <w:rsid w:val="009A2B4A"/>
    <w:rsid w:val="009A2C35"/>
    <w:rsid w:val="009A3F9C"/>
    <w:rsid w:val="009A4447"/>
    <w:rsid w:val="009B104E"/>
    <w:rsid w:val="009B42EB"/>
    <w:rsid w:val="009B6DA5"/>
    <w:rsid w:val="009C133F"/>
    <w:rsid w:val="009C3488"/>
    <w:rsid w:val="009C3A30"/>
    <w:rsid w:val="009C3AE3"/>
    <w:rsid w:val="009C3EF6"/>
    <w:rsid w:val="009C7609"/>
    <w:rsid w:val="009C7738"/>
    <w:rsid w:val="009D0B4C"/>
    <w:rsid w:val="009D6F2E"/>
    <w:rsid w:val="009D72C4"/>
    <w:rsid w:val="009E0B13"/>
    <w:rsid w:val="009E2184"/>
    <w:rsid w:val="009E26E4"/>
    <w:rsid w:val="009E3425"/>
    <w:rsid w:val="009E54E2"/>
    <w:rsid w:val="009E6458"/>
    <w:rsid w:val="009E6AD7"/>
    <w:rsid w:val="009E6CB1"/>
    <w:rsid w:val="009F0567"/>
    <w:rsid w:val="009F1EA5"/>
    <w:rsid w:val="009F7273"/>
    <w:rsid w:val="009F7F6B"/>
    <w:rsid w:val="00A01589"/>
    <w:rsid w:val="00A01E51"/>
    <w:rsid w:val="00A027E9"/>
    <w:rsid w:val="00A05062"/>
    <w:rsid w:val="00A052FF"/>
    <w:rsid w:val="00A077BA"/>
    <w:rsid w:val="00A11CE5"/>
    <w:rsid w:val="00A1470E"/>
    <w:rsid w:val="00A1499D"/>
    <w:rsid w:val="00A1569B"/>
    <w:rsid w:val="00A16D6E"/>
    <w:rsid w:val="00A16E9C"/>
    <w:rsid w:val="00A202B1"/>
    <w:rsid w:val="00A20EDB"/>
    <w:rsid w:val="00A216DE"/>
    <w:rsid w:val="00A23F86"/>
    <w:rsid w:val="00A329F2"/>
    <w:rsid w:val="00A33740"/>
    <w:rsid w:val="00A3458B"/>
    <w:rsid w:val="00A35012"/>
    <w:rsid w:val="00A357AF"/>
    <w:rsid w:val="00A3752C"/>
    <w:rsid w:val="00A41C76"/>
    <w:rsid w:val="00A42042"/>
    <w:rsid w:val="00A42B9F"/>
    <w:rsid w:val="00A45E42"/>
    <w:rsid w:val="00A46573"/>
    <w:rsid w:val="00A54270"/>
    <w:rsid w:val="00A609A4"/>
    <w:rsid w:val="00A6351B"/>
    <w:rsid w:val="00A636CC"/>
    <w:rsid w:val="00A636D0"/>
    <w:rsid w:val="00A637D6"/>
    <w:rsid w:val="00A63B59"/>
    <w:rsid w:val="00A63CF9"/>
    <w:rsid w:val="00A64333"/>
    <w:rsid w:val="00A65D55"/>
    <w:rsid w:val="00A67823"/>
    <w:rsid w:val="00A706DB"/>
    <w:rsid w:val="00A725E1"/>
    <w:rsid w:val="00A74C76"/>
    <w:rsid w:val="00A755E5"/>
    <w:rsid w:val="00A75A4A"/>
    <w:rsid w:val="00A77BC2"/>
    <w:rsid w:val="00A81401"/>
    <w:rsid w:val="00A815A2"/>
    <w:rsid w:val="00A83F35"/>
    <w:rsid w:val="00A842FB"/>
    <w:rsid w:val="00A84BB7"/>
    <w:rsid w:val="00A84CE2"/>
    <w:rsid w:val="00A84F45"/>
    <w:rsid w:val="00A869E1"/>
    <w:rsid w:val="00A870EA"/>
    <w:rsid w:val="00A872E0"/>
    <w:rsid w:val="00A90736"/>
    <w:rsid w:val="00A91932"/>
    <w:rsid w:val="00A91CC4"/>
    <w:rsid w:val="00A924AF"/>
    <w:rsid w:val="00A9367D"/>
    <w:rsid w:val="00A951F7"/>
    <w:rsid w:val="00A97947"/>
    <w:rsid w:val="00A97AED"/>
    <w:rsid w:val="00AA1B79"/>
    <w:rsid w:val="00AA22D0"/>
    <w:rsid w:val="00AA38A8"/>
    <w:rsid w:val="00AA6AC7"/>
    <w:rsid w:val="00AB0372"/>
    <w:rsid w:val="00AB2D5E"/>
    <w:rsid w:val="00AB30B3"/>
    <w:rsid w:val="00AB3967"/>
    <w:rsid w:val="00AB68A7"/>
    <w:rsid w:val="00AB732D"/>
    <w:rsid w:val="00AC1EAF"/>
    <w:rsid w:val="00AC722F"/>
    <w:rsid w:val="00AD0DB3"/>
    <w:rsid w:val="00AD1C3C"/>
    <w:rsid w:val="00AD2602"/>
    <w:rsid w:val="00AD2CD6"/>
    <w:rsid w:val="00AD5878"/>
    <w:rsid w:val="00AE07F5"/>
    <w:rsid w:val="00AE2F91"/>
    <w:rsid w:val="00AE315F"/>
    <w:rsid w:val="00AE378A"/>
    <w:rsid w:val="00AE3D27"/>
    <w:rsid w:val="00AE517E"/>
    <w:rsid w:val="00AE51EA"/>
    <w:rsid w:val="00AE57FF"/>
    <w:rsid w:val="00AE69C1"/>
    <w:rsid w:val="00AE76FD"/>
    <w:rsid w:val="00AF1FE2"/>
    <w:rsid w:val="00AF362F"/>
    <w:rsid w:val="00AF4620"/>
    <w:rsid w:val="00B01C0D"/>
    <w:rsid w:val="00B0214F"/>
    <w:rsid w:val="00B10C2F"/>
    <w:rsid w:val="00B119BC"/>
    <w:rsid w:val="00B12CDC"/>
    <w:rsid w:val="00B15680"/>
    <w:rsid w:val="00B15C9E"/>
    <w:rsid w:val="00B16275"/>
    <w:rsid w:val="00B17AD8"/>
    <w:rsid w:val="00B17B27"/>
    <w:rsid w:val="00B20DF6"/>
    <w:rsid w:val="00B25A6F"/>
    <w:rsid w:val="00B25F98"/>
    <w:rsid w:val="00B3048B"/>
    <w:rsid w:val="00B32F49"/>
    <w:rsid w:val="00B341B6"/>
    <w:rsid w:val="00B34470"/>
    <w:rsid w:val="00B35786"/>
    <w:rsid w:val="00B365D0"/>
    <w:rsid w:val="00B437D6"/>
    <w:rsid w:val="00B44E0F"/>
    <w:rsid w:val="00B506F2"/>
    <w:rsid w:val="00B50FE4"/>
    <w:rsid w:val="00B52478"/>
    <w:rsid w:val="00B53E5F"/>
    <w:rsid w:val="00B54271"/>
    <w:rsid w:val="00B543C3"/>
    <w:rsid w:val="00B54F62"/>
    <w:rsid w:val="00B57231"/>
    <w:rsid w:val="00B57671"/>
    <w:rsid w:val="00B60901"/>
    <w:rsid w:val="00B61409"/>
    <w:rsid w:val="00B61A8D"/>
    <w:rsid w:val="00B61B7C"/>
    <w:rsid w:val="00B62F54"/>
    <w:rsid w:val="00B65019"/>
    <w:rsid w:val="00B66043"/>
    <w:rsid w:val="00B6635F"/>
    <w:rsid w:val="00B67763"/>
    <w:rsid w:val="00B70299"/>
    <w:rsid w:val="00B70485"/>
    <w:rsid w:val="00B714DC"/>
    <w:rsid w:val="00B7190D"/>
    <w:rsid w:val="00B7283B"/>
    <w:rsid w:val="00B737B5"/>
    <w:rsid w:val="00B74300"/>
    <w:rsid w:val="00B750AE"/>
    <w:rsid w:val="00B752B4"/>
    <w:rsid w:val="00B81BEE"/>
    <w:rsid w:val="00B829EE"/>
    <w:rsid w:val="00B97013"/>
    <w:rsid w:val="00B971BC"/>
    <w:rsid w:val="00BA0010"/>
    <w:rsid w:val="00BA227A"/>
    <w:rsid w:val="00BA2308"/>
    <w:rsid w:val="00BA24EB"/>
    <w:rsid w:val="00BA25AC"/>
    <w:rsid w:val="00BA46B1"/>
    <w:rsid w:val="00BA6E56"/>
    <w:rsid w:val="00BB06BF"/>
    <w:rsid w:val="00BB11C3"/>
    <w:rsid w:val="00BB50BC"/>
    <w:rsid w:val="00BB651A"/>
    <w:rsid w:val="00BB669E"/>
    <w:rsid w:val="00BB79BD"/>
    <w:rsid w:val="00BB7CE2"/>
    <w:rsid w:val="00BC08D9"/>
    <w:rsid w:val="00BC0A86"/>
    <w:rsid w:val="00BC1D56"/>
    <w:rsid w:val="00BC2659"/>
    <w:rsid w:val="00BC2C50"/>
    <w:rsid w:val="00BC7372"/>
    <w:rsid w:val="00BD0579"/>
    <w:rsid w:val="00BD70D1"/>
    <w:rsid w:val="00BE07B5"/>
    <w:rsid w:val="00BE19CB"/>
    <w:rsid w:val="00BE456A"/>
    <w:rsid w:val="00BE4BC5"/>
    <w:rsid w:val="00BE70EE"/>
    <w:rsid w:val="00BF2370"/>
    <w:rsid w:val="00BF2894"/>
    <w:rsid w:val="00BF354D"/>
    <w:rsid w:val="00BF5381"/>
    <w:rsid w:val="00BF57EA"/>
    <w:rsid w:val="00BF58BC"/>
    <w:rsid w:val="00BF5F23"/>
    <w:rsid w:val="00BF652A"/>
    <w:rsid w:val="00C00CE7"/>
    <w:rsid w:val="00C022C5"/>
    <w:rsid w:val="00C027A9"/>
    <w:rsid w:val="00C028C9"/>
    <w:rsid w:val="00C04B48"/>
    <w:rsid w:val="00C109F0"/>
    <w:rsid w:val="00C10D48"/>
    <w:rsid w:val="00C120A1"/>
    <w:rsid w:val="00C12473"/>
    <w:rsid w:val="00C13483"/>
    <w:rsid w:val="00C152C9"/>
    <w:rsid w:val="00C25BC0"/>
    <w:rsid w:val="00C26C65"/>
    <w:rsid w:val="00C30B0E"/>
    <w:rsid w:val="00C33557"/>
    <w:rsid w:val="00C35C35"/>
    <w:rsid w:val="00C36FCA"/>
    <w:rsid w:val="00C376D4"/>
    <w:rsid w:val="00C435E1"/>
    <w:rsid w:val="00C43B26"/>
    <w:rsid w:val="00C443C1"/>
    <w:rsid w:val="00C454CA"/>
    <w:rsid w:val="00C52762"/>
    <w:rsid w:val="00C5545E"/>
    <w:rsid w:val="00C55520"/>
    <w:rsid w:val="00C5600D"/>
    <w:rsid w:val="00C601BC"/>
    <w:rsid w:val="00C63559"/>
    <w:rsid w:val="00C70370"/>
    <w:rsid w:val="00C7119B"/>
    <w:rsid w:val="00C76773"/>
    <w:rsid w:val="00C776FC"/>
    <w:rsid w:val="00C81C84"/>
    <w:rsid w:val="00C83F28"/>
    <w:rsid w:val="00C841E7"/>
    <w:rsid w:val="00C91720"/>
    <w:rsid w:val="00C93FF2"/>
    <w:rsid w:val="00C9560A"/>
    <w:rsid w:val="00CA174D"/>
    <w:rsid w:val="00CA31FA"/>
    <w:rsid w:val="00CA34B3"/>
    <w:rsid w:val="00CA38F5"/>
    <w:rsid w:val="00CA59D6"/>
    <w:rsid w:val="00CA5B30"/>
    <w:rsid w:val="00CB0055"/>
    <w:rsid w:val="00CB260D"/>
    <w:rsid w:val="00CB3E43"/>
    <w:rsid w:val="00CB4807"/>
    <w:rsid w:val="00CC12E6"/>
    <w:rsid w:val="00CC3BA6"/>
    <w:rsid w:val="00CC56AF"/>
    <w:rsid w:val="00CD2A5E"/>
    <w:rsid w:val="00CD404E"/>
    <w:rsid w:val="00CD4743"/>
    <w:rsid w:val="00CD4AD8"/>
    <w:rsid w:val="00CD5303"/>
    <w:rsid w:val="00CD6546"/>
    <w:rsid w:val="00CD666F"/>
    <w:rsid w:val="00CD75E4"/>
    <w:rsid w:val="00CE0E79"/>
    <w:rsid w:val="00CE2C65"/>
    <w:rsid w:val="00CE3ACC"/>
    <w:rsid w:val="00CE43A5"/>
    <w:rsid w:val="00CE4FC5"/>
    <w:rsid w:val="00CE5AE2"/>
    <w:rsid w:val="00CF06B5"/>
    <w:rsid w:val="00CF0DE2"/>
    <w:rsid w:val="00CF126D"/>
    <w:rsid w:val="00CF2466"/>
    <w:rsid w:val="00CF3E3C"/>
    <w:rsid w:val="00CF7317"/>
    <w:rsid w:val="00CF7B97"/>
    <w:rsid w:val="00D02105"/>
    <w:rsid w:val="00D02844"/>
    <w:rsid w:val="00D03BD4"/>
    <w:rsid w:val="00D057CA"/>
    <w:rsid w:val="00D103F2"/>
    <w:rsid w:val="00D103F9"/>
    <w:rsid w:val="00D10594"/>
    <w:rsid w:val="00D10D65"/>
    <w:rsid w:val="00D120EB"/>
    <w:rsid w:val="00D14771"/>
    <w:rsid w:val="00D157A0"/>
    <w:rsid w:val="00D16419"/>
    <w:rsid w:val="00D17D85"/>
    <w:rsid w:val="00D200F4"/>
    <w:rsid w:val="00D21980"/>
    <w:rsid w:val="00D21CBC"/>
    <w:rsid w:val="00D22BE8"/>
    <w:rsid w:val="00D235A9"/>
    <w:rsid w:val="00D23BDE"/>
    <w:rsid w:val="00D3191B"/>
    <w:rsid w:val="00D31B9A"/>
    <w:rsid w:val="00D3237E"/>
    <w:rsid w:val="00D33BD5"/>
    <w:rsid w:val="00D3422F"/>
    <w:rsid w:val="00D35B5A"/>
    <w:rsid w:val="00D35BAA"/>
    <w:rsid w:val="00D379C3"/>
    <w:rsid w:val="00D43613"/>
    <w:rsid w:val="00D43B8C"/>
    <w:rsid w:val="00D4466D"/>
    <w:rsid w:val="00D44DD6"/>
    <w:rsid w:val="00D44F7A"/>
    <w:rsid w:val="00D5011A"/>
    <w:rsid w:val="00D503F5"/>
    <w:rsid w:val="00D51698"/>
    <w:rsid w:val="00D55D94"/>
    <w:rsid w:val="00D56348"/>
    <w:rsid w:val="00D62F05"/>
    <w:rsid w:val="00D64B53"/>
    <w:rsid w:val="00D66024"/>
    <w:rsid w:val="00D671B2"/>
    <w:rsid w:val="00D70289"/>
    <w:rsid w:val="00D711B6"/>
    <w:rsid w:val="00D719C4"/>
    <w:rsid w:val="00D71B76"/>
    <w:rsid w:val="00D75C1B"/>
    <w:rsid w:val="00D8148F"/>
    <w:rsid w:val="00D82835"/>
    <w:rsid w:val="00D8309B"/>
    <w:rsid w:val="00D83334"/>
    <w:rsid w:val="00D87087"/>
    <w:rsid w:val="00D9244F"/>
    <w:rsid w:val="00D947D9"/>
    <w:rsid w:val="00D94979"/>
    <w:rsid w:val="00D94D44"/>
    <w:rsid w:val="00D952A4"/>
    <w:rsid w:val="00D966BF"/>
    <w:rsid w:val="00D973EA"/>
    <w:rsid w:val="00DA0941"/>
    <w:rsid w:val="00DA12F8"/>
    <w:rsid w:val="00DA221D"/>
    <w:rsid w:val="00DA307F"/>
    <w:rsid w:val="00DA3F64"/>
    <w:rsid w:val="00DA4DD2"/>
    <w:rsid w:val="00DA4F47"/>
    <w:rsid w:val="00DA5693"/>
    <w:rsid w:val="00DA7B70"/>
    <w:rsid w:val="00DB1CD6"/>
    <w:rsid w:val="00DB21CE"/>
    <w:rsid w:val="00DB4462"/>
    <w:rsid w:val="00DB53C2"/>
    <w:rsid w:val="00DB6488"/>
    <w:rsid w:val="00DB7BAE"/>
    <w:rsid w:val="00DC0395"/>
    <w:rsid w:val="00DC1CE6"/>
    <w:rsid w:val="00DC3570"/>
    <w:rsid w:val="00DC37BC"/>
    <w:rsid w:val="00DC4372"/>
    <w:rsid w:val="00DD21CC"/>
    <w:rsid w:val="00DD2745"/>
    <w:rsid w:val="00DD3009"/>
    <w:rsid w:val="00DD3AD7"/>
    <w:rsid w:val="00DD4006"/>
    <w:rsid w:val="00DD441E"/>
    <w:rsid w:val="00DD66BA"/>
    <w:rsid w:val="00DD6810"/>
    <w:rsid w:val="00DE0DD9"/>
    <w:rsid w:val="00DE212D"/>
    <w:rsid w:val="00DE2F90"/>
    <w:rsid w:val="00DE3835"/>
    <w:rsid w:val="00DE494D"/>
    <w:rsid w:val="00DE6E64"/>
    <w:rsid w:val="00DE7FC6"/>
    <w:rsid w:val="00DF09C5"/>
    <w:rsid w:val="00DF0A27"/>
    <w:rsid w:val="00DF28BB"/>
    <w:rsid w:val="00DF38F7"/>
    <w:rsid w:val="00DF3AA7"/>
    <w:rsid w:val="00DF6604"/>
    <w:rsid w:val="00DF6707"/>
    <w:rsid w:val="00DF7F09"/>
    <w:rsid w:val="00E10DD9"/>
    <w:rsid w:val="00E111A2"/>
    <w:rsid w:val="00E11910"/>
    <w:rsid w:val="00E15003"/>
    <w:rsid w:val="00E150DB"/>
    <w:rsid w:val="00E153CE"/>
    <w:rsid w:val="00E15B08"/>
    <w:rsid w:val="00E177D7"/>
    <w:rsid w:val="00E20FB9"/>
    <w:rsid w:val="00E23232"/>
    <w:rsid w:val="00E23489"/>
    <w:rsid w:val="00E235FB"/>
    <w:rsid w:val="00E260F9"/>
    <w:rsid w:val="00E270F4"/>
    <w:rsid w:val="00E27EF8"/>
    <w:rsid w:val="00E31533"/>
    <w:rsid w:val="00E31F28"/>
    <w:rsid w:val="00E329D9"/>
    <w:rsid w:val="00E33590"/>
    <w:rsid w:val="00E41085"/>
    <w:rsid w:val="00E41C13"/>
    <w:rsid w:val="00E420DB"/>
    <w:rsid w:val="00E43295"/>
    <w:rsid w:val="00E433C0"/>
    <w:rsid w:val="00E435B9"/>
    <w:rsid w:val="00E46049"/>
    <w:rsid w:val="00E469A2"/>
    <w:rsid w:val="00E47E34"/>
    <w:rsid w:val="00E51622"/>
    <w:rsid w:val="00E53758"/>
    <w:rsid w:val="00E55D4D"/>
    <w:rsid w:val="00E55E9F"/>
    <w:rsid w:val="00E5629E"/>
    <w:rsid w:val="00E607CA"/>
    <w:rsid w:val="00E6116A"/>
    <w:rsid w:val="00E61D46"/>
    <w:rsid w:val="00E657F3"/>
    <w:rsid w:val="00E66505"/>
    <w:rsid w:val="00E66C18"/>
    <w:rsid w:val="00E67FF3"/>
    <w:rsid w:val="00E716A8"/>
    <w:rsid w:val="00E717F0"/>
    <w:rsid w:val="00E71C58"/>
    <w:rsid w:val="00E72E8A"/>
    <w:rsid w:val="00E76F32"/>
    <w:rsid w:val="00E77E5D"/>
    <w:rsid w:val="00E77F5B"/>
    <w:rsid w:val="00E81425"/>
    <w:rsid w:val="00E828F2"/>
    <w:rsid w:val="00E850D3"/>
    <w:rsid w:val="00E86ABC"/>
    <w:rsid w:val="00E875F5"/>
    <w:rsid w:val="00E875FE"/>
    <w:rsid w:val="00E9254E"/>
    <w:rsid w:val="00E94270"/>
    <w:rsid w:val="00E945C0"/>
    <w:rsid w:val="00EA041B"/>
    <w:rsid w:val="00EA1D5D"/>
    <w:rsid w:val="00EA2347"/>
    <w:rsid w:val="00EA24AA"/>
    <w:rsid w:val="00EA31B1"/>
    <w:rsid w:val="00EA4ACD"/>
    <w:rsid w:val="00EA4CB4"/>
    <w:rsid w:val="00EA61C6"/>
    <w:rsid w:val="00EB0F20"/>
    <w:rsid w:val="00EB19C2"/>
    <w:rsid w:val="00EB296A"/>
    <w:rsid w:val="00EB30AD"/>
    <w:rsid w:val="00EB4B6A"/>
    <w:rsid w:val="00EB4F89"/>
    <w:rsid w:val="00EB7533"/>
    <w:rsid w:val="00EC3FBD"/>
    <w:rsid w:val="00EC625A"/>
    <w:rsid w:val="00ED0643"/>
    <w:rsid w:val="00ED23B0"/>
    <w:rsid w:val="00ED2E34"/>
    <w:rsid w:val="00ED4602"/>
    <w:rsid w:val="00ED4748"/>
    <w:rsid w:val="00ED4F4D"/>
    <w:rsid w:val="00ED510F"/>
    <w:rsid w:val="00ED5C60"/>
    <w:rsid w:val="00ED699F"/>
    <w:rsid w:val="00EE0A1C"/>
    <w:rsid w:val="00EE69B4"/>
    <w:rsid w:val="00EF0B15"/>
    <w:rsid w:val="00EF1F3D"/>
    <w:rsid w:val="00EF5127"/>
    <w:rsid w:val="00EF671C"/>
    <w:rsid w:val="00F01793"/>
    <w:rsid w:val="00F0332C"/>
    <w:rsid w:val="00F05187"/>
    <w:rsid w:val="00F05A16"/>
    <w:rsid w:val="00F0739D"/>
    <w:rsid w:val="00F079F4"/>
    <w:rsid w:val="00F11B67"/>
    <w:rsid w:val="00F21630"/>
    <w:rsid w:val="00F27693"/>
    <w:rsid w:val="00F3072F"/>
    <w:rsid w:val="00F31F82"/>
    <w:rsid w:val="00F31FED"/>
    <w:rsid w:val="00F31FF8"/>
    <w:rsid w:val="00F3323F"/>
    <w:rsid w:val="00F358B8"/>
    <w:rsid w:val="00F37D3E"/>
    <w:rsid w:val="00F40372"/>
    <w:rsid w:val="00F417E6"/>
    <w:rsid w:val="00F42C5A"/>
    <w:rsid w:val="00F43357"/>
    <w:rsid w:val="00F440CA"/>
    <w:rsid w:val="00F44250"/>
    <w:rsid w:val="00F4525E"/>
    <w:rsid w:val="00F45E89"/>
    <w:rsid w:val="00F50265"/>
    <w:rsid w:val="00F50A50"/>
    <w:rsid w:val="00F5110D"/>
    <w:rsid w:val="00F519F3"/>
    <w:rsid w:val="00F54C61"/>
    <w:rsid w:val="00F54CAC"/>
    <w:rsid w:val="00F558CD"/>
    <w:rsid w:val="00F55D9D"/>
    <w:rsid w:val="00F578AC"/>
    <w:rsid w:val="00F57A2F"/>
    <w:rsid w:val="00F61C6C"/>
    <w:rsid w:val="00F61CE5"/>
    <w:rsid w:val="00F62049"/>
    <w:rsid w:val="00F66BD3"/>
    <w:rsid w:val="00F67CFC"/>
    <w:rsid w:val="00F71572"/>
    <w:rsid w:val="00F745A1"/>
    <w:rsid w:val="00F75E11"/>
    <w:rsid w:val="00F75F07"/>
    <w:rsid w:val="00F80053"/>
    <w:rsid w:val="00F82E88"/>
    <w:rsid w:val="00F83A4E"/>
    <w:rsid w:val="00F8487D"/>
    <w:rsid w:val="00F8515C"/>
    <w:rsid w:val="00F87E8D"/>
    <w:rsid w:val="00F91BB4"/>
    <w:rsid w:val="00F96DA7"/>
    <w:rsid w:val="00FA1E21"/>
    <w:rsid w:val="00FA201F"/>
    <w:rsid w:val="00FA387F"/>
    <w:rsid w:val="00FA48E1"/>
    <w:rsid w:val="00FA4DE3"/>
    <w:rsid w:val="00FA6AA0"/>
    <w:rsid w:val="00FB19C2"/>
    <w:rsid w:val="00FB21B2"/>
    <w:rsid w:val="00FB2D41"/>
    <w:rsid w:val="00FB3075"/>
    <w:rsid w:val="00FB33B3"/>
    <w:rsid w:val="00FB5A2D"/>
    <w:rsid w:val="00FB6B09"/>
    <w:rsid w:val="00FB6B25"/>
    <w:rsid w:val="00FB6BF1"/>
    <w:rsid w:val="00FB722C"/>
    <w:rsid w:val="00FC2A2D"/>
    <w:rsid w:val="00FC320F"/>
    <w:rsid w:val="00FC5213"/>
    <w:rsid w:val="00FD026B"/>
    <w:rsid w:val="00FD41DF"/>
    <w:rsid w:val="00FE0488"/>
    <w:rsid w:val="00FE20AE"/>
    <w:rsid w:val="00FE4534"/>
    <w:rsid w:val="00FE5C5C"/>
    <w:rsid w:val="00FE66EB"/>
    <w:rsid w:val="00FE7531"/>
    <w:rsid w:val="00FF0B15"/>
    <w:rsid w:val="00FF3130"/>
    <w:rsid w:val="00FF3874"/>
    <w:rsid w:val="00FF5736"/>
    <w:rsid w:val="00FF61F4"/>
    <w:rsid w:val="00FF7633"/>
    <w:rsid w:val="00FF7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1740"/>
    <w:pPr>
      <w:keepNext/>
      <w:spacing w:line="360" w:lineRule="auto"/>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51740"/>
    <w:pPr>
      <w:jc w:val="center"/>
    </w:pPr>
  </w:style>
  <w:style w:type="character" w:customStyle="1" w:styleId="20">
    <w:name w:val="Основной текст 2 Знак"/>
    <w:basedOn w:val="a0"/>
    <w:link w:val="2"/>
    <w:rsid w:val="00751740"/>
    <w:rPr>
      <w:rFonts w:ascii="Times New Roman" w:eastAsia="Times New Roman" w:hAnsi="Times New Roman" w:cs="Times New Roman"/>
      <w:sz w:val="24"/>
      <w:szCs w:val="24"/>
      <w:lang w:eastAsia="ru-RU"/>
    </w:rPr>
  </w:style>
  <w:style w:type="paragraph" w:customStyle="1" w:styleId="11">
    <w:name w:val="Абзац списка1"/>
    <w:basedOn w:val="a"/>
    <w:rsid w:val="00751740"/>
    <w:pPr>
      <w:ind w:left="720"/>
    </w:pPr>
  </w:style>
  <w:style w:type="paragraph" w:styleId="a3">
    <w:name w:val="Title"/>
    <w:basedOn w:val="a"/>
    <w:link w:val="a4"/>
    <w:qFormat/>
    <w:rsid w:val="00751740"/>
    <w:pPr>
      <w:jc w:val="center"/>
    </w:pPr>
    <w:rPr>
      <w:b/>
      <w:bCs/>
    </w:rPr>
  </w:style>
  <w:style w:type="character" w:customStyle="1" w:styleId="a4">
    <w:name w:val="Название Знак"/>
    <w:basedOn w:val="a0"/>
    <w:link w:val="a3"/>
    <w:rsid w:val="00751740"/>
    <w:rPr>
      <w:rFonts w:ascii="Times New Roman" w:eastAsia="Times New Roman" w:hAnsi="Times New Roman" w:cs="Times New Roman"/>
      <w:b/>
      <w:bCs/>
      <w:sz w:val="24"/>
      <w:szCs w:val="24"/>
      <w:lang w:eastAsia="ru-RU"/>
    </w:rPr>
  </w:style>
  <w:style w:type="paragraph" w:styleId="a5">
    <w:name w:val="List Paragraph"/>
    <w:basedOn w:val="a"/>
    <w:uiPriority w:val="34"/>
    <w:qFormat/>
    <w:rsid w:val="00751740"/>
    <w:pPr>
      <w:ind w:left="720"/>
      <w:contextualSpacing/>
    </w:pPr>
  </w:style>
  <w:style w:type="paragraph" w:styleId="a6">
    <w:name w:val="Body Text"/>
    <w:basedOn w:val="a"/>
    <w:link w:val="a7"/>
    <w:unhideWhenUsed/>
    <w:rsid w:val="00751740"/>
    <w:pPr>
      <w:spacing w:after="120"/>
    </w:pPr>
  </w:style>
  <w:style w:type="character" w:customStyle="1" w:styleId="a7">
    <w:name w:val="Основной текст Знак"/>
    <w:basedOn w:val="a0"/>
    <w:link w:val="a6"/>
    <w:rsid w:val="0075174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51740"/>
    <w:rPr>
      <w:rFonts w:ascii="Times New Roman" w:eastAsia="Times New Roman" w:hAnsi="Times New Roman" w:cs="Times New Roman"/>
      <w:b/>
      <w:bCs/>
      <w:sz w:val="24"/>
      <w:szCs w:val="24"/>
      <w:lang w:eastAsia="ru-RU"/>
    </w:rPr>
  </w:style>
  <w:style w:type="paragraph" w:styleId="a8">
    <w:name w:val="header"/>
    <w:basedOn w:val="a"/>
    <w:link w:val="a9"/>
    <w:semiHidden/>
    <w:rsid w:val="00751740"/>
    <w:pPr>
      <w:tabs>
        <w:tab w:val="center" w:pos="4677"/>
        <w:tab w:val="right" w:pos="9355"/>
      </w:tabs>
    </w:pPr>
  </w:style>
  <w:style w:type="character" w:customStyle="1" w:styleId="a9">
    <w:name w:val="Верхний колонтитул Знак"/>
    <w:basedOn w:val="a0"/>
    <w:link w:val="a8"/>
    <w:semiHidden/>
    <w:rsid w:val="00751740"/>
    <w:rPr>
      <w:rFonts w:ascii="Times New Roman" w:eastAsia="Times New Roman" w:hAnsi="Times New Roman" w:cs="Times New Roman"/>
      <w:sz w:val="24"/>
      <w:szCs w:val="24"/>
      <w:lang w:eastAsia="ru-RU"/>
    </w:rPr>
  </w:style>
  <w:style w:type="paragraph" w:styleId="aa">
    <w:name w:val="footer"/>
    <w:basedOn w:val="a"/>
    <w:link w:val="ab"/>
    <w:rsid w:val="00751740"/>
    <w:pPr>
      <w:tabs>
        <w:tab w:val="center" w:pos="4677"/>
        <w:tab w:val="right" w:pos="9355"/>
      </w:tabs>
    </w:pPr>
  </w:style>
  <w:style w:type="character" w:customStyle="1" w:styleId="ab">
    <w:name w:val="Нижний колонтитул Знак"/>
    <w:basedOn w:val="a0"/>
    <w:link w:val="aa"/>
    <w:rsid w:val="00751740"/>
    <w:rPr>
      <w:rFonts w:ascii="Times New Roman" w:eastAsia="Times New Roman" w:hAnsi="Times New Roman" w:cs="Times New Roman"/>
      <w:sz w:val="24"/>
      <w:szCs w:val="24"/>
      <w:lang w:eastAsia="ru-RU"/>
    </w:rPr>
  </w:style>
  <w:style w:type="table" w:styleId="ac">
    <w:name w:val="Table Grid"/>
    <w:basedOn w:val="a1"/>
    <w:rsid w:val="00751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751740"/>
    <w:pPr>
      <w:ind w:left="720"/>
    </w:pPr>
  </w:style>
  <w:style w:type="paragraph" w:customStyle="1" w:styleId="ConsPlusNormal">
    <w:name w:val="ConsPlusNormal"/>
    <w:rsid w:val="00DE212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3837953">
      <w:bodyDiv w:val="1"/>
      <w:marLeft w:val="0"/>
      <w:marRight w:val="0"/>
      <w:marTop w:val="0"/>
      <w:marBottom w:val="0"/>
      <w:divBdr>
        <w:top w:val="none" w:sz="0" w:space="0" w:color="auto"/>
        <w:left w:val="none" w:sz="0" w:space="0" w:color="auto"/>
        <w:bottom w:val="none" w:sz="0" w:space="0" w:color="auto"/>
        <w:right w:val="none" w:sz="0" w:space="0" w:color="auto"/>
      </w:divBdr>
    </w:div>
    <w:div w:id="250969720">
      <w:bodyDiv w:val="1"/>
      <w:marLeft w:val="0"/>
      <w:marRight w:val="0"/>
      <w:marTop w:val="0"/>
      <w:marBottom w:val="0"/>
      <w:divBdr>
        <w:top w:val="none" w:sz="0" w:space="0" w:color="auto"/>
        <w:left w:val="none" w:sz="0" w:space="0" w:color="auto"/>
        <w:bottom w:val="none" w:sz="0" w:space="0" w:color="auto"/>
        <w:right w:val="none" w:sz="0" w:space="0" w:color="auto"/>
      </w:divBdr>
    </w:div>
    <w:div w:id="419983480">
      <w:bodyDiv w:val="1"/>
      <w:marLeft w:val="0"/>
      <w:marRight w:val="0"/>
      <w:marTop w:val="0"/>
      <w:marBottom w:val="0"/>
      <w:divBdr>
        <w:top w:val="none" w:sz="0" w:space="0" w:color="auto"/>
        <w:left w:val="none" w:sz="0" w:space="0" w:color="auto"/>
        <w:bottom w:val="none" w:sz="0" w:space="0" w:color="auto"/>
        <w:right w:val="none" w:sz="0" w:space="0" w:color="auto"/>
      </w:divBdr>
    </w:div>
    <w:div w:id="464735813">
      <w:bodyDiv w:val="1"/>
      <w:marLeft w:val="0"/>
      <w:marRight w:val="0"/>
      <w:marTop w:val="0"/>
      <w:marBottom w:val="0"/>
      <w:divBdr>
        <w:top w:val="none" w:sz="0" w:space="0" w:color="auto"/>
        <w:left w:val="none" w:sz="0" w:space="0" w:color="auto"/>
        <w:bottom w:val="none" w:sz="0" w:space="0" w:color="auto"/>
        <w:right w:val="none" w:sz="0" w:space="0" w:color="auto"/>
      </w:divBdr>
    </w:div>
    <w:div w:id="642933344">
      <w:bodyDiv w:val="1"/>
      <w:marLeft w:val="0"/>
      <w:marRight w:val="0"/>
      <w:marTop w:val="0"/>
      <w:marBottom w:val="0"/>
      <w:divBdr>
        <w:top w:val="none" w:sz="0" w:space="0" w:color="auto"/>
        <w:left w:val="none" w:sz="0" w:space="0" w:color="auto"/>
        <w:bottom w:val="none" w:sz="0" w:space="0" w:color="auto"/>
        <w:right w:val="none" w:sz="0" w:space="0" w:color="auto"/>
      </w:divBdr>
    </w:div>
    <w:div w:id="652292793">
      <w:bodyDiv w:val="1"/>
      <w:marLeft w:val="0"/>
      <w:marRight w:val="0"/>
      <w:marTop w:val="0"/>
      <w:marBottom w:val="0"/>
      <w:divBdr>
        <w:top w:val="none" w:sz="0" w:space="0" w:color="auto"/>
        <w:left w:val="none" w:sz="0" w:space="0" w:color="auto"/>
        <w:bottom w:val="none" w:sz="0" w:space="0" w:color="auto"/>
        <w:right w:val="none" w:sz="0" w:space="0" w:color="auto"/>
      </w:divBdr>
    </w:div>
    <w:div w:id="765882712">
      <w:bodyDiv w:val="1"/>
      <w:marLeft w:val="0"/>
      <w:marRight w:val="0"/>
      <w:marTop w:val="0"/>
      <w:marBottom w:val="0"/>
      <w:divBdr>
        <w:top w:val="none" w:sz="0" w:space="0" w:color="auto"/>
        <w:left w:val="none" w:sz="0" w:space="0" w:color="auto"/>
        <w:bottom w:val="none" w:sz="0" w:space="0" w:color="auto"/>
        <w:right w:val="none" w:sz="0" w:space="0" w:color="auto"/>
      </w:divBdr>
    </w:div>
    <w:div w:id="802694167">
      <w:bodyDiv w:val="1"/>
      <w:marLeft w:val="0"/>
      <w:marRight w:val="0"/>
      <w:marTop w:val="0"/>
      <w:marBottom w:val="0"/>
      <w:divBdr>
        <w:top w:val="none" w:sz="0" w:space="0" w:color="auto"/>
        <w:left w:val="none" w:sz="0" w:space="0" w:color="auto"/>
        <w:bottom w:val="none" w:sz="0" w:space="0" w:color="auto"/>
        <w:right w:val="none" w:sz="0" w:space="0" w:color="auto"/>
      </w:divBdr>
    </w:div>
    <w:div w:id="843470845">
      <w:bodyDiv w:val="1"/>
      <w:marLeft w:val="0"/>
      <w:marRight w:val="0"/>
      <w:marTop w:val="0"/>
      <w:marBottom w:val="0"/>
      <w:divBdr>
        <w:top w:val="none" w:sz="0" w:space="0" w:color="auto"/>
        <w:left w:val="none" w:sz="0" w:space="0" w:color="auto"/>
        <w:bottom w:val="none" w:sz="0" w:space="0" w:color="auto"/>
        <w:right w:val="none" w:sz="0" w:space="0" w:color="auto"/>
      </w:divBdr>
    </w:div>
    <w:div w:id="969625486">
      <w:bodyDiv w:val="1"/>
      <w:marLeft w:val="0"/>
      <w:marRight w:val="0"/>
      <w:marTop w:val="0"/>
      <w:marBottom w:val="0"/>
      <w:divBdr>
        <w:top w:val="none" w:sz="0" w:space="0" w:color="auto"/>
        <w:left w:val="none" w:sz="0" w:space="0" w:color="auto"/>
        <w:bottom w:val="none" w:sz="0" w:space="0" w:color="auto"/>
        <w:right w:val="none" w:sz="0" w:space="0" w:color="auto"/>
      </w:divBdr>
    </w:div>
    <w:div w:id="1005211506">
      <w:bodyDiv w:val="1"/>
      <w:marLeft w:val="0"/>
      <w:marRight w:val="0"/>
      <w:marTop w:val="0"/>
      <w:marBottom w:val="0"/>
      <w:divBdr>
        <w:top w:val="none" w:sz="0" w:space="0" w:color="auto"/>
        <w:left w:val="none" w:sz="0" w:space="0" w:color="auto"/>
        <w:bottom w:val="none" w:sz="0" w:space="0" w:color="auto"/>
        <w:right w:val="none" w:sz="0" w:space="0" w:color="auto"/>
      </w:divBdr>
    </w:div>
    <w:div w:id="1203446210">
      <w:bodyDiv w:val="1"/>
      <w:marLeft w:val="0"/>
      <w:marRight w:val="0"/>
      <w:marTop w:val="0"/>
      <w:marBottom w:val="0"/>
      <w:divBdr>
        <w:top w:val="none" w:sz="0" w:space="0" w:color="auto"/>
        <w:left w:val="none" w:sz="0" w:space="0" w:color="auto"/>
        <w:bottom w:val="none" w:sz="0" w:space="0" w:color="auto"/>
        <w:right w:val="none" w:sz="0" w:space="0" w:color="auto"/>
      </w:divBdr>
    </w:div>
    <w:div w:id="1250966391">
      <w:bodyDiv w:val="1"/>
      <w:marLeft w:val="0"/>
      <w:marRight w:val="0"/>
      <w:marTop w:val="0"/>
      <w:marBottom w:val="0"/>
      <w:divBdr>
        <w:top w:val="none" w:sz="0" w:space="0" w:color="auto"/>
        <w:left w:val="none" w:sz="0" w:space="0" w:color="auto"/>
        <w:bottom w:val="none" w:sz="0" w:space="0" w:color="auto"/>
        <w:right w:val="none" w:sz="0" w:space="0" w:color="auto"/>
      </w:divBdr>
    </w:div>
    <w:div w:id="1400204344">
      <w:bodyDiv w:val="1"/>
      <w:marLeft w:val="0"/>
      <w:marRight w:val="0"/>
      <w:marTop w:val="0"/>
      <w:marBottom w:val="0"/>
      <w:divBdr>
        <w:top w:val="none" w:sz="0" w:space="0" w:color="auto"/>
        <w:left w:val="none" w:sz="0" w:space="0" w:color="auto"/>
        <w:bottom w:val="none" w:sz="0" w:space="0" w:color="auto"/>
        <w:right w:val="none" w:sz="0" w:space="0" w:color="auto"/>
      </w:divBdr>
    </w:div>
    <w:div w:id="1473668334">
      <w:bodyDiv w:val="1"/>
      <w:marLeft w:val="0"/>
      <w:marRight w:val="0"/>
      <w:marTop w:val="0"/>
      <w:marBottom w:val="0"/>
      <w:divBdr>
        <w:top w:val="none" w:sz="0" w:space="0" w:color="auto"/>
        <w:left w:val="none" w:sz="0" w:space="0" w:color="auto"/>
        <w:bottom w:val="none" w:sz="0" w:space="0" w:color="auto"/>
        <w:right w:val="none" w:sz="0" w:space="0" w:color="auto"/>
      </w:divBdr>
    </w:div>
    <w:div w:id="1505433934">
      <w:bodyDiv w:val="1"/>
      <w:marLeft w:val="0"/>
      <w:marRight w:val="0"/>
      <w:marTop w:val="0"/>
      <w:marBottom w:val="0"/>
      <w:divBdr>
        <w:top w:val="none" w:sz="0" w:space="0" w:color="auto"/>
        <w:left w:val="none" w:sz="0" w:space="0" w:color="auto"/>
        <w:bottom w:val="none" w:sz="0" w:space="0" w:color="auto"/>
        <w:right w:val="none" w:sz="0" w:space="0" w:color="auto"/>
      </w:divBdr>
    </w:div>
    <w:div w:id="1523394074">
      <w:bodyDiv w:val="1"/>
      <w:marLeft w:val="0"/>
      <w:marRight w:val="0"/>
      <w:marTop w:val="0"/>
      <w:marBottom w:val="0"/>
      <w:divBdr>
        <w:top w:val="none" w:sz="0" w:space="0" w:color="auto"/>
        <w:left w:val="none" w:sz="0" w:space="0" w:color="auto"/>
        <w:bottom w:val="none" w:sz="0" w:space="0" w:color="auto"/>
        <w:right w:val="none" w:sz="0" w:space="0" w:color="auto"/>
      </w:divBdr>
    </w:div>
    <w:div w:id="1590624714">
      <w:bodyDiv w:val="1"/>
      <w:marLeft w:val="0"/>
      <w:marRight w:val="0"/>
      <w:marTop w:val="0"/>
      <w:marBottom w:val="0"/>
      <w:divBdr>
        <w:top w:val="none" w:sz="0" w:space="0" w:color="auto"/>
        <w:left w:val="none" w:sz="0" w:space="0" w:color="auto"/>
        <w:bottom w:val="none" w:sz="0" w:space="0" w:color="auto"/>
        <w:right w:val="none" w:sz="0" w:space="0" w:color="auto"/>
      </w:divBdr>
    </w:div>
    <w:div w:id="1635254821">
      <w:bodyDiv w:val="1"/>
      <w:marLeft w:val="0"/>
      <w:marRight w:val="0"/>
      <w:marTop w:val="0"/>
      <w:marBottom w:val="0"/>
      <w:divBdr>
        <w:top w:val="none" w:sz="0" w:space="0" w:color="auto"/>
        <w:left w:val="none" w:sz="0" w:space="0" w:color="auto"/>
        <w:bottom w:val="none" w:sz="0" w:space="0" w:color="auto"/>
        <w:right w:val="none" w:sz="0" w:space="0" w:color="auto"/>
      </w:divBdr>
    </w:div>
    <w:div w:id="1680043809">
      <w:bodyDiv w:val="1"/>
      <w:marLeft w:val="0"/>
      <w:marRight w:val="0"/>
      <w:marTop w:val="0"/>
      <w:marBottom w:val="0"/>
      <w:divBdr>
        <w:top w:val="none" w:sz="0" w:space="0" w:color="auto"/>
        <w:left w:val="none" w:sz="0" w:space="0" w:color="auto"/>
        <w:bottom w:val="none" w:sz="0" w:space="0" w:color="auto"/>
        <w:right w:val="none" w:sz="0" w:space="0" w:color="auto"/>
      </w:divBdr>
    </w:div>
    <w:div w:id="19490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B4F3618CB30F8B601516D607C464901960D7884ACAD5B1402A1332FF61F6811BB56C1F5AB85306ED3125CEF80003A46B55E915394b6a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D9D6-E34F-48C3-B6CA-C1903D67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34</Pages>
  <Words>12634</Words>
  <Characters>72019</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dc:creator>
  <cp:keywords/>
  <dc:description/>
  <cp:lastModifiedBy>F1</cp:lastModifiedBy>
  <cp:revision>38</cp:revision>
  <cp:lastPrinted>2018-12-07T03:52:00Z</cp:lastPrinted>
  <dcterms:created xsi:type="dcterms:W3CDTF">2018-08-29T16:04:00Z</dcterms:created>
  <dcterms:modified xsi:type="dcterms:W3CDTF">2018-12-07T03:52:00Z</dcterms:modified>
</cp:coreProperties>
</file>