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29C" w:rsidRPr="00355C84" w:rsidRDefault="00202BC4" w:rsidP="009A429C">
      <w:pPr>
        <w:pStyle w:val="a3"/>
        <w:jc w:val="left"/>
        <w:rPr>
          <w:sz w:val="28"/>
          <w:szCs w:val="28"/>
        </w:rPr>
      </w:pPr>
      <w:r>
        <w:rPr>
          <w:bCs w:val="0"/>
        </w:rPr>
        <w:t xml:space="preserve">   </w:t>
      </w:r>
    </w:p>
    <w:p w:rsidR="00355C84" w:rsidRPr="00355C84" w:rsidRDefault="00355C84" w:rsidP="00355C84">
      <w:pPr>
        <w:jc w:val="center"/>
        <w:rPr>
          <w:b/>
          <w:bCs/>
          <w:sz w:val="28"/>
          <w:szCs w:val="28"/>
        </w:rPr>
      </w:pPr>
      <w:r w:rsidRPr="00355C84">
        <w:rPr>
          <w:b/>
          <w:bCs/>
          <w:sz w:val="28"/>
          <w:szCs w:val="28"/>
        </w:rPr>
        <w:t>Информация</w:t>
      </w:r>
    </w:p>
    <w:p w:rsidR="00E04B87" w:rsidRPr="00E04B87" w:rsidRDefault="00355C84" w:rsidP="00E04B87">
      <w:pPr>
        <w:jc w:val="center"/>
        <w:rPr>
          <w:b/>
          <w:sz w:val="28"/>
          <w:szCs w:val="28"/>
        </w:rPr>
      </w:pPr>
      <w:r w:rsidRPr="00355C84">
        <w:rPr>
          <w:b/>
          <w:bCs/>
          <w:sz w:val="28"/>
          <w:szCs w:val="28"/>
        </w:rPr>
        <w:t xml:space="preserve">по результатам контрольного </w:t>
      </w:r>
      <w:r w:rsidRPr="00E04B87">
        <w:rPr>
          <w:b/>
          <w:bCs/>
          <w:sz w:val="28"/>
          <w:szCs w:val="28"/>
        </w:rPr>
        <w:t>мероприятия</w:t>
      </w:r>
      <w:r w:rsidR="00E04B87" w:rsidRPr="00E04B87">
        <w:rPr>
          <w:b/>
          <w:bCs/>
          <w:sz w:val="28"/>
          <w:szCs w:val="28"/>
        </w:rPr>
        <w:t xml:space="preserve"> </w:t>
      </w:r>
      <w:r w:rsidR="00E04B87" w:rsidRPr="00E04B87">
        <w:rPr>
          <w:b/>
          <w:sz w:val="28"/>
          <w:szCs w:val="28"/>
        </w:rPr>
        <w:t>«Проверка финансово-хозяйственной деятельности муниципального казенного учреждения   «Физкультурно-оздоровительный комплекс «Труд»</w:t>
      </w:r>
    </w:p>
    <w:p w:rsidR="00355C84" w:rsidRPr="006E6247" w:rsidRDefault="00355C84" w:rsidP="00355C84">
      <w:pPr>
        <w:jc w:val="center"/>
        <w:rPr>
          <w:b/>
          <w:sz w:val="28"/>
          <w:szCs w:val="28"/>
        </w:rPr>
      </w:pPr>
    </w:p>
    <w:tbl>
      <w:tblPr>
        <w:tblStyle w:val="a7"/>
        <w:tblW w:w="9639" w:type="dxa"/>
        <w:tblInd w:w="108" w:type="dxa"/>
        <w:tblLook w:val="04A0"/>
      </w:tblPr>
      <w:tblGrid>
        <w:gridCol w:w="3544"/>
        <w:gridCol w:w="6095"/>
      </w:tblGrid>
      <w:tr w:rsidR="00355C84" w:rsidRPr="00355C84" w:rsidTr="00355C84">
        <w:tc>
          <w:tcPr>
            <w:tcW w:w="3544" w:type="dxa"/>
          </w:tcPr>
          <w:p w:rsidR="00355C84" w:rsidRPr="00355C84" w:rsidRDefault="00355C84" w:rsidP="00355C84">
            <w:pPr>
              <w:contextualSpacing/>
              <w:jc w:val="left"/>
              <w:rPr>
                <w:sz w:val="26"/>
                <w:szCs w:val="26"/>
              </w:rPr>
            </w:pPr>
            <w:r w:rsidRPr="00355C84">
              <w:rPr>
                <w:sz w:val="26"/>
                <w:szCs w:val="26"/>
              </w:rPr>
              <w:t>Руководитель контрольного мероприятия</w:t>
            </w:r>
          </w:p>
        </w:tc>
        <w:tc>
          <w:tcPr>
            <w:tcW w:w="6095" w:type="dxa"/>
          </w:tcPr>
          <w:p w:rsidR="00355C84" w:rsidRPr="00355C84" w:rsidRDefault="00355C84" w:rsidP="00355C84">
            <w:pPr>
              <w:contextualSpacing/>
              <w:jc w:val="left"/>
              <w:rPr>
                <w:sz w:val="26"/>
                <w:szCs w:val="26"/>
              </w:rPr>
            </w:pPr>
            <w:r w:rsidRPr="00355C84">
              <w:rPr>
                <w:sz w:val="26"/>
                <w:szCs w:val="26"/>
              </w:rPr>
              <w:t>Самохина Е.И., председатель КСП</w:t>
            </w:r>
          </w:p>
        </w:tc>
      </w:tr>
      <w:tr w:rsidR="00355C84" w:rsidRPr="00355C84" w:rsidTr="00355C84">
        <w:tc>
          <w:tcPr>
            <w:tcW w:w="3544" w:type="dxa"/>
          </w:tcPr>
          <w:p w:rsidR="00355C84" w:rsidRPr="00355C84" w:rsidRDefault="00355C84" w:rsidP="00355C84">
            <w:pPr>
              <w:contextualSpacing/>
              <w:jc w:val="left"/>
              <w:rPr>
                <w:sz w:val="26"/>
                <w:szCs w:val="26"/>
              </w:rPr>
            </w:pPr>
            <w:r w:rsidRPr="00355C84">
              <w:rPr>
                <w:sz w:val="26"/>
                <w:szCs w:val="26"/>
              </w:rPr>
              <w:t>Основания проведения контрольного мероприятия</w:t>
            </w:r>
          </w:p>
        </w:tc>
        <w:tc>
          <w:tcPr>
            <w:tcW w:w="6095" w:type="dxa"/>
          </w:tcPr>
          <w:p w:rsidR="00355C84" w:rsidRPr="00355C84" w:rsidRDefault="00355C84" w:rsidP="00355C84">
            <w:pPr>
              <w:contextualSpacing/>
              <w:jc w:val="left"/>
              <w:rPr>
                <w:sz w:val="26"/>
                <w:szCs w:val="26"/>
              </w:rPr>
            </w:pPr>
            <w:r w:rsidRPr="00355C84">
              <w:rPr>
                <w:sz w:val="26"/>
                <w:szCs w:val="26"/>
              </w:rPr>
              <w:t xml:space="preserve">План деятельности КСП Нижнеудинского МО на 2018г. </w:t>
            </w:r>
            <w:r w:rsidR="009B7AE0">
              <w:rPr>
                <w:sz w:val="26"/>
                <w:szCs w:val="26"/>
              </w:rPr>
              <w:t>(по обращению Думы Нижнеудинского МО)</w:t>
            </w:r>
          </w:p>
        </w:tc>
      </w:tr>
      <w:tr w:rsidR="00355C84" w:rsidRPr="00355C84" w:rsidTr="00355C84">
        <w:tc>
          <w:tcPr>
            <w:tcW w:w="3544" w:type="dxa"/>
          </w:tcPr>
          <w:p w:rsidR="00355C84" w:rsidRPr="00355C84" w:rsidRDefault="00355C84" w:rsidP="00355C84">
            <w:pPr>
              <w:contextualSpacing/>
              <w:jc w:val="left"/>
              <w:rPr>
                <w:sz w:val="26"/>
                <w:szCs w:val="26"/>
              </w:rPr>
            </w:pPr>
            <w:r w:rsidRPr="00355C84">
              <w:rPr>
                <w:sz w:val="26"/>
                <w:szCs w:val="26"/>
              </w:rPr>
              <w:t xml:space="preserve">Цель контрольного мероприятия </w:t>
            </w:r>
          </w:p>
        </w:tc>
        <w:tc>
          <w:tcPr>
            <w:tcW w:w="6095" w:type="dxa"/>
          </w:tcPr>
          <w:p w:rsidR="00355C84" w:rsidRPr="00E04B87" w:rsidRDefault="00E04B87" w:rsidP="00355C84">
            <w:pPr>
              <w:contextualSpacing/>
              <w:jc w:val="left"/>
              <w:rPr>
                <w:sz w:val="26"/>
                <w:szCs w:val="26"/>
              </w:rPr>
            </w:pPr>
            <w:r w:rsidRPr="00E04B87">
              <w:rPr>
                <w:rFonts w:eastAsiaTheme="minorHAnsi"/>
                <w:sz w:val="26"/>
                <w:szCs w:val="26"/>
              </w:rPr>
              <w:t xml:space="preserve">определение законности, эффективности, результативности  и целевого использования средств бюджета Нижнеудинского муниципального образования, предназначенных для функционирования </w:t>
            </w:r>
            <w:r w:rsidRPr="00E04B87">
              <w:rPr>
                <w:sz w:val="26"/>
                <w:szCs w:val="26"/>
              </w:rPr>
              <w:t>муниципального казенного учреждения  «Физкультурно-оздоровительный комплекс «Труд»</w:t>
            </w:r>
          </w:p>
        </w:tc>
      </w:tr>
      <w:tr w:rsidR="00355C84" w:rsidRPr="00355C84" w:rsidTr="00355C84">
        <w:tc>
          <w:tcPr>
            <w:tcW w:w="3544" w:type="dxa"/>
          </w:tcPr>
          <w:p w:rsidR="00355C84" w:rsidRPr="00355C84" w:rsidRDefault="00355C84" w:rsidP="00355C84">
            <w:pPr>
              <w:contextualSpacing/>
              <w:jc w:val="left"/>
              <w:rPr>
                <w:sz w:val="26"/>
                <w:szCs w:val="26"/>
              </w:rPr>
            </w:pPr>
            <w:r w:rsidRPr="00355C84">
              <w:rPr>
                <w:sz w:val="26"/>
                <w:szCs w:val="26"/>
              </w:rPr>
              <w:t xml:space="preserve">Объект проверки </w:t>
            </w:r>
          </w:p>
        </w:tc>
        <w:tc>
          <w:tcPr>
            <w:tcW w:w="6095" w:type="dxa"/>
          </w:tcPr>
          <w:p w:rsidR="00355C84" w:rsidRPr="009B7AE0" w:rsidRDefault="009B7AE0" w:rsidP="00355C84">
            <w:pPr>
              <w:contextualSpacing/>
              <w:jc w:val="left"/>
              <w:rPr>
                <w:sz w:val="26"/>
                <w:szCs w:val="26"/>
              </w:rPr>
            </w:pPr>
            <w:r w:rsidRPr="009B7AE0">
              <w:rPr>
                <w:sz w:val="26"/>
                <w:szCs w:val="26"/>
              </w:rPr>
              <w:t>муниципальное казенное учреждение  «Физкультурно-оздоровительный комплекс «Труд»</w:t>
            </w:r>
          </w:p>
        </w:tc>
      </w:tr>
      <w:tr w:rsidR="00355C84" w:rsidRPr="00355C84" w:rsidTr="00355C84">
        <w:tc>
          <w:tcPr>
            <w:tcW w:w="3544" w:type="dxa"/>
          </w:tcPr>
          <w:p w:rsidR="00355C84" w:rsidRPr="00355C84" w:rsidRDefault="00355C84" w:rsidP="00355C84">
            <w:pPr>
              <w:contextualSpacing/>
              <w:jc w:val="left"/>
              <w:rPr>
                <w:sz w:val="26"/>
                <w:szCs w:val="26"/>
              </w:rPr>
            </w:pPr>
            <w:r w:rsidRPr="00355C84">
              <w:rPr>
                <w:sz w:val="26"/>
                <w:szCs w:val="26"/>
              </w:rPr>
              <w:t xml:space="preserve">Проверяемый период </w:t>
            </w:r>
          </w:p>
        </w:tc>
        <w:tc>
          <w:tcPr>
            <w:tcW w:w="6095" w:type="dxa"/>
          </w:tcPr>
          <w:p w:rsidR="00355C84" w:rsidRPr="00355C84" w:rsidRDefault="00355C84" w:rsidP="00E04B87">
            <w:pPr>
              <w:contextualSpacing/>
              <w:jc w:val="left"/>
              <w:rPr>
                <w:sz w:val="26"/>
                <w:szCs w:val="26"/>
              </w:rPr>
            </w:pPr>
            <w:r w:rsidRPr="00355C84">
              <w:rPr>
                <w:sz w:val="26"/>
                <w:szCs w:val="26"/>
              </w:rPr>
              <w:t>2017г</w:t>
            </w:r>
            <w:r w:rsidR="00E04B87">
              <w:rPr>
                <w:sz w:val="26"/>
                <w:szCs w:val="26"/>
              </w:rPr>
              <w:t>од,  первое полугодие 2018 года</w:t>
            </w:r>
          </w:p>
        </w:tc>
      </w:tr>
    </w:tbl>
    <w:p w:rsidR="00355C84" w:rsidRDefault="00355C84" w:rsidP="00AE202A">
      <w:pPr>
        <w:ind w:firstLine="708"/>
        <w:contextualSpacing/>
        <w:jc w:val="both"/>
        <w:rPr>
          <w:b/>
          <w:sz w:val="28"/>
          <w:szCs w:val="28"/>
        </w:rPr>
      </w:pPr>
    </w:p>
    <w:p w:rsidR="009A5B02" w:rsidRDefault="009A5B02" w:rsidP="009A5B02">
      <w:pPr>
        <w:ind w:left="60" w:firstLine="648"/>
        <w:rPr>
          <w:b/>
          <w:bCs/>
          <w:sz w:val="28"/>
          <w:szCs w:val="28"/>
        </w:rPr>
      </w:pPr>
      <w:r w:rsidRPr="00F9543E">
        <w:rPr>
          <w:b/>
          <w:bCs/>
          <w:sz w:val="28"/>
          <w:szCs w:val="28"/>
        </w:rPr>
        <w:t>Результаты контрольного мероприятия</w:t>
      </w:r>
    </w:p>
    <w:p w:rsidR="009A5B02" w:rsidRPr="00F9543E" w:rsidRDefault="009A5B02" w:rsidP="009A5B02">
      <w:pPr>
        <w:ind w:left="60" w:firstLine="648"/>
        <w:rPr>
          <w:b/>
          <w:bCs/>
          <w:sz w:val="28"/>
          <w:szCs w:val="28"/>
        </w:rPr>
      </w:pPr>
      <w:r>
        <w:rPr>
          <w:b/>
          <w:bCs/>
          <w:sz w:val="28"/>
          <w:szCs w:val="28"/>
        </w:rPr>
        <w:t>Общие положения</w:t>
      </w:r>
    </w:p>
    <w:p w:rsidR="009A5B02" w:rsidRPr="00BA0942" w:rsidRDefault="009A5B02" w:rsidP="009A5B02">
      <w:pPr>
        <w:ind w:firstLine="708"/>
        <w:jc w:val="both"/>
        <w:rPr>
          <w:sz w:val="28"/>
          <w:szCs w:val="28"/>
        </w:rPr>
      </w:pPr>
      <w:r w:rsidRPr="00BA0942">
        <w:rPr>
          <w:sz w:val="28"/>
          <w:szCs w:val="28"/>
        </w:rPr>
        <w:t>Муниципальное казенное учреждение «Физкультурно-оздоровительный комплекс «Труд» (далее по тексту Учреждение) является организацией, осуществляющей деятельность в области физической культуры и спорта.</w:t>
      </w:r>
    </w:p>
    <w:p w:rsidR="009A5B02" w:rsidRPr="00BA0942" w:rsidRDefault="009A5B02" w:rsidP="009A5B02">
      <w:pPr>
        <w:ind w:firstLine="708"/>
        <w:jc w:val="both"/>
        <w:rPr>
          <w:sz w:val="28"/>
          <w:szCs w:val="28"/>
        </w:rPr>
      </w:pPr>
      <w:r w:rsidRPr="00BA0942">
        <w:rPr>
          <w:sz w:val="28"/>
          <w:szCs w:val="28"/>
        </w:rPr>
        <w:t>Учреждение создано на основании постановления администрации Нижнеудинского муниципального образования от 29.11.2016 №1850 «О создании муниципального казенного учреждения Нижнеудинского муниципального образования «Физкультурно-оздоровительный комплекс «Труд»; осуществляет свою деятельность на основании Устава, утвержденного постановлением администрации Нижнеудинского муниципального образования от 13 июля 2017 года №1076, дата регистрации Устава - 11 августа 2017 года.</w:t>
      </w:r>
    </w:p>
    <w:p w:rsidR="009A5B02" w:rsidRPr="00BA0942" w:rsidRDefault="009A5B02" w:rsidP="009A5B02">
      <w:pPr>
        <w:tabs>
          <w:tab w:val="left" w:pos="-142"/>
        </w:tabs>
        <w:jc w:val="both"/>
        <w:rPr>
          <w:sz w:val="28"/>
          <w:szCs w:val="28"/>
        </w:rPr>
      </w:pPr>
      <w:r w:rsidRPr="00BA0942">
        <w:rPr>
          <w:sz w:val="28"/>
          <w:szCs w:val="28"/>
        </w:rPr>
        <w:tab/>
        <w:t>Организационно-правовая форма Учреждения: муниципальное казенное учреждение.</w:t>
      </w:r>
    </w:p>
    <w:p w:rsidR="009A5B02" w:rsidRPr="00BA0942" w:rsidRDefault="009A5B02" w:rsidP="009A5B02">
      <w:pPr>
        <w:pStyle w:val="ac"/>
        <w:ind w:firstLine="708"/>
        <w:jc w:val="both"/>
        <w:rPr>
          <w:sz w:val="28"/>
          <w:szCs w:val="28"/>
        </w:rPr>
      </w:pPr>
      <w:r w:rsidRPr="00BA0942">
        <w:rPr>
          <w:sz w:val="28"/>
          <w:szCs w:val="28"/>
        </w:rPr>
        <w:t>Учреждение имеет сокращенное наименование «МКУ «ФОК «Труд».</w:t>
      </w:r>
    </w:p>
    <w:p w:rsidR="009A5B02" w:rsidRPr="00BA0942" w:rsidRDefault="009A5B02" w:rsidP="009A5B02">
      <w:pPr>
        <w:pStyle w:val="ac"/>
        <w:ind w:firstLine="708"/>
        <w:jc w:val="both"/>
        <w:rPr>
          <w:sz w:val="28"/>
          <w:szCs w:val="28"/>
        </w:rPr>
      </w:pPr>
      <w:r w:rsidRPr="00BA0942">
        <w:rPr>
          <w:sz w:val="28"/>
          <w:szCs w:val="28"/>
        </w:rPr>
        <w:t>Учредителем Учреждения является Нижнеудинское муниципальное образование.</w:t>
      </w:r>
    </w:p>
    <w:p w:rsidR="009A5B02" w:rsidRPr="00BA0942" w:rsidRDefault="009A5B02" w:rsidP="009A5B02">
      <w:pPr>
        <w:pStyle w:val="ac"/>
        <w:ind w:firstLine="708"/>
        <w:jc w:val="both"/>
        <w:rPr>
          <w:sz w:val="28"/>
          <w:szCs w:val="28"/>
        </w:rPr>
      </w:pPr>
      <w:r w:rsidRPr="00BA0942">
        <w:rPr>
          <w:sz w:val="28"/>
          <w:szCs w:val="28"/>
        </w:rPr>
        <w:t xml:space="preserve">Собственником имущества Учреждения является Нижнеудинское муниципальное образование. Функции и полномочия учредителя Учреждения осуществляет администрация Нижнеудинского муниципального образования. Полномочия администрации Нижнеудинского муниципального образования в сфере деятельности Учреждения осуществляет отдел по спорту и молодежной политики администрации. Полномочия администрации Нижнеудинского </w:t>
      </w:r>
      <w:r w:rsidRPr="00BA0942">
        <w:rPr>
          <w:sz w:val="28"/>
          <w:szCs w:val="28"/>
        </w:rPr>
        <w:lastRenderedPageBreak/>
        <w:t>муниципального образования в сфере контроля использования муниципального имущества, переданного Учреждению на праве оперативного управления, осуществляет Комитет по управлению имуществом администрации Нижнеудинского муниципального образования.</w:t>
      </w:r>
    </w:p>
    <w:p w:rsidR="009A5B02" w:rsidRPr="00882E51" w:rsidRDefault="009A5B02" w:rsidP="009A5B02">
      <w:pPr>
        <w:pStyle w:val="Default"/>
        <w:ind w:firstLine="708"/>
        <w:jc w:val="both"/>
        <w:rPr>
          <w:rFonts w:ascii="Times New Roman" w:hAnsi="Times New Roman" w:cs="Times New Roman"/>
          <w:sz w:val="28"/>
          <w:szCs w:val="28"/>
        </w:rPr>
      </w:pPr>
      <w:r w:rsidRPr="00882E51">
        <w:rPr>
          <w:rFonts w:ascii="Times New Roman" w:hAnsi="Times New Roman" w:cs="Times New Roman"/>
          <w:sz w:val="28"/>
          <w:szCs w:val="28"/>
        </w:rPr>
        <w:t>Учреждение является юридическим лицом, имеет самостоятельный баланс, бюджетную смету, лицевой счет в Управлении Федерального казначейства Иркутской области</w:t>
      </w:r>
      <w:r>
        <w:rPr>
          <w:rFonts w:ascii="Times New Roman" w:hAnsi="Times New Roman" w:cs="Times New Roman"/>
          <w:sz w:val="28"/>
          <w:szCs w:val="28"/>
        </w:rPr>
        <w:t xml:space="preserve">, </w:t>
      </w:r>
      <w:r w:rsidRPr="00882E51">
        <w:rPr>
          <w:rFonts w:ascii="Times New Roman" w:hAnsi="Times New Roman" w:cs="Times New Roman"/>
          <w:sz w:val="28"/>
          <w:szCs w:val="28"/>
        </w:rPr>
        <w:t>а также печать со своим полным наименованием на русском языке, другие печати и штампы, бланки, необходимые для осуществления своей деятельности; обеспечивает исполнение своих обязательств в пределах доведенных до него лимитов бюджетных обязательств.</w:t>
      </w:r>
    </w:p>
    <w:p w:rsidR="009A5B02" w:rsidRDefault="009A5B02" w:rsidP="009A5B02">
      <w:pPr>
        <w:pStyle w:val="ac"/>
        <w:ind w:firstLine="708"/>
        <w:jc w:val="both"/>
        <w:rPr>
          <w:sz w:val="28"/>
          <w:szCs w:val="28"/>
        </w:rPr>
      </w:pPr>
      <w:r w:rsidRPr="00BA0942">
        <w:rPr>
          <w:sz w:val="28"/>
          <w:szCs w:val="28"/>
        </w:rPr>
        <w:t>Учреждение является некоммерческой организацией, созданной в соответствии с Гражданским кодексом Российской Федерации, Федеральным законом от 12.01.1996 №7-ФЗ «О некоммерческих организациях», и не преследует извлечение прибыли в качестве основной цели своей деятельности.</w:t>
      </w:r>
    </w:p>
    <w:p w:rsidR="009A5B02" w:rsidRPr="00D352E2" w:rsidRDefault="009A5B02" w:rsidP="009A5B02">
      <w:pPr>
        <w:ind w:firstLine="708"/>
        <w:jc w:val="both"/>
        <w:rPr>
          <w:sz w:val="28"/>
          <w:szCs w:val="28"/>
        </w:rPr>
      </w:pPr>
      <w:r w:rsidRPr="00D352E2">
        <w:rPr>
          <w:sz w:val="28"/>
          <w:szCs w:val="28"/>
        </w:rPr>
        <w:t>ИНН/КПП   Учреждения:  3816028937/ 381601001</w:t>
      </w:r>
    </w:p>
    <w:p w:rsidR="009A5B02" w:rsidRPr="008E0C8A" w:rsidRDefault="009A5B02" w:rsidP="009A5B02">
      <w:pPr>
        <w:jc w:val="both"/>
        <w:rPr>
          <w:sz w:val="28"/>
          <w:szCs w:val="28"/>
        </w:rPr>
      </w:pPr>
      <w:r w:rsidRPr="00BA0942">
        <w:rPr>
          <w:color w:val="FF0000"/>
          <w:sz w:val="28"/>
          <w:szCs w:val="28"/>
        </w:rPr>
        <w:tab/>
      </w:r>
      <w:r w:rsidRPr="008E0C8A">
        <w:rPr>
          <w:sz w:val="28"/>
          <w:szCs w:val="28"/>
        </w:rPr>
        <w:t xml:space="preserve">11 августа 2017 года в Единый государственный реестр юридических лиц внесена запись о создании Учреждения за государственным регистрационным номером 1173850029517. </w:t>
      </w:r>
    </w:p>
    <w:p w:rsidR="009A5B02" w:rsidRPr="00BA0942" w:rsidRDefault="009A5B02" w:rsidP="009A5B02">
      <w:pPr>
        <w:ind w:left="60" w:firstLine="648"/>
        <w:jc w:val="both"/>
        <w:rPr>
          <w:sz w:val="28"/>
          <w:szCs w:val="28"/>
        </w:rPr>
      </w:pPr>
      <w:r w:rsidRPr="00BA0942">
        <w:rPr>
          <w:sz w:val="28"/>
          <w:szCs w:val="28"/>
        </w:rPr>
        <w:t>Адрес местонахождения</w:t>
      </w:r>
      <w:r>
        <w:rPr>
          <w:sz w:val="28"/>
          <w:szCs w:val="28"/>
        </w:rPr>
        <w:t xml:space="preserve"> Учреждения</w:t>
      </w:r>
      <w:r w:rsidRPr="00BA0942">
        <w:rPr>
          <w:sz w:val="28"/>
          <w:szCs w:val="28"/>
        </w:rPr>
        <w:t>: 665106,  Иркутская область, г.Нижнеудинск, ул.Максима Горького,11.</w:t>
      </w:r>
    </w:p>
    <w:p w:rsidR="009A5B02" w:rsidRPr="00BA0942" w:rsidRDefault="009A5B02" w:rsidP="009A5B02">
      <w:pPr>
        <w:pStyle w:val="ac"/>
        <w:ind w:firstLine="708"/>
        <w:jc w:val="both"/>
        <w:rPr>
          <w:sz w:val="28"/>
          <w:szCs w:val="28"/>
        </w:rPr>
      </w:pPr>
      <w:r w:rsidRPr="00BA0942">
        <w:rPr>
          <w:sz w:val="28"/>
          <w:szCs w:val="28"/>
        </w:rPr>
        <w:t>Основными задачами Учреждения является:</w:t>
      </w:r>
    </w:p>
    <w:p w:rsidR="009A5B02" w:rsidRPr="00BA0942" w:rsidRDefault="009A5B02" w:rsidP="009A5B02">
      <w:pPr>
        <w:pStyle w:val="ac"/>
        <w:ind w:firstLine="708"/>
        <w:jc w:val="both"/>
        <w:rPr>
          <w:sz w:val="28"/>
          <w:szCs w:val="28"/>
        </w:rPr>
      </w:pPr>
      <w:r w:rsidRPr="00BA0942">
        <w:rPr>
          <w:sz w:val="28"/>
          <w:szCs w:val="28"/>
        </w:rPr>
        <w:t>- формирование у граждан двигательной активности и создание условий для их реализации;</w:t>
      </w:r>
    </w:p>
    <w:p w:rsidR="009A5B02" w:rsidRPr="00BA0942" w:rsidRDefault="009A5B02" w:rsidP="009A5B02">
      <w:pPr>
        <w:pStyle w:val="ac"/>
        <w:ind w:firstLine="708"/>
        <w:jc w:val="both"/>
        <w:rPr>
          <w:sz w:val="28"/>
          <w:szCs w:val="28"/>
        </w:rPr>
      </w:pPr>
      <w:r w:rsidRPr="00BA0942">
        <w:rPr>
          <w:sz w:val="28"/>
          <w:szCs w:val="28"/>
        </w:rPr>
        <w:t>- привлечение всех слоев населения к регулярным занятиям физкультурой и спортом;</w:t>
      </w:r>
    </w:p>
    <w:p w:rsidR="009A5B02" w:rsidRPr="00BA0942" w:rsidRDefault="009A5B02" w:rsidP="009A5B02">
      <w:pPr>
        <w:pStyle w:val="ac"/>
        <w:ind w:firstLine="708"/>
        <w:jc w:val="both"/>
        <w:rPr>
          <w:sz w:val="28"/>
          <w:szCs w:val="28"/>
        </w:rPr>
      </w:pPr>
      <w:r w:rsidRPr="00BA0942">
        <w:rPr>
          <w:sz w:val="28"/>
          <w:szCs w:val="28"/>
        </w:rPr>
        <w:t>- популяризация физического движения среди детей и молодежи;</w:t>
      </w:r>
    </w:p>
    <w:p w:rsidR="009A5B02" w:rsidRPr="00BA0942" w:rsidRDefault="009A5B02" w:rsidP="009A5B02">
      <w:pPr>
        <w:pStyle w:val="ac"/>
        <w:ind w:firstLine="708"/>
        <w:jc w:val="both"/>
        <w:rPr>
          <w:sz w:val="28"/>
          <w:szCs w:val="28"/>
        </w:rPr>
      </w:pPr>
      <w:r w:rsidRPr="00BA0942">
        <w:rPr>
          <w:sz w:val="28"/>
          <w:szCs w:val="28"/>
        </w:rPr>
        <w:t>- повышения уровня физической подготовленности и спортивных результатов с учетом индивидуальных особенностей и требований программ по видам спорта;</w:t>
      </w:r>
    </w:p>
    <w:p w:rsidR="009A5B02" w:rsidRPr="00BA0942" w:rsidRDefault="009A5B02" w:rsidP="009A5B02">
      <w:pPr>
        <w:pStyle w:val="ac"/>
        <w:ind w:firstLine="708"/>
        <w:jc w:val="both"/>
        <w:rPr>
          <w:sz w:val="28"/>
          <w:szCs w:val="28"/>
        </w:rPr>
      </w:pPr>
      <w:r w:rsidRPr="00BA0942">
        <w:rPr>
          <w:sz w:val="28"/>
          <w:szCs w:val="28"/>
        </w:rPr>
        <w:t>- профилактика вредных привычек и правонарушений у детей и молодежи;</w:t>
      </w:r>
    </w:p>
    <w:p w:rsidR="009A5B02" w:rsidRPr="00BA0942" w:rsidRDefault="009A5B02" w:rsidP="009A5B02">
      <w:pPr>
        <w:pStyle w:val="ac"/>
        <w:ind w:firstLine="708"/>
        <w:jc w:val="both"/>
        <w:rPr>
          <w:sz w:val="28"/>
          <w:szCs w:val="28"/>
        </w:rPr>
      </w:pPr>
      <w:r w:rsidRPr="00BA0942">
        <w:rPr>
          <w:sz w:val="28"/>
          <w:szCs w:val="28"/>
        </w:rPr>
        <w:t>- реализация региональных и муниципальных программ, направленных на пропаганду здорового образа жизни;</w:t>
      </w:r>
    </w:p>
    <w:p w:rsidR="009A5B02" w:rsidRPr="00BA0942" w:rsidRDefault="009A5B02" w:rsidP="009A5B02">
      <w:pPr>
        <w:pStyle w:val="ac"/>
        <w:ind w:firstLine="708"/>
        <w:jc w:val="both"/>
        <w:rPr>
          <w:sz w:val="28"/>
          <w:szCs w:val="28"/>
        </w:rPr>
      </w:pPr>
      <w:r w:rsidRPr="00BA0942">
        <w:rPr>
          <w:sz w:val="28"/>
          <w:szCs w:val="28"/>
        </w:rPr>
        <w:t>- воспитание патриотизма и гражданственности;</w:t>
      </w:r>
    </w:p>
    <w:p w:rsidR="009A5B02" w:rsidRDefault="009A5B02" w:rsidP="009A5B02">
      <w:pPr>
        <w:pStyle w:val="ac"/>
        <w:ind w:firstLine="708"/>
        <w:jc w:val="both"/>
        <w:rPr>
          <w:sz w:val="28"/>
          <w:szCs w:val="28"/>
        </w:rPr>
      </w:pPr>
      <w:r w:rsidRPr="00BA0942">
        <w:rPr>
          <w:sz w:val="28"/>
          <w:szCs w:val="28"/>
        </w:rPr>
        <w:t>- организация и проведение соревнований, показательных выступлений и праздников.</w:t>
      </w:r>
    </w:p>
    <w:p w:rsidR="009A5B02" w:rsidRDefault="009A5B02" w:rsidP="009A5B02">
      <w:pPr>
        <w:pStyle w:val="ac"/>
        <w:ind w:firstLine="708"/>
        <w:jc w:val="both"/>
        <w:rPr>
          <w:sz w:val="28"/>
          <w:szCs w:val="28"/>
        </w:rPr>
      </w:pPr>
      <w:r w:rsidRPr="00F9543E">
        <w:rPr>
          <w:sz w:val="28"/>
          <w:szCs w:val="28"/>
        </w:rPr>
        <w:t>Основные виды деятельности Учреждения, указанные в п.2.3. ч.2 Устава, соответствуют вопросам местного значения Нижнеудинского муниципального образования</w:t>
      </w:r>
      <w:r>
        <w:rPr>
          <w:sz w:val="28"/>
          <w:szCs w:val="28"/>
        </w:rPr>
        <w:t>.</w:t>
      </w:r>
    </w:p>
    <w:p w:rsidR="009A5B02" w:rsidRDefault="009A5B02" w:rsidP="009A5B02">
      <w:pPr>
        <w:pStyle w:val="ac"/>
        <w:ind w:firstLine="708"/>
        <w:jc w:val="both"/>
        <w:rPr>
          <w:sz w:val="28"/>
          <w:szCs w:val="28"/>
        </w:rPr>
      </w:pPr>
      <w:r>
        <w:rPr>
          <w:sz w:val="28"/>
          <w:szCs w:val="28"/>
        </w:rPr>
        <w:t>Согласно п.2.6 Устава</w:t>
      </w:r>
      <w:r w:rsidRPr="00825C9D">
        <w:t xml:space="preserve"> </w:t>
      </w:r>
      <w:r w:rsidRPr="00825C9D">
        <w:rPr>
          <w:sz w:val="28"/>
          <w:szCs w:val="28"/>
        </w:rPr>
        <w:t>Учреждение вправе осуществлять приносящую доход деятельность</w:t>
      </w:r>
      <w:r>
        <w:rPr>
          <w:sz w:val="28"/>
          <w:szCs w:val="28"/>
        </w:rPr>
        <w:t xml:space="preserve"> на возмездных условиях на основе договоров, заключенных с физическими и юридическими лицами, доходы от указанной деятельности </w:t>
      </w:r>
      <w:r>
        <w:rPr>
          <w:sz w:val="28"/>
          <w:szCs w:val="28"/>
        </w:rPr>
        <w:lastRenderedPageBreak/>
        <w:t>поступают в бюджет Нижнеудинского муниципального образования. Положение о порядке оказания платных услуг муниципальным казенным учреждением «Физкультурно-оздоровительный комплекс «Труд» утверждено постановлением администрации Нижнеудинского муниципального образования 23.03.2018 №419.</w:t>
      </w:r>
    </w:p>
    <w:p w:rsidR="009A5B02" w:rsidRPr="00BA0942" w:rsidRDefault="009A5B02" w:rsidP="009A5B02">
      <w:pPr>
        <w:jc w:val="both"/>
        <w:rPr>
          <w:sz w:val="28"/>
          <w:szCs w:val="28"/>
        </w:rPr>
      </w:pPr>
      <w:r w:rsidRPr="00BA0942">
        <w:rPr>
          <w:color w:val="FF0000"/>
          <w:sz w:val="28"/>
          <w:szCs w:val="28"/>
        </w:rPr>
        <w:t xml:space="preserve">         </w:t>
      </w:r>
      <w:r w:rsidRPr="00BA0942">
        <w:rPr>
          <w:sz w:val="28"/>
          <w:szCs w:val="28"/>
        </w:rPr>
        <w:t>Бухгалтерское обслуживание финансово-хозяйственной деятельности Учреждения осуществляется на безвозмездной основе в   рамках договора муниципальным казенным учреждением «Централизованная служба по обслуживанию учреждений Нижнеудинского муниципального образования»</w:t>
      </w:r>
      <w:r>
        <w:rPr>
          <w:sz w:val="28"/>
          <w:szCs w:val="28"/>
        </w:rPr>
        <w:t xml:space="preserve"> (далее по тексту МКУ «ЦСУ Нижнеудинского МО)</w:t>
      </w:r>
      <w:r w:rsidRPr="00BA0942">
        <w:rPr>
          <w:sz w:val="28"/>
          <w:szCs w:val="28"/>
        </w:rPr>
        <w:t>.</w:t>
      </w:r>
    </w:p>
    <w:p w:rsidR="009A5B02" w:rsidRPr="00B9277D" w:rsidRDefault="009A5B02" w:rsidP="009A5B02">
      <w:pPr>
        <w:autoSpaceDE w:val="0"/>
        <w:autoSpaceDN w:val="0"/>
        <w:adjustRightInd w:val="0"/>
        <w:ind w:firstLine="360"/>
        <w:jc w:val="both"/>
        <w:rPr>
          <w:sz w:val="28"/>
          <w:szCs w:val="28"/>
        </w:rPr>
      </w:pPr>
      <w:r>
        <w:rPr>
          <w:color w:val="000000"/>
          <w:sz w:val="28"/>
          <w:szCs w:val="28"/>
        </w:rPr>
        <w:t>Учреждение</w:t>
      </w:r>
      <w:r w:rsidRPr="00882E51">
        <w:rPr>
          <w:color w:val="000000"/>
          <w:sz w:val="28"/>
          <w:szCs w:val="28"/>
        </w:rPr>
        <w:t xml:space="preserve"> </w:t>
      </w:r>
      <w:r>
        <w:rPr>
          <w:color w:val="000000"/>
          <w:sz w:val="28"/>
          <w:szCs w:val="28"/>
        </w:rPr>
        <w:t>имеет</w:t>
      </w:r>
      <w:r w:rsidRPr="00882E51">
        <w:rPr>
          <w:color w:val="000000"/>
          <w:sz w:val="28"/>
          <w:szCs w:val="28"/>
        </w:rPr>
        <w:t xml:space="preserve"> лицевой счет, открытый </w:t>
      </w:r>
      <w:r w:rsidRPr="00B9277D">
        <w:rPr>
          <w:sz w:val="28"/>
          <w:szCs w:val="28"/>
        </w:rPr>
        <w:t>25 августа 2017 года</w:t>
      </w:r>
      <w:r w:rsidRPr="00882E51">
        <w:rPr>
          <w:color w:val="000000"/>
          <w:sz w:val="28"/>
          <w:szCs w:val="28"/>
        </w:rPr>
        <w:t xml:space="preserve"> в Управлении Федерального казначейства по </w:t>
      </w:r>
      <w:r>
        <w:rPr>
          <w:color w:val="000000"/>
          <w:sz w:val="28"/>
          <w:szCs w:val="28"/>
        </w:rPr>
        <w:t>Иркутской области</w:t>
      </w:r>
      <w:r w:rsidRPr="00882E51">
        <w:rPr>
          <w:color w:val="000000"/>
          <w:sz w:val="28"/>
          <w:szCs w:val="28"/>
        </w:rPr>
        <w:t xml:space="preserve"> </w:t>
      </w:r>
      <w:r w:rsidRPr="008E0C8A">
        <w:rPr>
          <w:sz w:val="28"/>
          <w:szCs w:val="28"/>
        </w:rPr>
        <w:t>№03343</w:t>
      </w:r>
      <w:r w:rsidRPr="008E0C8A">
        <w:rPr>
          <w:sz w:val="28"/>
          <w:szCs w:val="28"/>
          <w:lang w:val="en-US"/>
        </w:rPr>
        <w:t>D</w:t>
      </w:r>
      <w:r w:rsidRPr="008E0C8A">
        <w:rPr>
          <w:sz w:val="28"/>
          <w:szCs w:val="28"/>
        </w:rPr>
        <w:t>06150</w:t>
      </w:r>
      <w:r w:rsidRPr="00882E51">
        <w:rPr>
          <w:color w:val="FF0000"/>
          <w:sz w:val="28"/>
          <w:szCs w:val="28"/>
        </w:rPr>
        <w:t xml:space="preserve"> </w:t>
      </w:r>
      <w:r w:rsidRPr="008E0C8A">
        <w:rPr>
          <w:sz w:val="28"/>
          <w:szCs w:val="28"/>
        </w:rPr>
        <w:t>-</w:t>
      </w:r>
      <w:r w:rsidRPr="00882E51">
        <w:rPr>
          <w:color w:val="000000"/>
          <w:sz w:val="28"/>
          <w:szCs w:val="28"/>
        </w:rPr>
        <w:t xml:space="preserve"> получателя бюджетных средств</w:t>
      </w:r>
      <w:r w:rsidRPr="00B9277D">
        <w:rPr>
          <w:sz w:val="28"/>
          <w:szCs w:val="28"/>
        </w:rPr>
        <w:t xml:space="preserve">. </w:t>
      </w:r>
    </w:p>
    <w:p w:rsidR="009A5B02" w:rsidRPr="00E76CD3" w:rsidRDefault="009A5B02" w:rsidP="009A5B02">
      <w:pPr>
        <w:pStyle w:val="Default"/>
        <w:ind w:firstLine="708"/>
        <w:jc w:val="center"/>
        <w:rPr>
          <w:rFonts w:ascii="Times New Roman" w:hAnsi="Times New Roman" w:cs="Times New Roman"/>
          <w:b/>
          <w:bCs/>
          <w:sz w:val="28"/>
          <w:szCs w:val="28"/>
        </w:rPr>
      </w:pPr>
      <w:r w:rsidRPr="00E76CD3">
        <w:rPr>
          <w:rFonts w:ascii="Times New Roman" w:hAnsi="Times New Roman" w:cs="Times New Roman"/>
          <w:b/>
          <w:sz w:val="28"/>
          <w:szCs w:val="28"/>
        </w:rPr>
        <w:t xml:space="preserve">1. </w:t>
      </w:r>
      <w:r w:rsidRPr="00E76CD3">
        <w:rPr>
          <w:rFonts w:ascii="Times New Roman" w:hAnsi="Times New Roman" w:cs="Times New Roman"/>
          <w:b/>
          <w:bCs/>
          <w:sz w:val="28"/>
          <w:szCs w:val="28"/>
        </w:rPr>
        <w:t>Анализ исполнения бюджетной сметы и финансовых результатов деятельности учреждения</w:t>
      </w:r>
    </w:p>
    <w:p w:rsidR="009A5B02" w:rsidRPr="006D06E8" w:rsidRDefault="009A5B02" w:rsidP="009A5B02">
      <w:pPr>
        <w:autoSpaceDE w:val="0"/>
        <w:autoSpaceDN w:val="0"/>
        <w:adjustRightInd w:val="0"/>
        <w:ind w:firstLine="708"/>
        <w:jc w:val="both"/>
        <w:rPr>
          <w:color w:val="000000"/>
          <w:sz w:val="28"/>
          <w:szCs w:val="28"/>
        </w:rPr>
      </w:pPr>
      <w:r w:rsidRPr="00AB4625">
        <w:rPr>
          <w:color w:val="000000"/>
          <w:sz w:val="28"/>
          <w:szCs w:val="28"/>
        </w:rPr>
        <w:t>Ф</w:t>
      </w:r>
      <w:r w:rsidRPr="006D06E8">
        <w:rPr>
          <w:color w:val="000000"/>
          <w:sz w:val="28"/>
          <w:szCs w:val="28"/>
        </w:rPr>
        <w:t xml:space="preserve">инансирование </w:t>
      </w:r>
      <w:r>
        <w:rPr>
          <w:color w:val="000000"/>
          <w:sz w:val="28"/>
          <w:szCs w:val="28"/>
        </w:rPr>
        <w:t>Учреждения</w:t>
      </w:r>
      <w:r w:rsidRPr="006D06E8">
        <w:rPr>
          <w:color w:val="000000"/>
          <w:sz w:val="28"/>
          <w:szCs w:val="28"/>
        </w:rPr>
        <w:t xml:space="preserve"> в проверяемом периоде осуществлялось на основании утвержденных бюджетных смет в разрезе подстатей Классификации операций сектора государственного управления в соответствии со ст. 221 Бюджетного кодекса Российской Федерации, приказом Министерства финансов Российской Федерации от 20 ноября 2007 г</w:t>
      </w:r>
      <w:r>
        <w:rPr>
          <w:color w:val="000000"/>
          <w:sz w:val="28"/>
          <w:szCs w:val="28"/>
        </w:rPr>
        <w:t>ода</w:t>
      </w:r>
      <w:r w:rsidRPr="006D06E8">
        <w:rPr>
          <w:color w:val="000000"/>
          <w:sz w:val="28"/>
          <w:szCs w:val="28"/>
        </w:rPr>
        <w:t xml:space="preserve"> № 112н «Об Общих требованиях к порядку составления, утверждения и ведения бюджетных смет казенных учреждений»</w:t>
      </w:r>
      <w:r>
        <w:rPr>
          <w:color w:val="000000"/>
          <w:sz w:val="28"/>
          <w:szCs w:val="28"/>
        </w:rPr>
        <w:t>, постановлением администрации Нижнеудинского муниципального образования от 12.12.2014 №1243 «О порядке составления, утверждения и ведения бюджетных смет казенных учреждений Нижнеудинского муниципального образования».</w:t>
      </w:r>
      <w:r w:rsidRPr="006D06E8">
        <w:rPr>
          <w:color w:val="000000"/>
          <w:sz w:val="28"/>
          <w:szCs w:val="28"/>
        </w:rPr>
        <w:t xml:space="preserve"> </w:t>
      </w:r>
    </w:p>
    <w:p w:rsidR="009A5B02" w:rsidRPr="001608DF" w:rsidRDefault="009A5B02" w:rsidP="009A5B02">
      <w:pPr>
        <w:autoSpaceDE w:val="0"/>
        <w:autoSpaceDN w:val="0"/>
        <w:adjustRightInd w:val="0"/>
        <w:ind w:firstLine="708"/>
        <w:jc w:val="both"/>
        <w:rPr>
          <w:color w:val="000000" w:themeColor="text1"/>
          <w:sz w:val="28"/>
          <w:szCs w:val="28"/>
        </w:rPr>
      </w:pPr>
      <w:r w:rsidRPr="006D06E8">
        <w:rPr>
          <w:color w:val="000000"/>
          <w:sz w:val="28"/>
          <w:szCs w:val="28"/>
        </w:rPr>
        <w:t xml:space="preserve">К проверке представлены проекты бюджетных смет на </w:t>
      </w:r>
      <w:r>
        <w:rPr>
          <w:color w:val="000000"/>
          <w:sz w:val="28"/>
          <w:szCs w:val="28"/>
        </w:rPr>
        <w:t>2017</w:t>
      </w:r>
      <w:r w:rsidRPr="006D06E8">
        <w:rPr>
          <w:color w:val="000000"/>
          <w:sz w:val="28"/>
          <w:szCs w:val="28"/>
        </w:rPr>
        <w:t xml:space="preserve"> и 201</w:t>
      </w:r>
      <w:r>
        <w:rPr>
          <w:color w:val="000000"/>
          <w:sz w:val="28"/>
          <w:szCs w:val="28"/>
        </w:rPr>
        <w:t>8</w:t>
      </w:r>
      <w:r w:rsidRPr="006D06E8">
        <w:rPr>
          <w:color w:val="000000"/>
          <w:sz w:val="28"/>
          <w:szCs w:val="28"/>
        </w:rPr>
        <w:t xml:space="preserve"> год</w:t>
      </w:r>
      <w:r>
        <w:rPr>
          <w:color w:val="000000"/>
          <w:sz w:val="28"/>
          <w:szCs w:val="28"/>
        </w:rPr>
        <w:t>ы</w:t>
      </w:r>
      <w:r w:rsidRPr="006D06E8">
        <w:rPr>
          <w:color w:val="000000"/>
          <w:sz w:val="28"/>
          <w:szCs w:val="28"/>
        </w:rPr>
        <w:t xml:space="preserve">, подтвержденные расчетами по всем показателям и направлениям функциональной и экономической классификации расходов. </w:t>
      </w:r>
      <w:r w:rsidRPr="001608DF">
        <w:rPr>
          <w:color w:val="000000" w:themeColor="text1"/>
          <w:sz w:val="28"/>
          <w:szCs w:val="28"/>
        </w:rPr>
        <w:t xml:space="preserve">Обоснования к расчетам составлены на основании заключенных договоров на предоставление услуг, других нормативных документов. Расчеты фонда оплаты труда составлены на основании утвержденного штатного расписания.  </w:t>
      </w:r>
    </w:p>
    <w:p w:rsidR="009A5B02" w:rsidRDefault="009A5B02" w:rsidP="009A5B02">
      <w:pPr>
        <w:autoSpaceDE w:val="0"/>
        <w:autoSpaceDN w:val="0"/>
        <w:adjustRightInd w:val="0"/>
        <w:ind w:firstLine="708"/>
        <w:jc w:val="both"/>
        <w:rPr>
          <w:color w:val="000000"/>
          <w:sz w:val="28"/>
          <w:szCs w:val="28"/>
        </w:rPr>
      </w:pPr>
      <w:r w:rsidRPr="006D06E8">
        <w:rPr>
          <w:color w:val="000000"/>
          <w:sz w:val="28"/>
          <w:szCs w:val="28"/>
        </w:rPr>
        <w:t xml:space="preserve">В течение </w:t>
      </w:r>
      <w:r>
        <w:rPr>
          <w:color w:val="000000"/>
          <w:sz w:val="28"/>
          <w:szCs w:val="28"/>
        </w:rPr>
        <w:t xml:space="preserve">2017 года </w:t>
      </w:r>
      <w:r w:rsidRPr="006D06E8">
        <w:rPr>
          <w:color w:val="000000"/>
          <w:sz w:val="28"/>
          <w:szCs w:val="28"/>
        </w:rPr>
        <w:t>в бюджетные сметы вносились изменения</w:t>
      </w:r>
      <w:r>
        <w:rPr>
          <w:color w:val="000000"/>
          <w:sz w:val="28"/>
          <w:szCs w:val="28"/>
        </w:rPr>
        <w:t xml:space="preserve"> 5 раз, в  первом полугодии 2018 года 3 раза</w:t>
      </w:r>
      <w:r w:rsidRPr="006D06E8">
        <w:rPr>
          <w:color w:val="000000"/>
          <w:sz w:val="28"/>
          <w:szCs w:val="28"/>
        </w:rPr>
        <w:t>. Уточненные бюджетные сметы утверждены на 201</w:t>
      </w:r>
      <w:r>
        <w:rPr>
          <w:color w:val="000000"/>
          <w:sz w:val="28"/>
          <w:szCs w:val="28"/>
        </w:rPr>
        <w:t>7</w:t>
      </w:r>
      <w:r w:rsidRPr="006D06E8">
        <w:rPr>
          <w:color w:val="000000"/>
          <w:sz w:val="28"/>
          <w:szCs w:val="28"/>
        </w:rPr>
        <w:t xml:space="preserve"> год </w:t>
      </w:r>
      <w:r>
        <w:rPr>
          <w:color w:val="000000"/>
          <w:sz w:val="28"/>
          <w:szCs w:val="28"/>
        </w:rPr>
        <w:t>26.12.</w:t>
      </w:r>
      <w:r w:rsidRPr="006D06E8">
        <w:rPr>
          <w:color w:val="000000"/>
          <w:sz w:val="28"/>
          <w:szCs w:val="28"/>
        </w:rPr>
        <w:t>201</w:t>
      </w:r>
      <w:r>
        <w:rPr>
          <w:color w:val="000000"/>
          <w:sz w:val="28"/>
          <w:szCs w:val="28"/>
        </w:rPr>
        <w:t>7</w:t>
      </w:r>
      <w:r w:rsidRPr="006D06E8">
        <w:rPr>
          <w:color w:val="000000"/>
          <w:sz w:val="28"/>
          <w:szCs w:val="28"/>
        </w:rPr>
        <w:t xml:space="preserve"> в сумме </w:t>
      </w:r>
      <w:r>
        <w:rPr>
          <w:color w:val="000000"/>
          <w:sz w:val="28"/>
          <w:szCs w:val="28"/>
        </w:rPr>
        <w:t xml:space="preserve">1 880 509,58 </w:t>
      </w:r>
      <w:r w:rsidRPr="006D06E8">
        <w:rPr>
          <w:color w:val="000000"/>
          <w:sz w:val="28"/>
          <w:szCs w:val="28"/>
        </w:rPr>
        <w:t>рублей, на 201</w:t>
      </w:r>
      <w:r>
        <w:rPr>
          <w:color w:val="000000"/>
          <w:sz w:val="28"/>
          <w:szCs w:val="28"/>
        </w:rPr>
        <w:t>8</w:t>
      </w:r>
      <w:r w:rsidRPr="006D06E8">
        <w:rPr>
          <w:color w:val="000000"/>
          <w:sz w:val="28"/>
          <w:szCs w:val="28"/>
        </w:rPr>
        <w:t xml:space="preserve"> год </w:t>
      </w:r>
      <w:r>
        <w:rPr>
          <w:color w:val="000000"/>
          <w:sz w:val="28"/>
          <w:szCs w:val="28"/>
        </w:rPr>
        <w:t xml:space="preserve">28.05.2018 в сумме 8 999 930,00 рублей. </w:t>
      </w:r>
      <w:r w:rsidRPr="006D06E8">
        <w:rPr>
          <w:color w:val="000000"/>
          <w:sz w:val="28"/>
          <w:szCs w:val="28"/>
        </w:rPr>
        <w:t xml:space="preserve">Лимиты бюджетных обязательств в проверяемом периоде доведены </w:t>
      </w:r>
      <w:r>
        <w:rPr>
          <w:color w:val="000000"/>
          <w:sz w:val="28"/>
          <w:szCs w:val="28"/>
        </w:rPr>
        <w:t xml:space="preserve">Учреждению </w:t>
      </w:r>
      <w:r w:rsidRPr="006D06E8">
        <w:rPr>
          <w:color w:val="000000"/>
          <w:sz w:val="28"/>
          <w:szCs w:val="28"/>
        </w:rPr>
        <w:t>в 201</w:t>
      </w:r>
      <w:r>
        <w:rPr>
          <w:color w:val="000000"/>
          <w:sz w:val="28"/>
          <w:szCs w:val="28"/>
        </w:rPr>
        <w:t>7</w:t>
      </w:r>
      <w:r w:rsidRPr="006D06E8">
        <w:rPr>
          <w:color w:val="000000"/>
          <w:sz w:val="28"/>
          <w:szCs w:val="28"/>
        </w:rPr>
        <w:t xml:space="preserve"> году</w:t>
      </w:r>
      <w:r>
        <w:rPr>
          <w:color w:val="000000"/>
          <w:sz w:val="28"/>
          <w:szCs w:val="28"/>
        </w:rPr>
        <w:t xml:space="preserve"> </w:t>
      </w:r>
      <w:r w:rsidRPr="006D06E8">
        <w:rPr>
          <w:color w:val="000000"/>
          <w:sz w:val="28"/>
          <w:szCs w:val="28"/>
        </w:rPr>
        <w:t xml:space="preserve"> в сумме </w:t>
      </w:r>
      <w:r>
        <w:rPr>
          <w:color w:val="000000"/>
          <w:sz w:val="28"/>
          <w:szCs w:val="28"/>
        </w:rPr>
        <w:t xml:space="preserve">1 880 509,58 </w:t>
      </w:r>
      <w:r w:rsidRPr="006D06E8">
        <w:rPr>
          <w:color w:val="000000"/>
          <w:sz w:val="28"/>
          <w:szCs w:val="28"/>
        </w:rPr>
        <w:t xml:space="preserve"> рублей, в 201</w:t>
      </w:r>
      <w:r>
        <w:rPr>
          <w:color w:val="000000"/>
          <w:sz w:val="28"/>
          <w:szCs w:val="28"/>
        </w:rPr>
        <w:t>8</w:t>
      </w:r>
      <w:r w:rsidRPr="006D06E8">
        <w:rPr>
          <w:color w:val="000000"/>
          <w:sz w:val="28"/>
          <w:szCs w:val="28"/>
        </w:rPr>
        <w:t xml:space="preserve"> году в сумме </w:t>
      </w:r>
      <w:r>
        <w:rPr>
          <w:color w:val="000000"/>
          <w:sz w:val="28"/>
          <w:szCs w:val="28"/>
        </w:rPr>
        <w:t xml:space="preserve">8 999 930,00 </w:t>
      </w:r>
      <w:r w:rsidRPr="006D06E8">
        <w:rPr>
          <w:color w:val="000000"/>
          <w:sz w:val="28"/>
          <w:szCs w:val="28"/>
        </w:rPr>
        <w:t xml:space="preserve"> рубля, что составило 100 процентов от утвержденных сметных назначений 201</w:t>
      </w:r>
      <w:r>
        <w:rPr>
          <w:color w:val="000000"/>
          <w:sz w:val="28"/>
          <w:szCs w:val="28"/>
        </w:rPr>
        <w:t>7</w:t>
      </w:r>
      <w:r w:rsidRPr="006D06E8">
        <w:rPr>
          <w:color w:val="000000"/>
          <w:sz w:val="28"/>
          <w:szCs w:val="28"/>
        </w:rPr>
        <w:t xml:space="preserve"> и 201</w:t>
      </w:r>
      <w:r>
        <w:rPr>
          <w:color w:val="000000"/>
          <w:sz w:val="28"/>
          <w:szCs w:val="28"/>
        </w:rPr>
        <w:t>8</w:t>
      </w:r>
      <w:r w:rsidRPr="006D06E8">
        <w:rPr>
          <w:color w:val="000000"/>
          <w:sz w:val="28"/>
          <w:szCs w:val="28"/>
        </w:rPr>
        <w:t xml:space="preserve"> года. </w:t>
      </w:r>
    </w:p>
    <w:p w:rsidR="009A5B02" w:rsidRDefault="009A5B02" w:rsidP="009A5B02">
      <w:pPr>
        <w:autoSpaceDE w:val="0"/>
        <w:autoSpaceDN w:val="0"/>
        <w:adjustRightInd w:val="0"/>
        <w:ind w:firstLine="708"/>
        <w:jc w:val="both"/>
        <w:rPr>
          <w:sz w:val="28"/>
          <w:szCs w:val="28"/>
        </w:rPr>
      </w:pPr>
      <w:r>
        <w:rPr>
          <w:color w:val="000000"/>
          <w:sz w:val="28"/>
          <w:szCs w:val="28"/>
        </w:rPr>
        <w:t xml:space="preserve">Уведомления о бюджетных ассигнованиях, лимитов бюджетных обязательств  направлялись  Учреждению главным распорядителем своевременно. </w:t>
      </w:r>
      <w:r>
        <w:rPr>
          <w:sz w:val="28"/>
          <w:szCs w:val="28"/>
        </w:rPr>
        <w:t>Аналитический учет лимитов бюджетных обязательств, бюджетных ассигнований ведется в разрезе расходов бюджета по кодам бюджетной классификации Российской Федерации.</w:t>
      </w:r>
    </w:p>
    <w:p w:rsidR="009A5B02" w:rsidRPr="006D06E8" w:rsidRDefault="009A5B02" w:rsidP="009A5B02">
      <w:pPr>
        <w:autoSpaceDE w:val="0"/>
        <w:autoSpaceDN w:val="0"/>
        <w:adjustRightInd w:val="0"/>
        <w:ind w:firstLine="708"/>
        <w:jc w:val="both"/>
        <w:rPr>
          <w:color w:val="000000"/>
          <w:sz w:val="28"/>
          <w:szCs w:val="28"/>
        </w:rPr>
      </w:pPr>
    </w:p>
    <w:p w:rsidR="009A5B02" w:rsidRDefault="009A5B02" w:rsidP="009A5B02">
      <w:pPr>
        <w:autoSpaceDE w:val="0"/>
        <w:autoSpaceDN w:val="0"/>
        <w:adjustRightInd w:val="0"/>
        <w:jc w:val="center"/>
        <w:rPr>
          <w:b/>
          <w:color w:val="000000"/>
          <w:sz w:val="28"/>
          <w:szCs w:val="28"/>
        </w:rPr>
      </w:pPr>
      <w:r w:rsidRPr="00281986">
        <w:rPr>
          <w:b/>
          <w:color w:val="000000"/>
          <w:sz w:val="28"/>
          <w:szCs w:val="28"/>
        </w:rPr>
        <w:t>2017 год</w:t>
      </w:r>
    </w:p>
    <w:p w:rsidR="009A5B02" w:rsidRDefault="009A5B02" w:rsidP="009A5B02">
      <w:pPr>
        <w:autoSpaceDE w:val="0"/>
        <w:autoSpaceDN w:val="0"/>
        <w:adjustRightInd w:val="0"/>
        <w:ind w:firstLine="708"/>
        <w:jc w:val="both"/>
        <w:rPr>
          <w:color w:val="000000"/>
          <w:sz w:val="28"/>
          <w:szCs w:val="28"/>
        </w:rPr>
      </w:pPr>
      <w:r w:rsidRPr="00281986">
        <w:rPr>
          <w:color w:val="000000"/>
          <w:sz w:val="28"/>
          <w:szCs w:val="28"/>
        </w:rPr>
        <w:t>По данным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формы 0503127 (далее - Отчет ф. 0503127) в 201</w:t>
      </w:r>
      <w:r>
        <w:rPr>
          <w:color w:val="000000"/>
          <w:sz w:val="28"/>
          <w:szCs w:val="28"/>
        </w:rPr>
        <w:t>7</w:t>
      </w:r>
      <w:r w:rsidRPr="00281986">
        <w:rPr>
          <w:color w:val="000000"/>
          <w:sz w:val="28"/>
          <w:szCs w:val="28"/>
        </w:rPr>
        <w:t xml:space="preserve"> году на содержание </w:t>
      </w:r>
      <w:r>
        <w:rPr>
          <w:color w:val="000000"/>
          <w:sz w:val="28"/>
          <w:szCs w:val="28"/>
        </w:rPr>
        <w:t xml:space="preserve">Учреждения </w:t>
      </w:r>
      <w:r w:rsidRPr="00281986">
        <w:rPr>
          <w:color w:val="000000"/>
          <w:sz w:val="28"/>
          <w:szCs w:val="28"/>
        </w:rPr>
        <w:t xml:space="preserve"> поступило средств </w:t>
      </w:r>
      <w:r>
        <w:rPr>
          <w:color w:val="000000"/>
          <w:sz w:val="28"/>
          <w:szCs w:val="28"/>
        </w:rPr>
        <w:t xml:space="preserve">местного </w:t>
      </w:r>
      <w:r w:rsidRPr="00281986">
        <w:rPr>
          <w:color w:val="000000"/>
          <w:sz w:val="28"/>
          <w:szCs w:val="28"/>
        </w:rPr>
        <w:t xml:space="preserve">бюджета по главе </w:t>
      </w:r>
      <w:r>
        <w:rPr>
          <w:color w:val="000000"/>
          <w:sz w:val="28"/>
          <w:szCs w:val="28"/>
        </w:rPr>
        <w:t>915</w:t>
      </w:r>
      <w:r w:rsidRPr="00281986">
        <w:rPr>
          <w:color w:val="000000"/>
          <w:sz w:val="28"/>
          <w:szCs w:val="28"/>
        </w:rPr>
        <w:t xml:space="preserve"> «</w:t>
      </w:r>
      <w:r>
        <w:rPr>
          <w:color w:val="000000"/>
          <w:sz w:val="28"/>
          <w:szCs w:val="28"/>
        </w:rPr>
        <w:t>Администрация Нижнеудинского муниципального образования</w:t>
      </w:r>
      <w:r w:rsidRPr="00281986">
        <w:rPr>
          <w:color w:val="000000"/>
          <w:sz w:val="28"/>
          <w:szCs w:val="28"/>
        </w:rPr>
        <w:t xml:space="preserve">», разделу </w:t>
      </w:r>
      <w:r>
        <w:rPr>
          <w:color w:val="000000"/>
          <w:sz w:val="28"/>
          <w:szCs w:val="28"/>
        </w:rPr>
        <w:t>1100</w:t>
      </w:r>
      <w:r w:rsidRPr="00281986">
        <w:rPr>
          <w:color w:val="000000"/>
          <w:sz w:val="28"/>
          <w:szCs w:val="28"/>
        </w:rPr>
        <w:t xml:space="preserve"> «</w:t>
      </w:r>
      <w:r>
        <w:rPr>
          <w:color w:val="000000"/>
          <w:sz w:val="28"/>
          <w:szCs w:val="28"/>
        </w:rPr>
        <w:t>Физическая культура и спорт»</w:t>
      </w:r>
      <w:r w:rsidRPr="00281986">
        <w:rPr>
          <w:color w:val="000000"/>
          <w:sz w:val="28"/>
          <w:szCs w:val="28"/>
        </w:rPr>
        <w:t>, подразделу 010</w:t>
      </w:r>
      <w:r>
        <w:rPr>
          <w:color w:val="000000"/>
          <w:sz w:val="28"/>
          <w:szCs w:val="28"/>
        </w:rPr>
        <w:t>1</w:t>
      </w:r>
      <w:r w:rsidRPr="00281986">
        <w:rPr>
          <w:color w:val="000000"/>
          <w:sz w:val="28"/>
          <w:szCs w:val="28"/>
        </w:rPr>
        <w:t xml:space="preserve"> «</w:t>
      </w:r>
      <w:r>
        <w:rPr>
          <w:color w:val="000000"/>
          <w:sz w:val="28"/>
          <w:szCs w:val="28"/>
        </w:rPr>
        <w:t>Физическая культура</w:t>
      </w:r>
      <w:r w:rsidRPr="00281986">
        <w:rPr>
          <w:color w:val="000000"/>
          <w:sz w:val="28"/>
          <w:szCs w:val="28"/>
        </w:rPr>
        <w:t xml:space="preserve">», целевой статье </w:t>
      </w:r>
      <w:r>
        <w:rPr>
          <w:color w:val="000000"/>
          <w:sz w:val="28"/>
          <w:szCs w:val="28"/>
        </w:rPr>
        <w:t>4820000000</w:t>
      </w:r>
      <w:r w:rsidRPr="00281986">
        <w:rPr>
          <w:color w:val="000000"/>
          <w:sz w:val="28"/>
          <w:szCs w:val="28"/>
        </w:rPr>
        <w:t xml:space="preserve"> «</w:t>
      </w:r>
      <w:r>
        <w:rPr>
          <w:color w:val="000000"/>
          <w:sz w:val="28"/>
          <w:szCs w:val="28"/>
        </w:rPr>
        <w:t>Физкультурно-оздоровительный комплекс «Труд»</w:t>
      </w:r>
      <w:r w:rsidRPr="00281986">
        <w:rPr>
          <w:color w:val="000000"/>
          <w:sz w:val="28"/>
          <w:szCs w:val="28"/>
        </w:rPr>
        <w:t xml:space="preserve"> в сумме </w:t>
      </w:r>
      <w:r>
        <w:rPr>
          <w:color w:val="000000"/>
          <w:sz w:val="28"/>
          <w:szCs w:val="28"/>
        </w:rPr>
        <w:t>1 880 509,58</w:t>
      </w:r>
      <w:r w:rsidRPr="00281986">
        <w:rPr>
          <w:color w:val="000000"/>
          <w:sz w:val="28"/>
          <w:szCs w:val="28"/>
        </w:rPr>
        <w:t xml:space="preserve"> рублей, что составило 100</w:t>
      </w:r>
      <w:r>
        <w:rPr>
          <w:color w:val="000000"/>
          <w:sz w:val="28"/>
          <w:szCs w:val="28"/>
        </w:rPr>
        <w:t xml:space="preserve">% </w:t>
      </w:r>
      <w:r w:rsidRPr="00281986">
        <w:rPr>
          <w:color w:val="000000"/>
          <w:sz w:val="28"/>
          <w:szCs w:val="28"/>
        </w:rPr>
        <w:t xml:space="preserve">от утвержденной бюджетной сметы и доведенных лимитов бюджетных обязательств. </w:t>
      </w:r>
    </w:p>
    <w:p w:rsidR="009A5B02" w:rsidRDefault="009A5B02" w:rsidP="009A5B02">
      <w:pPr>
        <w:autoSpaceDE w:val="0"/>
        <w:autoSpaceDN w:val="0"/>
        <w:adjustRightInd w:val="0"/>
        <w:ind w:firstLine="708"/>
        <w:jc w:val="both"/>
        <w:rPr>
          <w:color w:val="000000"/>
          <w:sz w:val="28"/>
          <w:szCs w:val="28"/>
        </w:rPr>
      </w:pPr>
      <w:r w:rsidRPr="00281986">
        <w:rPr>
          <w:color w:val="000000"/>
          <w:sz w:val="28"/>
          <w:szCs w:val="28"/>
        </w:rPr>
        <w:t xml:space="preserve">Кассовые расходы составили </w:t>
      </w:r>
      <w:r>
        <w:rPr>
          <w:color w:val="000000"/>
          <w:sz w:val="28"/>
          <w:szCs w:val="28"/>
        </w:rPr>
        <w:t>1 880 509,58</w:t>
      </w:r>
      <w:r w:rsidRPr="00281986">
        <w:rPr>
          <w:color w:val="000000"/>
          <w:sz w:val="28"/>
          <w:szCs w:val="28"/>
        </w:rPr>
        <w:t xml:space="preserve"> рублей </w:t>
      </w:r>
      <w:r>
        <w:rPr>
          <w:color w:val="000000"/>
          <w:sz w:val="28"/>
          <w:szCs w:val="28"/>
        </w:rPr>
        <w:t>или 100%</w:t>
      </w:r>
      <w:r w:rsidRPr="00281986">
        <w:rPr>
          <w:color w:val="000000"/>
          <w:sz w:val="28"/>
          <w:szCs w:val="28"/>
        </w:rPr>
        <w:t xml:space="preserve"> процент</w:t>
      </w:r>
      <w:r>
        <w:rPr>
          <w:color w:val="000000"/>
          <w:sz w:val="28"/>
          <w:szCs w:val="28"/>
        </w:rPr>
        <w:t>ов</w:t>
      </w:r>
      <w:r w:rsidRPr="00281986">
        <w:rPr>
          <w:color w:val="000000"/>
          <w:sz w:val="28"/>
          <w:szCs w:val="28"/>
        </w:rPr>
        <w:t xml:space="preserve"> от доведенных лимитов бюджетных обязательств</w:t>
      </w:r>
      <w:r>
        <w:rPr>
          <w:color w:val="000000"/>
          <w:sz w:val="28"/>
          <w:szCs w:val="28"/>
        </w:rPr>
        <w:t>, в том числе:</w:t>
      </w:r>
    </w:p>
    <w:tbl>
      <w:tblPr>
        <w:tblW w:w="7796" w:type="dxa"/>
        <w:tblInd w:w="959" w:type="dxa"/>
        <w:tblLook w:val="04A0"/>
      </w:tblPr>
      <w:tblGrid>
        <w:gridCol w:w="6520"/>
        <w:gridCol w:w="1276"/>
      </w:tblGrid>
      <w:tr w:rsidR="009A5B02" w:rsidRPr="00DD2351" w:rsidTr="006012E6">
        <w:trPr>
          <w:trHeight w:val="60"/>
        </w:trPr>
        <w:tc>
          <w:tcPr>
            <w:tcW w:w="6520" w:type="dxa"/>
            <w:tcBorders>
              <w:top w:val="single" w:sz="4" w:space="0" w:color="auto"/>
              <w:left w:val="single" w:sz="4" w:space="0" w:color="auto"/>
              <w:bottom w:val="single" w:sz="4" w:space="0" w:color="auto"/>
              <w:right w:val="single" w:sz="4" w:space="0" w:color="auto"/>
            </w:tcBorders>
            <w:shd w:val="clear" w:color="auto" w:fill="auto"/>
            <w:hideMark/>
          </w:tcPr>
          <w:p w:rsidR="009A5B02" w:rsidRPr="00DD2351" w:rsidRDefault="009A5B02" w:rsidP="006012E6">
            <w:pPr>
              <w:rPr>
                <w:color w:val="000000"/>
                <w:sz w:val="22"/>
                <w:szCs w:val="22"/>
              </w:rPr>
            </w:pPr>
            <w:r w:rsidRPr="00DD2351">
              <w:rPr>
                <w:color w:val="000000"/>
                <w:sz w:val="22"/>
                <w:szCs w:val="22"/>
              </w:rPr>
              <w:t xml:space="preserve">Заработная плата </w:t>
            </w:r>
          </w:p>
        </w:tc>
        <w:tc>
          <w:tcPr>
            <w:tcW w:w="1276" w:type="dxa"/>
            <w:tcBorders>
              <w:top w:val="single" w:sz="4" w:space="0" w:color="auto"/>
              <w:left w:val="nil"/>
              <w:bottom w:val="single" w:sz="4" w:space="0" w:color="auto"/>
              <w:right w:val="single" w:sz="4" w:space="0" w:color="auto"/>
            </w:tcBorders>
            <w:shd w:val="clear" w:color="auto" w:fill="auto"/>
            <w:hideMark/>
          </w:tcPr>
          <w:p w:rsidR="009A5B02" w:rsidRPr="00DD2351" w:rsidRDefault="009A5B02" w:rsidP="006012E6">
            <w:pPr>
              <w:jc w:val="right"/>
              <w:rPr>
                <w:color w:val="000000"/>
                <w:sz w:val="22"/>
                <w:szCs w:val="22"/>
              </w:rPr>
            </w:pPr>
            <w:r w:rsidRPr="00DD2351">
              <w:rPr>
                <w:color w:val="000000"/>
                <w:sz w:val="22"/>
                <w:szCs w:val="22"/>
              </w:rPr>
              <w:t>1167667,52</w:t>
            </w:r>
          </w:p>
        </w:tc>
      </w:tr>
      <w:tr w:rsidR="009A5B02" w:rsidRPr="00DD2351" w:rsidTr="006012E6">
        <w:trPr>
          <w:trHeight w:val="60"/>
        </w:trPr>
        <w:tc>
          <w:tcPr>
            <w:tcW w:w="6520" w:type="dxa"/>
            <w:tcBorders>
              <w:top w:val="nil"/>
              <w:left w:val="single" w:sz="4" w:space="0" w:color="auto"/>
              <w:bottom w:val="single" w:sz="4" w:space="0" w:color="auto"/>
              <w:right w:val="single" w:sz="4" w:space="0" w:color="auto"/>
            </w:tcBorders>
            <w:shd w:val="clear" w:color="auto" w:fill="auto"/>
            <w:hideMark/>
          </w:tcPr>
          <w:p w:rsidR="009A5B02" w:rsidRPr="00DD2351" w:rsidRDefault="009A5B02" w:rsidP="006012E6">
            <w:pPr>
              <w:rPr>
                <w:color w:val="000000"/>
                <w:sz w:val="22"/>
                <w:szCs w:val="22"/>
              </w:rPr>
            </w:pPr>
            <w:r w:rsidRPr="00DD2351">
              <w:rPr>
                <w:color w:val="000000"/>
                <w:sz w:val="22"/>
                <w:szCs w:val="22"/>
              </w:rPr>
              <w:t xml:space="preserve">Прочие выплаты </w:t>
            </w:r>
          </w:p>
        </w:tc>
        <w:tc>
          <w:tcPr>
            <w:tcW w:w="1276" w:type="dxa"/>
            <w:tcBorders>
              <w:top w:val="nil"/>
              <w:left w:val="nil"/>
              <w:bottom w:val="single" w:sz="4" w:space="0" w:color="auto"/>
              <w:right w:val="single" w:sz="4" w:space="0" w:color="auto"/>
            </w:tcBorders>
            <w:shd w:val="clear" w:color="auto" w:fill="auto"/>
            <w:hideMark/>
          </w:tcPr>
          <w:p w:rsidR="009A5B02" w:rsidRPr="00DD2351" w:rsidRDefault="009A5B02" w:rsidP="006012E6">
            <w:pPr>
              <w:jc w:val="right"/>
              <w:rPr>
                <w:color w:val="000000"/>
                <w:sz w:val="22"/>
                <w:szCs w:val="22"/>
              </w:rPr>
            </w:pPr>
            <w:r w:rsidRPr="00DD2351">
              <w:rPr>
                <w:color w:val="000000"/>
                <w:sz w:val="22"/>
                <w:szCs w:val="22"/>
              </w:rPr>
              <w:t>3830,30</w:t>
            </w:r>
          </w:p>
        </w:tc>
      </w:tr>
      <w:tr w:rsidR="009A5B02" w:rsidRPr="00DD2351" w:rsidTr="006012E6">
        <w:trPr>
          <w:trHeight w:val="300"/>
        </w:trPr>
        <w:tc>
          <w:tcPr>
            <w:tcW w:w="6520" w:type="dxa"/>
            <w:tcBorders>
              <w:top w:val="nil"/>
              <w:left w:val="single" w:sz="4" w:space="0" w:color="auto"/>
              <w:bottom w:val="single" w:sz="4" w:space="0" w:color="auto"/>
              <w:right w:val="single" w:sz="4" w:space="0" w:color="auto"/>
            </w:tcBorders>
            <w:shd w:val="clear" w:color="auto" w:fill="auto"/>
            <w:hideMark/>
          </w:tcPr>
          <w:p w:rsidR="009A5B02" w:rsidRPr="00DD2351" w:rsidRDefault="009A5B02" w:rsidP="006012E6">
            <w:pPr>
              <w:rPr>
                <w:color w:val="000000"/>
                <w:sz w:val="22"/>
                <w:szCs w:val="22"/>
              </w:rPr>
            </w:pPr>
            <w:r w:rsidRPr="00DD2351">
              <w:rPr>
                <w:color w:val="000000"/>
                <w:sz w:val="22"/>
                <w:szCs w:val="22"/>
              </w:rPr>
              <w:t xml:space="preserve">Начисления на выплаты по оплате труда </w:t>
            </w:r>
          </w:p>
        </w:tc>
        <w:tc>
          <w:tcPr>
            <w:tcW w:w="1276" w:type="dxa"/>
            <w:tcBorders>
              <w:top w:val="nil"/>
              <w:left w:val="nil"/>
              <w:bottom w:val="single" w:sz="4" w:space="0" w:color="auto"/>
              <w:right w:val="single" w:sz="4" w:space="0" w:color="auto"/>
            </w:tcBorders>
            <w:shd w:val="clear" w:color="auto" w:fill="auto"/>
            <w:hideMark/>
          </w:tcPr>
          <w:p w:rsidR="009A5B02" w:rsidRPr="00DD2351" w:rsidRDefault="009A5B02" w:rsidP="006012E6">
            <w:pPr>
              <w:jc w:val="right"/>
              <w:rPr>
                <w:color w:val="000000"/>
                <w:sz w:val="22"/>
                <w:szCs w:val="22"/>
              </w:rPr>
            </w:pPr>
            <w:r w:rsidRPr="00DD2351">
              <w:rPr>
                <w:color w:val="000000"/>
                <w:sz w:val="22"/>
                <w:szCs w:val="22"/>
              </w:rPr>
              <w:t>352635,59</w:t>
            </w:r>
          </w:p>
        </w:tc>
      </w:tr>
      <w:tr w:rsidR="009A5B02" w:rsidRPr="00DD2351" w:rsidTr="006012E6">
        <w:trPr>
          <w:trHeight w:val="60"/>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9A5B02" w:rsidRPr="00DD2351" w:rsidRDefault="009A5B02" w:rsidP="006012E6">
            <w:pPr>
              <w:rPr>
                <w:color w:val="000000"/>
                <w:sz w:val="22"/>
                <w:szCs w:val="22"/>
              </w:rPr>
            </w:pPr>
            <w:r w:rsidRPr="00DD2351">
              <w:rPr>
                <w:color w:val="000000"/>
                <w:sz w:val="22"/>
                <w:szCs w:val="22"/>
              </w:rPr>
              <w:t>Транспортные услуги (командировочные расходы)</w:t>
            </w:r>
          </w:p>
        </w:tc>
        <w:tc>
          <w:tcPr>
            <w:tcW w:w="1276" w:type="dxa"/>
            <w:tcBorders>
              <w:top w:val="nil"/>
              <w:left w:val="nil"/>
              <w:bottom w:val="single" w:sz="4" w:space="0" w:color="auto"/>
              <w:right w:val="single" w:sz="4" w:space="0" w:color="auto"/>
            </w:tcBorders>
            <w:shd w:val="clear" w:color="auto" w:fill="auto"/>
            <w:noWrap/>
            <w:vAlign w:val="bottom"/>
            <w:hideMark/>
          </w:tcPr>
          <w:p w:rsidR="009A5B02" w:rsidRPr="00DD2351" w:rsidRDefault="009A5B02" w:rsidP="006012E6">
            <w:pPr>
              <w:jc w:val="right"/>
              <w:rPr>
                <w:color w:val="000000"/>
                <w:sz w:val="22"/>
                <w:szCs w:val="22"/>
              </w:rPr>
            </w:pPr>
            <w:r w:rsidRPr="00DD2351">
              <w:rPr>
                <w:color w:val="000000"/>
                <w:sz w:val="22"/>
                <w:szCs w:val="22"/>
              </w:rPr>
              <w:t>3308,91</w:t>
            </w:r>
          </w:p>
        </w:tc>
      </w:tr>
      <w:tr w:rsidR="009A5B02" w:rsidRPr="00DD2351" w:rsidTr="006012E6">
        <w:trPr>
          <w:trHeight w:val="60"/>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9A5B02" w:rsidRPr="00DD2351" w:rsidRDefault="009A5B02" w:rsidP="006012E6">
            <w:pPr>
              <w:rPr>
                <w:color w:val="000000"/>
                <w:sz w:val="22"/>
                <w:szCs w:val="22"/>
              </w:rPr>
            </w:pPr>
            <w:r w:rsidRPr="00DD2351">
              <w:rPr>
                <w:color w:val="000000"/>
                <w:sz w:val="22"/>
                <w:szCs w:val="22"/>
              </w:rPr>
              <w:t>Коммунальные услуги</w:t>
            </w:r>
          </w:p>
        </w:tc>
        <w:tc>
          <w:tcPr>
            <w:tcW w:w="1276" w:type="dxa"/>
            <w:tcBorders>
              <w:top w:val="nil"/>
              <w:left w:val="nil"/>
              <w:bottom w:val="single" w:sz="4" w:space="0" w:color="auto"/>
              <w:right w:val="single" w:sz="4" w:space="0" w:color="auto"/>
            </w:tcBorders>
            <w:shd w:val="clear" w:color="auto" w:fill="auto"/>
            <w:noWrap/>
            <w:vAlign w:val="bottom"/>
            <w:hideMark/>
          </w:tcPr>
          <w:p w:rsidR="009A5B02" w:rsidRPr="00DD2351" w:rsidRDefault="009A5B02" w:rsidP="006012E6">
            <w:pPr>
              <w:jc w:val="right"/>
              <w:rPr>
                <w:color w:val="000000"/>
                <w:sz w:val="22"/>
                <w:szCs w:val="22"/>
              </w:rPr>
            </w:pPr>
            <w:r>
              <w:rPr>
                <w:color w:val="000000"/>
                <w:sz w:val="22"/>
                <w:szCs w:val="22"/>
              </w:rPr>
              <w:t>74908,30</w:t>
            </w:r>
          </w:p>
        </w:tc>
      </w:tr>
      <w:tr w:rsidR="009A5B02" w:rsidRPr="00DD2351" w:rsidTr="006012E6">
        <w:trPr>
          <w:trHeight w:val="60"/>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9A5B02" w:rsidRPr="00DD2351" w:rsidRDefault="009A5B02" w:rsidP="006012E6">
            <w:pPr>
              <w:rPr>
                <w:color w:val="000000"/>
                <w:sz w:val="22"/>
                <w:szCs w:val="22"/>
              </w:rPr>
            </w:pPr>
            <w:r w:rsidRPr="00DD2351">
              <w:rPr>
                <w:color w:val="000000"/>
                <w:sz w:val="22"/>
                <w:szCs w:val="22"/>
              </w:rPr>
              <w:t>Прочие работы, услуги</w:t>
            </w:r>
          </w:p>
        </w:tc>
        <w:tc>
          <w:tcPr>
            <w:tcW w:w="1276" w:type="dxa"/>
            <w:tcBorders>
              <w:top w:val="nil"/>
              <w:left w:val="nil"/>
              <w:bottom w:val="single" w:sz="4" w:space="0" w:color="auto"/>
              <w:right w:val="single" w:sz="4" w:space="0" w:color="auto"/>
            </w:tcBorders>
            <w:shd w:val="clear" w:color="auto" w:fill="auto"/>
            <w:noWrap/>
            <w:vAlign w:val="bottom"/>
            <w:hideMark/>
          </w:tcPr>
          <w:p w:rsidR="009A5B02" w:rsidRPr="00DD2351" w:rsidRDefault="009A5B02" w:rsidP="006012E6">
            <w:pPr>
              <w:jc w:val="right"/>
              <w:rPr>
                <w:color w:val="000000"/>
                <w:sz w:val="22"/>
                <w:szCs w:val="22"/>
              </w:rPr>
            </w:pPr>
            <w:r w:rsidRPr="00DD2351">
              <w:rPr>
                <w:color w:val="000000"/>
                <w:sz w:val="22"/>
                <w:szCs w:val="22"/>
              </w:rPr>
              <w:t>35340,68</w:t>
            </w:r>
          </w:p>
        </w:tc>
      </w:tr>
      <w:tr w:rsidR="009A5B02" w:rsidRPr="00DD2351" w:rsidTr="006012E6">
        <w:trPr>
          <w:trHeight w:val="60"/>
        </w:trPr>
        <w:tc>
          <w:tcPr>
            <w:tcW w:w="6520" w:type="dxa"/>
            <w:tcBorders>
              <w:top w:val="nil"/>
              <w:left w:val="single" w:sz="4" w:space="0" w:color="auto"/>
              <w:bottom w:val="single" w:sz="4" w:space="0" w:color="auto"/>
              <w:right w:val="single" w:sz="4" w:space="0" w:color="auto"/>
            </w:tcBorders>
            <w:shd w:val="clear" w:color="auto" w:fill="auto"/>
            <w:noWrap/>
            <w:vAlign w:val="bottom"/>
            <w:hideMark/>
          </w:tcPr>
          <w:p w:rsidR="009A5B02" w:rsidRPr="00DD2351" w:rsidRDefault="009A5B02" w:rsidP="006012E6">
            <w:pPr>
              <w:rPr>
                <w:color w:val="000000"/>
                <w:sz w:val="22"/>
                <w:szCs w:val="22"/>
              </w:rPr>
            </w:pPr>
            <w:r w:rsidRPr="00DD2351">
              <w:rPr>
                <w:color w:val="000000"/>
                <w:sz w:val="22"/>
                <w:szCs w:val="22"/>
              </w:rPr>
              <w:t xml:space="preserve">Увеличение стоимости основных средств </w:t>
            </w:r>
          </w:p>
        </w:tc>
        <w:tc>
          <w:tcPr>
            <w:tcW w:w="1276" w:type="dxa"/>
            <w:tcBorders>
              <w:top w:val="nil"/>
              <w:left w:val="nil"/>
              <w:bottom w:val="single" w:sz="4" w:space="0" w:color="auto"/>
              <w:right w:val="single" w:sz="4" w:space="0" w:color="auto"/>
            </w:tcBorders>
            <w:shd w:val="clear" w:color="auto" w:fill="auto"/>
            <w:noWrap/>
            <w:vAlign w:val="bottom"/>
            <w:hideMark/>
          </w:tcPr>
          <w:p w:rsidR="009A5B02" w:rsidRPr="00DD2351" w:rsidRDefault="009A5B02" w:rsidP="006012E6">
            <w:pPr>
              <w:jc w:val="right"/>
              <w:rPr>
                <w:color w:val="000000"/>
                <w:sz w:val="22"/>
                <w:szCs w:val="22"/>
              </w:rPr>
            </w:pPr>
            <w:r w:rsidRPr="00DD2351">
              <w:rPr>
                <w:color w:val="000000"/>
                <w:sz w:val="22"/>
                <w:szCs w:val="22"/>
              </w:rPr>
              <w:t>138382,02</w:t>
            </w:r>
          </w:p>
        </w:tc>
      </w:tr>
      <w:tr w:rsidR="009A5B02" w:rsidRPr="00DD2351" w:rsidTr="006012E6">
        <w:trPr>
          <w:trHeight w:val="60"/>
        </w:trPr>
        <w:tc>
          <w:tcPr>
            <w:tcW w:w="6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5B02" w:rsidRPr="00DD2351" w:rsidRDefault="009A5B02" w:rsidP="006012E6">
            <w:pPr>
              <w:rPr>
                <w:color w:val="000000"/>
                <w:sz w:val="22"/>
                <w:szCs w:val="22"/>
              </w:rPr>
            </w:pPr>
            <w:r w:rsidRPr="00DD2351">
              <w:rPr>
                <w:color w:val="000000"/>
                <w:sz w:val="22"/>
                <w:szCs w:val="22"/>
              </w:rPr>
              <w:t>Увеличение стоимости материальных запасов</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9A5B02" w:rsidRPr="00DD2351" w:rsidRDefault="009A5B02" w:rsidP="006012E6">
            <w:pPr>
              <w:jc w:val="right"/>
              <w:rPr>
                <w:color w:val="000000"/>
                <w:sz w:val="22"/>
                <w:szCs w:val="22"/>
              </w:rPr>
            </w:pPr>
            <w:r w:rsidRPr="00DD2351">
              <w:rPr>
                <w:color w:val="000000"/>
                <w:sz w:val="22"/>
                <w:szCs w:val="22"/>
              </w:rPr>
              <w:t>104436,26</w:t>
            </w:r>
          </w:p>
        </w:tc>
      </w:tr>
    </w:tbl>
    <w:p w:rsidR="009A5B02" w:rsidRPr="005155D1" w:rsidRDefault="009A5B02" w:rsidP="009A5B02">
      <w:pPr>
        <w:autoSpaceDE w:val="0"/>
        <w:autoSpaceDN w:val="0"/>
        <w:adjustRightInd w:val="0"/>
        <w:ind w:firstLine="708"/>
        <w:jc w:val="both"/>
        <w:rPr>
          <w:color w:val="000000"/>
          <w:sz w:val="28"/>
          <w:szCs w:val="28"/>
        </w:rPr>
      </w:pPr>
      <w:r w:rsidRPr="005155D1">
        <w:rPr>
          <w:color w:val="000000"/>
          <w:sz w:val="28"/>
          <w:szCs w:val="28"/>
        </w:rPr>
        <w:t xml:space="preserve">Проведенной проверкой фактов финансирования расходов сверх утвержденных лимитов бюджетных обязательств и сметных назначений не выявлено. Анализ исполнения бюджетной сметы </w:t>
      </w:r>
      <w:r>
        <w:rPr>
          <w:color w:val="000000"/>
          <w:sz w:val="28"/>
          <w:szCs w:val="28"/>
        </w:rPr>
        <w:t xml:space="preserve">Учреждения </w:t>
      </w:r>
      <w:r w:rsidRPr="005155D1">
        <w:rPr>
          <w:color w:val="000000"/>
          <w:sz w:val="28"/>
          <w:szCs w:val="28"/>
        </w:rPr>
        <w:t>за 201</w:t>
      </w:r>
      <w:r>
        <w:rPr>
          <w:color w:val="000000"/>
          <w:sz w:val="28"/>
          <w:szCs w:val="28"/>
        </w:rPr>
        <w:t>7</w:t>
      </w:r>
      <w:r w:rsidRPr="005155D1">
        <w:rPr>
          <w:color w:val="000000"/>
          <w:sz w:val="28"/>
          <w:szCs w:val="28"/>
        </w:rPr>
        <w:t xml:space="preserve"> год проведен методами сопоставления и сличения данных, отраженных в Отчете ф. 0503127, с данными отчета о финансовых результатах деятельности формы 0503121 (далее - Отчет ф. 0503121) и данными начисленных расходов по счету 140120000 «Расходы текущего финансового года». </w:t>
      </w:r>
    </w:p>
    <w:p w:rsidR="009A5B02" w:rsidRPr="00687191" w:rsidRDefault="009A5B02" w:rsidP="009A5B02">
      <w:pPr>
        <w:autoSpaceDE w:val="0"/>
        <w:autoSpaceDN w:val="0"/>
        <w:adjustRightInd w:val="0"/>
        <w:ind w:firstLine="708"/>
        <w:jc w:val="both"/>
        <w:rPr>
          <w:sz w:val="28"/>
          <w:szCs w:val="28"/>
        </w:rPr>
      </w:pPr>
      <w:r w:rsidRPr="005155D1">
        <w:rPr>
          <w:color w:val="000000"/>
          <w:sz w:val="28"/>
          <w:szCs w:val="28"/>
        </w:rPr>
        <w:t>Проведенным анализом исполнения бюджета и финансовых результатов деятельности установлен</w:t>
      </w:r>
      <w:r>
        <w:rPr>
          <w:color w:val="000000"/>
          <w:sz w:val="28"/>
          <w:szCs w:val="28"/>
        </w:rPr>
        <w:t>о п</w:t>
      </w:r>
      <w:r w:rsidRPr="00687191">
        <w:rPr>
          <w:sz w:val="28"/>
          <w:szCs w:val="28"/>
        </w:rPr>
        <w:t xml:space="preserve">ревышение расходов </w:t>
      </w:r>
      <w:r>
        <w:rPr>
          <w:sz w:val="28"/>
          <w:szCs w:val="28"/>
        </w:rPr>
        <w:t>У</w:t>
      </w:r>
      <w:r w:rsidRPr="00687191">
        <w:rPr>
          <w:sz w:val="28"/>
          <w:szCs w:val="28"/>
        </w:rPr>
        <w:t xml:space="preserve">чреждения над кассовыми расходами по </w:t>
      </w:r>
      <w:r>
        <w:rPr>
          <w:sz w:val="28"/>
          <w:szCs w:val="28"/>
        </w:rPr>
        <w:t xml:space="preserve">следующим </w:t>
      </w:r>
      <w:r w:rsidRPr="00687191">
        <w:rPr>
          <w:sz w:val="28"/>
          <w:szCs w:val="28"/>
        </w:rPr>
        <w:t>кодам бюджетной классификации:</w:t>
      </w:r>
    </w:p>
    <w:p w:rsidR="009A5B02" w:rsidRDefault="009A5B02" w:rsidP="009A5B02">
      <w:pPr>
        <w:autoSpaceDE w:val="0"/>
        <w:autoSpaceDN w:val="0"/>
        <w:adjustRightInd w:val="0"/>
        <w:ind w:firstLine="708"/>
        <w:jc w:val="both"/>
        <w:rPr>
          <w:sz w:val="28"/>
          <w:szCs w:val="28"/>
        </w:rPr>
      </w:pPr>
      <w:r>
        <w:rPr>
          <w:sz w:val="28"/>
          <w:szCs w:val="28"/>
        </w:rPr>
        <w:t>-</w:t>
      </w:r>
      <w:r w:rsidRPr="00467B73">
        <w:rPr>
          <w:sz w:val="28"/>
          <w:szCs w:val="28"/>
        </w:rPr>
        <w:t xml:space="preserve">91511010482000000244 3100000000  «Увеличение стоимости основных средств» в сумме </w:t>
      </w:r>
      <w:r>
        <w:rPr>
          <w:sz w:val="28"/>
          <w:szCs w:val="28"/>
        </w:rPr>
        <w:t>90 338 948,20</w:t>
      </w:r>
      <w:r w:rsidRPr="00467B73">
        <w:rPr>
          <w:sz w:val="28"/>
          <w:szCs w:val="28"/>
        </w:rPr>
        <w:t xml:space="preserve"> рублей</w:t>
      </w:r>
      <w:r>
        <w:rPr>
          <w:sz w:val="28"/>
          <w:szCs w:val="28"/>
        </w:rPr>
        <w:t>;</w:t>
      </w:r>
    </w:p>
    <w:p w:rsidR="009A5B02" w:rsidRDefault="009A5B02" w:rsidP="009A5B02">
      <w:pPr>
        <w:autoSpaceDE w:val="0"/>
        <w:autoSpaceDN w:val="0"/>
        <w:adjustRightInd w:val="0"/>
        <w:ind w:firstLine="708"/>
        <w:jc w:val="both"/>
        <w:rPr>
          <w:sz w:val="28"/>
          <w:szCs w:val="28"/>
        </w:rPr>
      </w:pPr>
      <w:r>
        <w:rPr>
          <w:sz w:val="28"/>
          <w:szCs w:val="28"/>
        </w:rPr>
        <w:t xml:space="preserve">- </w:t>
      </w:r>
      <w:hyperlink r:id="rId8" w:history="1">
        <w:r w:rsidRPr="00653183">
          <w:rPr>
            <w:sz w:val="28"/>
            <w:szCs w:val="28"/>
          </w:rPr>
          <w:t>330</w:t>
        </w:r>
      </w:hyperlink>
      <w:r w:rsidRPr="00653183">
        <w:rPr>
          <w:sz w:val="28"/>
          <w:szCs w:val="28"/>
        </w:rPr>
        <w:t xml:space="preserve"> "У</w:t>
      </w:r>
      <w:r>
        <w:rPr>
          <w:sz w:val="28"/>
          <w:szCs w:val="28"/>
        </w:rPr>
        <w:t>величение стоимости непроизведенных активов" в сумме              86 047 969,14 рублей;</w:t>
      </w:r>
    </w:p>
    <w:p w:rsidR="009A5B02" w:rsidRDefault="009A5B02" w:rsidP="009A5B02">
      <w:pPr>
        <w:autoSpaceDE w:val="0"/>
        <w:autoSpaceDN w:val="0"/>
        <w:adjustRightInd w:val="0"/>
        <w:ind w:firstLine="708"/>
        <w:jc w:val="both"/>
        <w:rPr>
          <w:sz w:val="28"/>
          <w:szCs w:val="28"/>
        </w:rPr>
      </w:pPr>
      <w:r>
        <w:rPr>
          <w:sz w:val="28"/>
          <w:szCs w:val="28"/>
        </w:rPr>
        <w:t xml:space="preserve">- </w:t>
      </w:r>
      <w:r w:rsidRPr="00467B73">
        <w:rPr>
          <w:sz w:val="28"/>
          <w:szCs w:val="28"/>
        </w:rPr>
        <w:t>91511010482000000244 3</w:t>
      </w:r>
      <w:r>
        <w:rPr>
          <w:sz w:val="28"/>
          <w:szCs w:val="28"/>
        </w:rPr>
        <w:t>4</w:t>
      </w:r>
      <w:r w:rsidRPr="00467B73">
        <w:rPr>
          <w:sz w:val="28"/>
          <w:szCs w:val="28"/>
        </w:rPr>
        <w:t xml:space="preserve">00000000  «Увеличение стоимости материальных запасов» в сумме </w:t>
      </w:r>
      <w:r>
        <w:rPr>
          <w:sz w:val="28"/>
          <w:szCs w:val="28"/>
        </w:rPr>
        <w:t>643 651,52</w:t>
      </w:r>
      <w:r w:rsidRPr="00467B73">
        <w:rPr>
          <w:sz w:val="28"/>
          <w:szCs w:val="28"/>
        </w:rPr>
        <w:t xml:space="preserve"> рубля</w:t>
      </w:r>
      <w:r>
        <w:rPr>
          <w:sz w:val="28"/>
          <w:szCs w:val="28"/>
        </w:rPr>
        <w:t>.</w:t>
      </w:r>
    </w:p>
    <w:p w:rsidR="009A5B02" w:rsidRDefault="009A5B02" w:rsidP="009A5B02">
      <w:pPr>
        <w:autoSpaceDE w:val="0"/>
        <w:autoSpaceDN w:val="0"/>
        <w:adjustRightInd w:val="0"/>
        <w:ind w:firstLine="708"/>
        <w:jc w:val="both"/>
        <w:rPr>
          <w:sz w:val="28"/>
          <w:szCs w:val="28"/>
        </w:rPr>
      </w:pPr>
      <w:r>
        <w:rPr>
          <w:sz w:val="28"/>
          <w:szCs w:val="28"/>
        </w:rPr>
        <w:t xml:space="preserve">Данные отклонения </w:t>
      </w:r>
      <w:r w:rsidRPr="00467B73">
        <w:rPr>
          <w:sz w:val="28"/>
          <w:szCs w:val="28"/>
        </w:rPr>
        <w:t>объясняется закреплением за Учреждением</w:t>
      </w:r>
      <w:r>
        <w:rPr>
          <w:sz w:val="28"/>
          <w:szCs w:val="28"/>
        </w:rPr>
        <w:t xml:space="preserve"> имущества </w:t>
      </w:r>
      <w:r w:rsidRPr="00467B73">
        <w:rPr>
          <w:sz w:val="28"/>
          <w:szCs w:val="28"/>
        </w:rPr>
        <w:t>на праве оперативного управления</w:t>
      </w:r>
      <w:r>
        <w:rPr>
          <w:sz w:val="28"/>
          <w:szCs w:val="28"/>
        </w:rPr>
        <w:t xml:space="preserve"> в период с августа по декабрь 2017 года (</w:t>
      </w:r>
      <w:r w:rsidRPr="00467B73">
        <w:rPr>
          <w:sz w:val="28"/>
          <w:szCs w:val="28"/>
        </w:rPr>
        <w:t xml:space="preserve">постановления администрации  </w:t>
      </w:r>
      <w:r>
        <w:rPr>
          <w:sz w:val="28"/>
          <w:szCs w:val="28"/>
        </w:rPr>
        <w:t xml:space="preserve">Нижнеудинского муниципального образования </w:t>
      </w:r>
      <w:r w:rsidRPr="00467B73">
        <w:rPr>
          <w:sz w:val="28"/>
          <w:szCs w:val="28"/>
        </w:rPr>
        <w:t xml:space="preserve">от </w:t>
      </w:r>
      <w:r>
        <w:rPr>
          <w:sz w:val="28"/>
          <w:szCs w:val="28"/>
        </w:rPr>
        <w:t xml:space="preserve">29.08.2017 №1334, 1335, от </w:t>
      </w:r>
      <w:r w:rsidRPr="00467B73">
        <w:rPr>
          <w:sz w:val="28"/>
          <w:szCs w:val="28"/>
        </w:rPr>
        <w:t>19.12.2017 №1897</w:t>
      </w:r>
      <w:r>
        <w:rPr>
          <w:sz w:val="28"/>
          <w:szCs w:val="28"/>
        </w:rPr>
        <w:t xml:space="preserve">); принятием к бюджетному учету материальных ценностей, полученных в качестве подарка от </w:t>
      </w:r>
      <w:r>
        <w:rPr>
          <w:sz w:val="28"/>
          <w:szCs w:val="28"/>
        </w:rPr>
        <w:lastRenderedPageBreak/>
        <w:t>ИП Яблочкиной Е.И. общей стоимостью 50,0 тыс. рублей и материальных ценностей общей стоимостью 20,0 тыс. рублей, предоставленных Учреждению в рамках договора социально-экономического партнерства  с ИП Задорожной О.С.</w:t>
      </w:r>
    </w:p>
    <w:p w:rsidR="009A5B02" w:rsidRDefault="009A5B02" w:rsidP="009A5B02">
      <w:pPr>
        <w:autoSpaceDE w:val="0"/>
        <w:autoSpaceDN w:val="0"/>
        <w:adjustRightInd w:val="0"/>
        <w:ind w:firstLine="708"/>
        <w:jc w:val="both"/>
        <w:rPr>
          <w:sz w:val="28"/>
          <w:szCs w:val="28"/>
        </w:rPr>
      </w:pPr>
      <w:r>
        <w:rPr>
          <w:sz w:val="28"/>
          <w:szCs w:val="28"/>
        </w:rPr>
        <w:t>Доходы Учреждения от оказания платных услуг (работ) в 2017 году составили 48 000,00 рублей; результат исполнения бюджета  -1 832 509,58 рублей (48 000,00руб.-1 880 509,58руб.).</w:t>
      </w:r>
    </w:p>
    <w:p w:rsidR="009A5B02" w:rsidRDefault="009A5B02" w:rsidP="009A5B02">
      <w:pPr>
        <w:autoSpaceDE w:val="0"/>
        <w:autoSpaceDN w:val="0"/>
        <w:adjustRightInd w:val="0"/>
        <w:ind w:firstLine="708"/>
        <w:jc w:val="center"/>
        <w:rPr>
          <w:b/>
          <w:sz w:val="28"/>
          <w:szCs w:val="28"/>
        </w:rPr>
      </w:pPr>
      <w:r>
        <w:rPr>
          <w:b/>
          <w:sz w:val="28"/>
          <w:szCs w:val="28"/>
        </w:rPr>
        <w:t xml:space="preserve">Январь-июнь </w:t>
      </w:r>
      <w:r w:rsidRPr="00AD6ED4">
        <w:rPr>
          <w:b/>
          <w:sz w:val="28"/>
          <w:szCs w:val="28"/>
        </w:rPr>
        <w:t>2018 год</w:t>
      </w:r>
      <w:r>
        <w:rPr>
          <w:b/>
          <w:sz w:val="28"/>
          <w:szCs w:val="28"/>
        </w:rPr>
        <w:t>а</w:t>
      </w:r>
    </w:p>
    <w:p w:rsidR="009A5B02" w:rsidRDefault="009A5B02" w:rsidP="009A5B02">
      <w:pPr>
        <w:autoSpaceDE w:val="0"/>
        <w:autoSpaceDN w:val="0"/>
        <w:adjustRightInd w:val="0"/>
        <w:ind w:firstLine="708"/>
        <w:jc w:val="both"/>
        <w:rPr>
          <w:color w:val="000000"/>
          <w:sz w:val="28"/>
          <w:szCs w:val="28"/>
        </w:rPr>
      </w:pPr>
      <w:r w:rsidRPr="00281986">
        <w:rPr>
          <w:color w:val="000000"/>
          <w:sz w:val="28"/>
          <w:szCs w:val="28"/>
        </w:rPr>
        <w:t xml:space="preserve">По данным отчета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формы 0503127 (далее - Отчет ф. 0503127) в </w:t>
      </w:r>
      <w:r>
        <w:rPr>
          <w:color w:val="000000"/>
          <w:sz w:val="28"/>
          <w:szCs w:val="28"/>
        </w:rPr>
        <w:t xml:space="preserve">первом полугодии </w:t>
      </w:r>
      <w:r w:rsidRPr="00281986">
        <w:rPr>
          <w:color w:val="000000"/>
          <w:sz w:val="28"/>
          <w:szCs w:val="28"/>
        </w:rPr>
        <w:t>201</w:t>
      </w:r>
      <w:r>
        <w:rPr>
          <w:color w:val="000000"/>
          <w:sz w:val="28"/>
          <w:szCs w:val="28"/>
        </w:rPr>
        <w:t>8</w:t>
      </w:r>
      <w:r w:rsidRPr="00281986">
        <w:rPr>
          <w:color w:val="000000"/>
          <w:sz w:val="28"/>
          <w:szCs w:val="28"/>
        </w:rPr>
        <w:t xml:space="preserve"> год</w:t>
      </w:r>
      <w:r>
        <w:rPr>
          <w:color w:val="000000"/>
          <w:sz w:val="28"/>
          <w:szCs w:val="28"/>
        </w:rPr>
        <w:t>а</w:t>
      </w:r>
      <w:r w:rsidRPr="00281986">
        <w:rPr>
          <w:color w:val="000000"/>
          <w:sz w:val="28"/>
          <w:szCs w:val="28"/>
        </w:rPr>
        <w:t xml:space="preserve"> на содержание </w:t>
      </w:r>
      <w:r>
        <w:rPr>
          <w:color w:val="000000"/>
          <w:sz w:val="28"/>
          <w:szCs w:val="28"/>
        </w:rPr>
        <w:t xml:space="preserve">Учреждения </w:t>
      </w:r>
      <w:r w:rsidRPr="00281986">
        <w:rPr>
          <w:color w:val="000000"/>
          <w:sz w:val="28"/>
          <w:szCs w:val="28"/>
        </w:rPr>
        <w:t xml:space="preserve"> поступило средств </w:t>
      </w:r>
      <w:r>
        <w:rPr>
          <w:color w:val="000000"/>
          <w:sz w:val="28"/>
          <w:szCs w:val="28"/>
        </w:rPr>
        <w:t xml:space="preserve">местного </w:t>
      </w:r>
      <w:r w:rsidRPr="00281986">
        <w:rPr>
          <w:color w:val="000000"/>
          <w:sz w:val="28"/>
          <w:szCs w:val="28"/>
        </w:rPr>
        <w:t xml:space="preserve">бюджета в сумме </w:t>
      </w:r>
      <w:r>
        <w:rPr>
          <w:color w:val="000000"/>
          <w:sz w:val="28"/>
          <w:szCs w:val="28"/>
        </w:rPr>
        <w:t>4 041 450,68</w:t>
      </w:r>
      <w:r w:rsidRPr="00281986">
        <w:rPr>
          <w:color w:val="000000"/>
          <w:sz w:val="28"/>
          <w:szCs w:val="28"/>
        </w:rPr>
        <w:t xml:space="preserve"> рублей, что составило </w:t>
      </w:r>
      <w:r>
        <w:rPr>
          <w:color w:val="000000"/>
          <w:sz w:val="28"/>
          <w:szCs w:val="28"/>
        </w:rPr>
        <w:t>44,9% утвержденных бюджетных назначений.</w:t>
      </w:r>
      <w:r w:rsidRPr="00281986">
        <w:rPr>
          <w:color w:val="000000"/>
          <w:sz w:val="28"/>
          <w:szCs w:val="28"/>
        </w:rPr>
        <w:t xml:space="preserve"> Кассовые расходы составили </w:t>
      </w:r>
      <w:r>
        <w:rPr>
          <w:color w:val="000000"/>
          <w:sz w:val="28"/>
          <w:szCs w:val="28"/>
        </w:rPr>
        <w:t>4 041 450,68</w:t>
      </w:r>
      <w:r w:rsidRPr="00281986">
        <w:rPr>
          <w:color w:val="000000"/>
          <w:sz w:val="28"/>
          <w:szCs w:val="28"/>
        </w:rPr>
        <w:t xml:space="preserve"> рублей </w:t>
      </w:r>
      <w:r>
        <w:rPr>
          <w:color w:val="000000"/>
          <w:sz w:val="28"/>
          <w:szCs w:val="28"/>
        </w:rPr>
        <w:t>или 44,9%</w:t>
      </w:r>
      <w:r w:rsidRPr="00281986">
        <w:rPr>
          <w:color w:val="000000"/>
          <w:sz w:val="28"/>
          <w:szCs w:val="28"/>
        </w:rPr>
        <w:t xml:space="preserve"> процент</w:t>
      </w:r>
      <w:r>
        <w:rPr>
          <w:color w:val="000000"/>
          <w:sz w:val="28"/>
          <w:szCs w:val="28"/>
        </w:rPr>
        <w:t>ов</w:t>
      </w:r>
      <w:r w:rsidRPr="00281986">
        <w:rPr>
          <w:color w:val="000000"/>
          <w:sz w:val="28"/>
          <w:szCs w:val="28"/>
        </w:rPr>
        <w:t xml:space="preserve"> от доведенных</w:t>
      </w:r>
      <w:r>
        <w:rPr>
          <w:color w:val="000000"/>
          <w:sz w:val="28"/>
          <w:szCs w:val="28"/>
        </w:rPr>
        <w:t xml:space="preserve"> лимитов бюджетных обязательств, в том числе:</w:t>
      </w:r>
      <w:r w:rsidRPr="00281986">
        <w:rPr>
          <w:color w:val="000000"/>
          <w:sz w:val="28"/>
          <w:szCs w:val="28"/>
        </w:rPr>
        <w:t xml:space="preserve"> </w:t>
      </w:r>
    </w:p>
    <w:tbl>
      <w:tblPr>
        <w:tblW w:w="7229" w:type="dxa"/>
        <w:tblInd w:w="1384" w:type="dxa"/>
        <w:tblLook w:val="04A0"/>
      </w:tblPr>
      <w:tblGrid>
        <w:gridCol w:w="5670"/>
        <w:gridCol w:w="1559"/>
      </w:tblGrid>
      <w:tr w:rsidR="009A5B02" w:rsidRPr="0033729A" w:rsidTr="006012E6">
        <w:trPr>
          <w:trHeight w:val="60"/>
        </w:trPr>
        <w:tc>
          <w:tcPr>
            <w:tcW w:w="5670" w:type="dxa"/>
            <w:tcBorders>
              <w:top w:val="single" w:sz="4" w:space="0" w:color="auto"/>
              <w:left w:val="single" w:sz="4" w:space="0" w:color="auto"/>
              <w:bottom w:val="single" w:sz="4" w:space="0" w:color="auto"/>
              <w:right w:val="single" w:sz="4" w:space="0" w:color="auto"/>
            </w:tcBorders>
            <w:shd w:val="clear" w:color="auto" w:fill="auto"/>
            <w:hideMark/>
          </w:tcPr>
          <w:p w:rsidR="009A5B02" w:rsidRPr="0033729A" w:rsidRDefault="009A5B02" w:rsidP="006012E6">
            <w:pPr>
              <w:rPr>
                <w:color w:val="000000"/>
                <w:sz w:val="18"/>
                <w:szCs w:val="18"/>
              </w:rPr>
            </w:pPr>
            <w:r w:rsidRPr="0033729A">
              <w:rPr>
                <w:color w:val="000000"/>
                <w:sz w:val="18"/>
                <w:szCs w:val="18"/>
              </w:rPr>
              <w:t xml:space="preserve">Заработная плата </w:t>
            </w:r>
          </w:p>
        </w:tc>
        <w:tc>
          <w:tcPr>
            <w:tcW w:w="1559" w:type="dxa"/>
            <w:tcBorders>
              <w:top w:val="single" w:sz="4" w:space="0" w:color="auto"/>
              <w:left w:val="nil"/>
              <w:bottom w:val="single" w:sz="4" w:space="0" w:color="auto"/>
              <w:right w:val="single" w:sz="4" w:space="0" w:color="auto"/>
            </w:tcBorders>
            <w:shd w:val="clear" w:color="auto" w:fill="auto"/>
            <w:hideMark/>
          </w:tcPr>
          <w:p w:rsidR="009A5B02" w:rsidRPr="0033729A" w:rsidRDefault="009A5B02" w:rsidP="006012E6">
            <w:pPr>
              <w:jc w:val="right"/>
              <w:rPr>
                <w:color w:val="000000"/>
                <w:sz w:val="18"/>
                <w:szCs w:val="18"/>
              </w:rPr>
            </w:pPr>
            <w:r w:rsidRPr="0033729A">
              <w:rPr>
                <w:color w:val="000000"/>
                <w:sz w:val="18"/>
                <w:szCs w:val="18"/>
              </w:rPr>
              <w:t>2117610,31</w:t>
            </w:r>
          </w:p>
        </w:tc>
      </w:tr>
      <w:tr w:rsidR="009A5B02" w:rsidRPr="0033729A" w:rsidTr="006012E6">
        <w:trPr>
          <w:trHeight w:val="60"/>
        </w:trPr>
        <w:tc>
          <w:tcPr>
            <w:tcW w:w="5670" w:type="dxa"/>
            <w:tcBorders>
              <w:top w:val="nil"/>
              <w:left w:val="single" w:sz="4" w:space="0" w:color="auto"/>
              <w:bottom w:val="single" w:sz="4" w:space="0" w:color="auto"/>
              <w:right w:val="single" w:sz="4" w:space="0" w:color="auto"/>
            </w:tcBorders>
            <w:shd w:val="clear" w:color="auto" w:fill="auto"/>
            <w:hideMark/>
          </w:tcPr>
          <w:p w:rsidR="009A5B02" w:rsidRPr="0033729A" w:rsidRDefault="009A5B02" w:rsidP="006012E6">
            <w:pPr>
              <w:rPr>
                <w:color w:val="000000"/>
                <w:sz w:val="18"/>
                <w:szCs w:val="18"/>
              </w:rPr>
            </w:pPr>
            <w:r w:rsidRPr="0033729A">
              <w:rPr>
                <w:color w:val="000000"/>
                <w:sz w:val="18"/>
                <w:szCs w:val="18"/>
              </w:rPr>
              <w:t xml:space="preserve">Начисления на выплаты по оплате труда </w:t>
            </w:r>
          </w:p>
        </w:tc>
        <w:tc>
          <w:tcPr>
            <w:tcW w:w="1559" w:type="dxa"/>
            <w:tcBorders>
              <w:top w:val="nil"/>
              <w:left w:val="nil"/>
              <w:bottom w:val="single" w:sz="4" w:space="0" w:color="auto"/>
              <w:right w:val="single" w:sz="4" w:space="0" w:color="auto"/>
            </w:tcBorders>
            <w:shd w:val="clear" w:color="auto" w:fill="auto"/>
            <w:hideMark/>
          </w:tcPr>
          <w:p w:rsidR="009A5B02" w:rsidRPr="0033729A" w:rsidRDefault="009A5B02" w:rsidP="006012E6">
            <w:pPr>
              <w:jc w:val="right"/>
              <w:rPr>
                <w:color w:val="000000"/>
                <w:sz w:val="18"/>
                <w:szCs w:val="18"/>
              </w:rPr>
            </w:pPr>
            <w:r w:rsidRPr="0033729A">
              <w:rPr>
                <w:color w:val="000000"/>
                <w:sz w:val="18"/>
                <w:szCs w:val="18"/>
              </w:rPr>
              <w:t>558067,61</w:t>
            </w:r>
          </w:p>
        </w:tc>
      </w:tr>
      <w:tr w:rsidR="009A5B02" w:rsidRPr="0033729A" w:rsidTr="006012E6">
        <w:trPr>
          <w:trHeight w:val="60"/>
        </w:trPr>
        <w:tc>
          <w:tcPr>
            <w:tcW w:w="5670" w:type="dxa"/>
            <w:tcBorders>
              <w:top w:val="nil"/>
              <w:left w:val="single" w:sz="4" w:space="0" w:color="auto"/>
              <w:bottom w:val="single" w:sz="4" w:space="0" w:color="auto"/>
              <w:right w:val="single" w:sz="4" w:space="0" w:color="auto"/>
            </w:tcBorders>
            <w:shd w:val="clear" w:color="auto" w:fill="auto"/>
            <w:hideMark/>
          </w:tcPr>
          <w:p w:rsidR="009A5B02" w:rsidRPr="0033729A" w:rsidRDefault="009A5B02" w:rsidP="006012E6">
            <w:pPr>
              <w:rPr>
                <w:color w:val="000000"/>
                <w:sz w:val="18"/>
                <w:szCs w:val="18"/>
              </w:rPr>
            </w:pPr>
            <w:r w:rsidRPr="0033729A">
              <w:rPr>
                <w:color w:val="000000"/>
                <w:sz w:val="18"/>
                <w:szCs w:val="18"/>
              </w:rPr>
              <w:t xml:space="preserve">Услуги связи </w:t>
            </w:r>
          </w:p>
        </w:tc>
        <w:tc>
          <w:tcPr>
            <w:tcW w:w="1559" w:type="dxa"/>
            <w:tcBorders>
              <w:top w:val="nil"/>
              <w:left w:val="nil"/>
              <w:bottom w:val="single" w:sz="4" w:space="0" w:color="auto"/>
              <w:right w:val="single" w:sz="4" w:space="0" w:color="auto"/>
            </w:tcBorders>
            <w:shd w:val="clear" w:color="auto" w:fill="auto"/>
            <w:hideMark/>
          </w:tcPr>
          <w:p w:rsidR="009A5B02" w:rsidRPr="0033729A" w:rsidRDefault="009A5B02" w:rsidP="006012E6">
            <w:pPr>
              <w:jc w:val="right"/>
              <w:rPr>
                <w:color w:val="000000"/>
                <w:sz w:val="18"/>
                <w:szCs w:val="18"/>
              </w:rPr>
            </w:pPr>
            <w:r w:rsidRPr="0033729A">
              <w:rPr>
                <w:color w:val="000000"/>
                <w:sz w:val="18"/>
                <w:szCs w:val="18"/>
              </w:rPr>
              <w:t>2700,00</w:t>
            </w:r>
          </w:p>
        </w:tc>
      </w:tr>
      <w:tr w:rsidR="009A5B02" w:rsidRPr="0033729A" w:rsidTr="006012E6">
        <w:trPr>
          <w:trHeight w:val="60"/>
        </w:trPr>
        <w:tc>
          <w:tcPr>
            <w:tcW w:w="5670" w:type="dxa"/>
            <w:tcBorders>
              <w:top w:val="nil"/>
              <w:left w:val="single" w:sz="4" w:space="0" w:color="auto"/>
              <w:bottom w:val="single" w:sz="4" w:space="0" w:color="auto"/>
              <w:right w:val="single" w:sz="4" w:space="0" w:color="auto"/>
            </w:tcBorders>
            <w:shd w:val="clear" w:color="auto" w:fill="auto"/>
            <w:hideMark/>
          </w:tcPr>
          <w:p w:rsidR="009A5B02" w:rsidRPr="0033729A" w:rsidRDefault="009A5B02" w:rsidP="006012E6">
            <w:pPr>
              <w:rPr>
                <w:color w:val="000000"/>
                <w:sz w:val="18"/>
                <w:szCs w:val="18"/>
              </w:rPr>
            </w:pPr>
            <w:r w:rsidRPr="0033729A">
              <w:rPr>
                <w:color w:val="000000"/>
                <w:sz w:val="18"/>
                <w:szCs w:val="18"/>
              </w:rPr>
              <w:t>Работы, услуги по содержанию имущества</w:t>
            </w:r>
          </w:p>
        </w:tc>
        <w:tc>
          <w:tcPr>
            <w:tcW w:w="1559" w:type="dxa"/>
            <w:tcBorders>
              <w:top w:val="nil"/>
              <w:left w:val="nil"/>
              <w:bottom w:val="single" w:sz="4" w:space="0" w:color="auto"/>
              <w:right w:val="single" w:sz="4" w:space="0" w:color="auto"/>
            </w:tcBorders>
            <w:shd w:val="clear" w:color="auto" w:fill="auto"/>
            <w:hideMark/>
          </w:tcPr>
          <w:p w:rsidR="009A5B02" w:rsidRPr="0033729A" w:rsidRDefault="009A5B02" w:rsidP="006012E6">
            <w:pPr>
              <w:jc w:val="right"/>
              <w:rPr>
                <w:color w:val="000000"/>
                <w:sz w:val="18"/>
                <w:szCs w:val="18"/>
              </w:rPr>
            </w:pPr>
            <w:r w:rsidRPr="0033729A">
              <w:rPr>
                <w:color w:val="000000"/>
                <w:sz w:val="18"/>
                <w:szCs w:val="18"/>
              </w:rPr>
              <w:t>61196,25</w:t>
            </w:r>
          </w:p>
        </w:tc>
      </w:tr>
      <w:tr w:rsidR="009A5B02" w:rsidRPr="0033729A" w:rsidTr="006012E6">
        <w:trPr>
          <w:trHeight w:val="6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9A5B02" w:rsidRPr="0033729A" w:rsidRDefault="009A5B02" w:rsidP="006012E6">
            <w:pPr>
              <w:rPr>
                <w:color w:val="000000"/>
                <w:sz w:val="18"/>
                <w:szCs w:val="18"/>
              </w:rPr>
            </w:pPr>
            <w:r w:rsidRPr="0033729A">
              <w:rPr>
                <w:color w:val="000000"/>
                <w:sz w:val="18"/>
                <w:szCs w:val="18"/>
              </w:rPr>
              <w:t xml:space="preserve">Транспортные услуги </w:t>
            </w:r>
          </w:p>
        </w:tc>
        <w:tc>
          <w:tcPr>
            <w:tcW w:w="1559" w:type="dxa"/>
            <w:tcBorders>
              <w:top w:val="nil"/>
              <w:left w:val="nil"/>
              <w:bottom w:val="single" w:sz="4" w:space="0" w:color="auto"/>
              <w:right w:val="single" w:sz="4" w:space="0" w:color="auto"/>
            </w:tcBorders>
            <w:shd w:val="clear" w:color="auto" w:fill="auto"/>
            <w:noWrap/>
            <w:vAlign w:val="bottom"/>
            <w:hideMark/>
          </w:tcPr>
          <w:p w:rsidR="009A5B02" w:rsidRPr="0033729A" w:rsidRDefault="009A5B02" w:rsidP="006012E6">
            <w:pPr>
              <w:jc w:val="right"/>
              <w:rPr>
                <w:color w:val="000000"/>
                <w:sz w:val="18"/>
                <w:szCs w:val="18"/>
              </w:rPr>
            </w:pPr>
            <w:r w:rsidRPr="0033729A">
              <w:rPr>
                <w:color w:val="000000"/>
                <w:sz w:val="18"/>
                <w:szCs w:val="18"/>
              </w:rPr>
              <w:t>76968,20</w:t>
            </w:r>
          </w:p>
        </w:tc>
      </w:tr>
      <w:tr w:rsidR="009A5B02" w:rsidRPr="0033729A" w:rsidTr="006012E6">
        <w:trPr>
          <w:trHeight w:val="6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9A5B02" w:rsidRPr="0033729A" w:rsidRDefault="009A5B02" w:rsidP="006012E6">
            <w:pPr>
              <w:rPr>
                <w:color w:val="000000"/>
                <w:sz w:val="18"/>
                <w:szCs w:val="18"/>
              </w:rPr>
            </w:pPr>
            <w:r w:rsidRPr="0033729A">
              <w:rPr>
                <w:color w:val="000000"/>
                <w:sz w:val="18"/>
                <w:szCs w:val="18"/>
              </w:rPr>
              <w:t>Коммунальные услуги</w:t>
            </w:r>
          </w:p>
        </w:tc>
        <w:tc>
          <w:tcPr>
            <w:tcW w:w="1559" w:type="dxa"/>
            <w:tcBorders>
              <w:top w:val="nil"/>
              <w:left w:val="nil"/>
              <w:bottom w:val="single" w:sz="4" w:space="0" w:color="auto"/>
              <w:right w:val="single" w:sz="4" w:space="0" w:color="auto"/>
            </w:tcBorders>
            <w:shd w:val="clear" w:color="auto" w:fill="auto"/>
            <w:noWrap/>
            <w:vAlign w:val="bottom"/>
            <w:hideMark/>
          </w:tcPr>
          <w:p w:rsidR="009A5B02" w:rsidRPr="0033729A" w:rsidRDefault="009A5B02" w:rsidP="006012E6">
            <w:pPr>
              <w:jc w:val="right"/>
              <w:rPr>
                <w:color w:val="000000"/>
                <w:sz w:val="18"/>
                <w:szCs w:val="18"/>
              </w:rPr>
            </w:pPr>
            <w:r w:rsidRPr="0033729A">
              <w:rPr>
                <w:color w:val="000000"/>
                <w:sz w:val="18"/>
                <w:szCs w:val="18"/>
              </w:rPr>
              <w:t>859948,44</w:t>
            </w:r>
          </w:p>
        </w:tc>
      </w:tr>
      <w:tr w:rsidR="009A5B02" w:rsidRPr="0033729A" w:rsidTr="006012E6">
        <w:trPr>
          <w:trHeight w:val="6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9A5B02" w:rsidRPr="0033729A" w:rsidRDefault="009A5B02" w:rsidP="006012E6">
            <w:pPr>
              <w:rPr>
                <w:color w:val="000000"/>
                <w:sz w:val="18"/>
                <w:szCs w:val="18"/>
              </w:rPr>
            </w:pPr>
            <w:r w:rsidRPr="0033729A">
              <w:rPr>
                <w:color w:val="000000"/>
                <w:sz w:val="18"/>
                <w:szCs w:val="18"/>
              </w:rPr>
              <w:t>Прочие работы, услуги</w:t>
            </w:r>
          </w:p>
        </w:tc>
        <w:tc>
          <w:tcPr>
            <w:tcW w:w="1559" w:type="dxa"/>
            <w:tcBorders>
              <w:top w:val="nil"/>
              <w:left w:val="nil"/>
              <w:bottom w:val="single" w:sz="4" w:space="0" w:color="auto"/>
              <w:right w:val="single" w:sz="4" w:space="0" w:color="auto"/>
            </w:tcBorders>
            <w:shd w:val="clear" w:color="auto" w:fill="auto"/>
            <w:noWrap/>
            <w:vAlign w:val="bottom"/>
            <w:hideMark/>
          </w:tcPr>
          <w:p w:rsidR="009A5B02" w:rsidRPr="0033729A" w:rsidRDefault="009A5B02" w:rsidP="006012E6">
            <w:pPr>
              <w:jc w:val="right"/>
              <w:rPr>
                <w:color w:val="000000"/>
                <w:sz w:val="18"/>
                <w:szCs w:val="18"/>
              </w:rPr>
            </w:pPr>
            <w:r w:rsidRPr="0033729A">
              <w:rPr>
                <w:color w:val="000000"/>
                <w:sz w:val="18"/>
                <w:szCs w:val="18"/>
              </w:rPr>
              <w:t>34032,72</w:t>
            </w:r>
          </w:p>
        </w:tc>
      </w:tr>
      <w:tr w:rsidR="009A5B02" w:rsidRPr="0033729A" w:rsidTr="006012E6">
        <w:trPr>
          <w:trHeight w:val="60"/>
        </w:trPr>
        <w:tc>
          <w:tcPr>
            <w:tcW w:w="5670" w:type="dxa"/>
            <w:tcBorders>
              <w:top w:val="nil"/>
              <w:left w:val="single" w:sz="4" w:space="0" w:color="auto"/>
              <w:bottom w:val="single" w:sz="4" w:space="0" w:color="auto"/>
              <w:right w:val="single" w:sz="4" w:space="0" w:color="auto"/>
            </w:tcBorders>
            <w:shd w:val="clear" w:color="auto" w:fill="auto"/>
            <w:noWrap/>
            <w:vAlign w:val="bottom"/>
            <w:hideMark/>
          </w:tcPr>
          <w:p w:rsidR="009A5B02" w:rsidRPr="0033729A" w:rsidRDefault="009A5B02" w:rsidP="006012E6">
            <w:pPr>
              <w:rPr>
                <w:color w:val="000000"/>
                <w:sz w:val="18"/>
                <w:szCs w:val="18"/>
              </w:rPr>
            </w:pPr>
            <w:r w:rsidRPr="0033729A">
              <w:rPr>
                <w:color w:val="000000"/>
                <w:sz w:val="18"/>
                <w:szCs w:val="18"/>
              </w:rPr>
              <w:t xml:space="preserve">Увеличение стоимости основных средств </w:t>
            </w:r>
          </w:p>
        </w:tc>
        <w:tc>
          <w:tcPr>
            <w:tcW w:w="1559" w:type="dxa"/>
            <w:tcBorders>
              <w:top w:val="nil"/>
              <w:left w:val="nil"/>
              <w:bottom w:val="single" w:sz="4" w:space="0" w:color="auto"/>
              <w:right w:val="single" w:sz="4" w:space="0" w:color="auto"/>
            </w:tcBorders>
            <w:shd w:val="clear" w:color="auto" w:fill="auto"/>
            <w:noWrap/>
            <w:vAlign w:val="bottom"/>
            <w:hideMark/>
          </w:tcPr>
          <w:p w:rsidR="009A5B02" w:rsidRPr="0033729A" w:rsidRDefault="009A5B02" w:rsidP="006012E6">
            <w:pPr>
              <w:jc w:val="right"/>
              <w:rPr>
                <w:color w:val="000000"/>
                <w:sz w:val="18"/>
                <w:szCs w:val="18"/>
              </w:rPr>
            </w:pPr>
            <w:r w:rsidRPr="0033729A">
              <w:rPr>
                <w:color w:val="000000"/>
                <w:sz w:val="18"/>
                <w:szCs w:val="18"/>
              </w:rPr>
              <w:t>125369,00</w:t>
            </w:r>
          </w:p>
        </w:tc>
      </w:tr>
      <w:tr w:rsidR="009A5B02" w:rsidRPr="0033729A" w:rsidTr="006012E6">
        <w:trPr>
          <w:trHeight w:val="60"/>
        </w:trPr>
        <w:tc>
          <w:tcPr>
            <w:tcW w:w="5670" w:type="dxa"/>
            <w:tcBorders>
              <w:top w:val="nil"/>
              <w:left w:val="single" w:sz="4" w:space="0" w:color="auto"/>
              <w:bottom w:val="nil"/>
              <w:right w:val="single" w:sz="4" w:space="0" w:color="auto"/>
            </w:tcBorders>
            <w:shd w:val="clear" w:color="auto" w:fill="auto"/>
            <w:noWrap/>
            <w:vAlign w:val="bottom"/>
            <w:hideMark/>
          </w:tcPr>
          <w:p w:rsidR="009A5B02" w:rsidRPr="0033729A" w:rsidRDefault="009A5B02" w:rsidP="006012E6">
            <w:pPr>
              <w:rPr>
                <w:color w:val="000000"/>
                <w:sz w:val="18"/>
                <w:szCs w:val="18"/>
              </w:rPr>
            </w:pPr>
            <w:r w:rsidRPr="0033729A">
              <w:rPr>
                <w:color w:val="000000"/>
                <w:sz w:val="18"/>
                <w:szCs w:val="18"/>
              </w:rPr>
              <w:t>Увеличение стоимости материальных запасов</w:t>
            </w:r>
          </w:p>
        </w:tc>
        <w:tc>
          <w:tcPr>
            <w:tcW w:w="1559" w:type="dxa"/>
            <w:tcBorders>
              <w:top w:val="nil"/>
              <w:left w:val="nil"/>
              <w:bottom w:val="nil"/>
              <w:right w:val="single" w:sz="4" w:space="0" w:color="auto"/>
            </w:tcBorders>
            <w:shd w:val="clear" w:color="auto" w:fill="auto"/>
            <w:noWrap/>
            <w:vAlign w:val="bottom"/>
            <w:hideMark/>
          </w:tcPr>
          <w:p w:rsidR="009A5B02" w:rsidRPr="0033729A" w:rsidRDefault="009A5B02" w:rsidP="006012E6">
            <w:pPr>
              <w:jc w:val="right"/>
              <w:rPr>
                <w:color w:val="000000"/>
                <w:sz w:val="18"/>
                <w:szCs w:val="18"/>
              </w:rPr>
            </w:pPr>
            <w:r w:rsidRPr="0033729A">
              <w:rPr>
                <w:color w:val="000000"/>
                <w:sz w:val="18"/>
                <w:szCs w:val="18"/>
              </w:rPr>
              <w:t>93642,15</w:t>
            </w:r>
          </w:p>
        </w:tc>
      </w:tr>
      <w:tr w:rsidR="009A5B02" w:rsidRPr="0033729A" w:rsidTr="006012E6">
        <w:trPr>
          <w:trHeight w:val="60"/>
        </w:trPr>
        <w:tc>
          <w:tcPr>
            <w:tcW w:w="56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5B02" w:rsidRPr="0033729A" w:rsidRDefault="009A5B02" w:rsidP="006012E6">
            <w:pPr>
              <w:rPr>
                <w:color w:val="000000"/>
                <w:sz w:val="18"/>
                <w:szCs w:val="18"/>
              </w:rPr>
            </w:pPr>
            <w:r w:rsidRPr="0033729A">
              <w:rPr>
                <w:color w:val="000000"/>
                <w:sz w:val="18"/>
                <w:szCs w:val="18"/>
              </w:rPr>
              <w:t>Налоги, пошлины и сборы</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9A5B02" w:rsidRPr="0033729A" w:rsidRDefault="009A5B02" w:rsidP="006012E6">
            <w:pPr>
              <w:jc w:val="right"/>
              <w:rPr>
                <w:color w:val="000000"/>
                <w:sz w:val="18"/>
                <w:szCs w:val="18"/>
              </w:rPr>
            </w:pPr>
            <w:r w:rsidRPr="0033729A">
              <w:rPr>
                <w:color w:val="000000"/>
                <w:sz w:val="18"/>
                <w:szCs w:val="18"/>
              </w:rPr>
              <w:t>111916,00</w:t>
            </w:r>
          </w:p>
        </w:tc>
      </w:tr>
    </w:tbl>
    <w:p w:rsidR="009A5B02" w:rsidRDefault="009A5B02" w:rsidP="009A5B02">
      <w:pPr>
        <w:autoSpaceDE w:val="0"/>
        <w:autoSpaceDN w:val="0"/>
        <w:adjustRightInd w:val="0"/>
        <w:ind w:firstLine="708"/>
        <w:jc w:val="both"/>
        <w:rPr>
          <w:color w:val="000000"/>
          <w:sz w:val="28"/>
          <w:szCs w:val="28"/>
        </w:rPr>
      </w:pPr>
      <w:r>
        <w:rPr>
          <w:color w:val="000000"/>
          <w:sz w:val="28"/>
          <w:szCs w:val="28"/>
        </w:rPr>
        <w:t>П</w:t>
      </w:r>
      <w:r w:rsidRPr="005155D1">
        <w:rPr>
          <w:color w:val="000000"/>
          <w:sz w:val="28"/>
          <w:szCs w:val="28"/>
        </w:rPr>
        <w:t xml:space="preserve">роведенной проверкой фактов финансирования расходов сверх утвержденных лимитов бюджетных обязательств и сметных назначений не выявлено. </w:t>
      </w:r>
    </w:p>
    <w:p w:rsidR="009A5B02" w:rsidRDefault="009A5B02" w:rsidP="009A5B02">
      <w:pPr>
        <w:autoSpaceDE w:val="0"/>
        <w:autoSpaceDN w:val="0"/>
        <w:adjustRightInd w:val="0"/>
        <w:ind w:firstLine="708"/>
        <w:jc w:val="both"/>
        <w:rPr>
          <w:sz w:val="28"/>
          <w:szCs w:val="28"/>
        </w:rPr>
      </w:pPr>
      <w:r>
        <w:rPr>
          <w:sz w:val="28"/>
          <w:szCs w:val="28"/>
        </w:rPr>
        <w:t>Доходы Учреждения от оказания платных услуг (работ) за первое полугодие 2018 года составили 480 850,00 рублей; результат исполнения бюджета  -3 560 600,68 рублей (480 850,00руб.-</w:t>
      </w:r>
      <w:r w:rsidRPr="00287395">
        <w:rPr>
          <w:color w:val="000000"/>
          <w:sz w:val="28"/>
          <w:szCs w:val="28"/>
        </w:rPr>
        <w:t xml:space="preserve"> </w:t>
      </w:r>
      <w:r>
        <w:rPr>
          <w:color w:val="000000"/>
          <w:sz w:val="28"/>
          <w:szCs w:val="28"/>
        </w:rPr>
        <w:t>4 041 450,68</w:t>
      </w:r>
      <w:r w:rsidRPr="00281986">
        <w:rPr>
          <w:color w:val="000000"/>
          <w:sz w:val="28"/>
          <w:szCs w:val="28"/>
        </w:rPr>
        <w:t xml:space="preserve"> </w:t>
      </w:r>
      <w:r>
        <w:rPr>
          <w:sz w:val="28"/>
          <w:szCs w:val="28"/>
        </w:rPr>
        <w:t>руб.).</w:t>
      </w:r>
    </w:p>
    <w:p w:rsidR="009A5B02" w:rsidRPr="00645D4D" w:rsidRDefault="009A5B02" w:rsidP="009A5B02">
      <w:pPr>
        <w:autoSpaceDE w:val="0"/>
        <w:autoSpaceDN w:val="0"/>
        <w:adjustRightInd w:val="0"/>
        <w:rPr>
          <w:color w:val="000000"/>
        </w:rPr>
      </w:pPr>
    </w:p>
    <w:p w:rsidR="009A5B02" w:rsidRPr="00E76CD3" w:rsidRDefault="009A5B02" w:rsidP="009A5B02">
      <w:pPr>
        <w:autoSpaceDE w:val="0"/>
        <w:autoSpaceDN w:val="0"/>
        <w:adjustRightInd w:val="0"/>
        <w:jc w:val="center"/>
        <w:rPr>
          <w:b/>
          <w:bCs/>
          <w:color w:val="000000"/>
          <w:sz w:val="28"/>
          <w:szCs w:val="28"/>
        </w:rPr>
      </w:pPr>
      <w:r w:rsidRPr="00E76CD3">
        <w:rPr>
          <w:b/>
          <w:bCs/>
          <w:color w:val="000000"/>
          <w:sz w:val="28"/>
          <w:szCs w:val="28"/>
        </w:rPr>
        <w:t>2. Проверка банковских операций</w:t>
      </w:r>
    </w:p>
    <w:p w:rsidR="009A5B02" w:rsidRDefault="009A5B02" w:rsidP="009A5B02">
      <w:pPr>
        <w:autoSpaceDE w:val="0"/>
        <w:autoSpaceDN w:val="0"/>
        <w:adjustRightInd w:val="0"/>
        <w:ind w:firstLine="708"/>
        <w:jc w:val="both"/>
        <w:rPr>
          <w:sz w:val="28"/>
          <w:szCs w:val="28"/>
        </w:rPr>
      </w:pPr>
      <w:r w:rsidRPr="003A257B">
        <w:rPr>
          <w:color w:val="000000"/>
          <w:sz w:val="28"/>
          <w:szCs w:val="28"/>
        </w:rPr>
        <w:t xml:space="preserve">Банковские операции по средствам </w:t>
      </w:r>
      <w:r>
        <w:rPr>
          <w:color w:val="000000"/>
          <w:sz w:val="28"/>
          <w:szCs w:val="28"/>
        </w:rPr>
        <w:t>местного бюджета</w:t>
      </w:r>
      <w:r w:rsidRPr="003A257B">
        <w:rPr>
          <w:color w:val="000000"/>
          <w:sz w:val="28"/>
          <w:szCs w:val="28"/>
        </w:rPr>
        <w:t xml:space="preserve"> в проверяемом периоде осуществлялись на лицевом счете </w:t>
      </w:r>
      <w:r w:rsidRPr="008E0C8A">
        <w:rPr>
          <w:sz w:val="28"/>
          <w:szCs w:val="28"/>
        </w:rPr>
        <w:t>№03343</w:t>
      </w:r>
      <w:r w:rsidRPr="008E0C8A">
        <w:rPr>
          <w:sz w:val="28"/>
          <w:szCs w:val="28"/>
          <w:lang w:val="en-US"/>
        </w:rPr>
        <w:t>D</w:t>
      </w:r>
      <w:r w:rsidRPr="008E0C8A">
        <w:rPr>
          <w:sz w:val="28"/>
          <w:szCs w:val="28"/>
        </w:rPr>
        <w:t>06150</w:t>
      </w:r>
      <w:r>
        <w:rPr>
          <w:sz w:val="28"/>
          <w:szCs w:val="28"/>
        </w:rPr>
        <w:t>.</w:t>
      </w:r>
    </w:p>
    <w:p w:rsidR="009A5B02" w:rsidRPr="003A257B" w:rsidRDefault="009A5B02" w:rsidP="009A5B02">
      <w:pPr>
        <w:autoSpaceDE w:val="0"/>
        <w:autoSpaceDN w:val="0"/>
        <w:adjustRightInd w:val="0"/>
        <w:ind w:firstLine="708"/>
        <w:jc w:val="both"/>
        <w:rPr>
          <w:color w:val="000000"/>
          <w:sz w:val="28"/>
          <w:szCs w:val="28"/>
        </w:rPr>
      </w:pPr>
      <w:r w:rsidRPr="00882E51">
        <w:rPr>
          <w:color w:val="FF0000"/>
          <w:sz w:val="28"/>
          <w:szCs w:val="28"/>
        </w:rPr>
        <w:t xml:space="preserve"> </w:t>
      </w:r>
      <w:r w:rsidRPr="003A257B">
        <w:rPr>
          <w:color w:val="000000"/>
          <w:sz w:val="28"/>
          <w:szCs w:val="28"/>
        </w:rPr>
        <w:t>Проверкой банковских документов установлено, что преемственность остатков денежных средств по выпискам соблюдена. Документы по банковским выпискам подобраны и сброшюрованы в хронологическом порядке. Все операции, отмеченные в выписках, подтверждаются оправдательными документами (платежные поручения, заявки на получение наличных денег,</w:t>
      </w:r>
      <w:r>
        <w:rPr>
          <w:color w:val="000000"/>
          <w:sz w:val="28"/>
          <w:szCs w:val="28"/>
        </w:rPr>
        <w:t xml:space="preserve"> договоры,</w:t>
      </w:r>
      <w:r w:rsidRPr="003A257B">
        <w:rPr>
          <w:color w:val="000000"/>
          <w:sz w:val="28"/>
          <w:szCs w:val="28"/>
        </w:rPr>
        <w:t xml:space="preserve"> счета, счета-фактуры</w:t>
      </w:r>
      <w:r>
        <w:rPr>
          <w:color w:val="000000"/>
          <w:sz w:val="28"/>
          <w:szCs w:val="28"/>
        </w:rPr>
        <w:t>, товарные накладные</w:t>
      </w:r>
      <w:r w:rsidRPr="003A257B">
        <w:rPr>
          <w:color w:val="000000"/>
          <w:sz w:val="28"/>
          <w:szCs w:val="28"/>
        </w:rPr>
        <w:t xml:space="preserve">). Подчисток и исправлений не обнаружено. </w:t>
      </w:r>
    </w:p>
    <w:p w:rsidR="009A5B02" w:rsidRPr="003A257B" w:rsidRDefault="009A5B02" w:rsidP="009A5B02">
      <w:pPr>
        <w:autoSpaceDE w:val="0"/>
        <w:autoSpaceDN w:val="0"/>
        <w:adjustRightInd w:val="0"/>
        <w:ind w:firstLine="708"/>
        <w:jc w:val="both"/>
        <w:rPr>
          <w:color w:val="000000"/>
          <w:sz w:val="28"/>
          <w:szCs w:val="28"/>
        </w:rPr>
      </w:pPr>
      <w:r w:rsidRPr="003A257B">
        <w:rPr>
          <w:color w:val="000000"/>
          <w:sz w:val="28"/>
          <w:szCs w:val="28"/>
        </w:rPr>
        <w:t>Все операции по счету отражены в Журнале операций с безналичными денежными средствами</w:t>
      </w:r>
      <w:r>
        <w:rPr>
          <w:color w:val="000000"/>
          <w:sz w:val="28"/>
          <w:szCs w:val="28"/>
        </w:rPr>
        <w:t xml:space="preserve"> №2</w:t>
      </w:r>
      <w:r w:rsidRPr="003A257B">
        <w:rPr>
          <w:color w:val="000000"/>
          <w:sz w:val="28"/>
          <w:szCs w:val="28"/>
        </w:rPr>
        <w:t xml:space="preserve">. Обороты Журналов операций с безналичными </w:t>
      </w:r>
      <w:r w:rsidRPr="003A257B">
        <w:rPr>
          <w:color w:val="000000"/>
          <w:sz w:val="28"/>
          <w:szCs w:val="28"/>
        </w:rPr>
        <w:lastRenderedPageBreak/>
        <w:t xml:space="preserve">денежными средствами за каждый месяц соответствуют данным Главной книги. Остатки на начало и конец месяца в выписках банка соответствуют данным бухгалтерского учета. </w:t>
      </w:r>
    </w:p>
    <w:p w:rsidR="009A5B02" w:rsidRPr="003A257B" w:rsidRDefault="009A5B02" w:rsidP="009A5B02">
      <w:pPr>
        <w:autoSpaceDE w:val="0"/>
        <w:autoSpaceDN w:val="0"/>
        <w:adjustRightInd w:val="0"/>
        <w:ind w:firstLine="708"/>
        <w:jc w:val="both"/>
        <w:rPr>
          <w:color w:val="000000"/>
          <w:sz w:val="28"/>
          <w:szCs w:val="28"/>
        </w:rPr>
      </w:pPr>
      <w:r w:rsidRPr="003A257B">
        <w:rPr>
          <w:color w:val="000000"/>
          <w:sz w:val="28"/>
          <w:szCs w:val="28"/>
        </w:rPr>
        <w:t xml:space="preserve">Поступило на лицевой счет средств </w:t>
      </w:r>
      <w:r>
        <w:rPr>
          <w:color w:val="000000"/>
          <w:sz w:val="28"/>
          <w:szCs w:val="28"/>
        </w:rPr>
        <w:t>местного</w:t>
      </w:r>
      <w:r w:rsidRPr="003A257B">
        <w:rPr>
          <w:color w:val="000000"/>
          <w:sz w:val="28"/>
          <w:szCs w:val="28"/>
        </w:rPr>
        <w:t xml:space="preserve"> бюджета в 201</w:t>
      </w:r>
      <w:r>
        <w:rPr>
          <w:color w:val="000000"/>
          <w:sz w:val="28"/>
          <w:szCs w:val="28"/>
        </w:rPr>
        <w:t>7</w:t>
      </w:r>
      <w:r w:rsidRPr="003A257B">
        <w:rPr>
          <w:color w:val="000000"/>
          <w:sz w:val="28"/>
          <w:szCs w:val="28"/>
        </w:rPr>
        <w:t xml:space="preserve"> году в сумме </w:t>
      </w:r>
      <w:r>
        <w:rPr>
          <w:color w:val="000000"/>
          <w:sz w:val="28"/>
          <w:szCs w:val="28"/>
        </w:rPr>
        <w:t>1 880 509,58</w:t>
      </w:r>
      <w:r w:rsidRPr="003A257B">
        <w:rPr>
          <w:color w:val="000000"/>
          <w:sz w:val="28"/>
          <w:szCs w:val="28"/>
        </w:rPr>
        <w:t xml:space="preserve"> рублей, кассовое исполнение составило </w:t>
      </w:r>
      <w:r>
        <w:rPr>
          <w:color w:val="000000"/>
          <w:sz w:val="28"/>
          <w:szCs w:val="28"/>
        </w:rPr>
        <w:t>1 880 509,58 рублей.</w:t>
      </w:r>
    </w:p>
    <w:p w:rsidR="009A5B02" w:rsidRPr="003A257B" w:rsidRDefault="009A5B02" w:rsidP="009A5B02">
      <w:pPr>
        <w:autoSpaceDE w:val="0"/>
        <w:autoSpaceDN w:val="0"/>
        <w:adjustRightInd w:val="0"/>
        <w:ind w:firstLine="708"/>
        <w:jc w:val="both"/>
        <w:rPr>
          <w:color w:val="000000"/>
          <w:sz w:val="28"/>
          <w:szCs w:val="28"/>
        </w:rPr>
      </w:pPr>
      <w:r w:rsidRPr="003A257B">
        <w:rPr>
          <w:color w:val="000000"/>
          <w:sz w:val="28"/>
          <w:szCs w:val="28"/>
        </w:rPr>
        <w:t xml:space="preserve">В </w:t>
      </w:r>
      <w:r>
        <w:rPr>
          <w:color w:val="000000"/>
          <w:sz w:val="28"/>
          <w:szCs w:val="28"/>
        </w:rPr>
        <w:t xml:space="preserve">январе-июне </w:t>
      </w:r>
      <w:r w:rsidRPr="003A257B">
        <w:rPr>
          <w:color w:val="000000"/>
          <w:sz w:val="28"/>
          <w:szCs w:val="28"/>
        </w:rPr>
        <w:t>201</w:t>
      </w:r>
      <w:r>
        <w:rPr>
          <w:color w:val="000000"/>
          <w:sz w:val="28"/>
          <w:szCs w:val="28"/>
        </w:rPr>
        <w:t>8</w:t>
      </w:r>
      <w:r w:rsidRPr="003A257B">
        <w:rPr>
          <w:color w:val="000000"/>
          <w:sz w:val="28"/>
          <w:szCs w:val="28"/>
        </w:rPr>
        <w:t xml:space="preserve"> год</w:t>
      </w:r>
      <w:r>
        <w:rPr>
          <w:color w:val="000000"/>
          <w:sz w:val="28"/>
          <w:szCs w:val="28"/>
        </w:rPr>
        <w:t>а</w:t>
      </w:r>
      <w:r w:rsidRPr="003A257B">
        <w:rPr>
          <w:color w:val="000000"/>
          <w:sz w:val="28"/>
          <w:szCs w:val="28"/>
        </w:rPr>
        <w:t xml:space="preserve"> </w:t>
      </w:r>
      <w:r>
        <w:rPr>
          <w:color w:val="000000"/>
          <w:sz w:val="28"/>
          <w:szCs w:val="28"/>
        </w:rPr>
        <w:t>п</w:t>
      </w:r>
      <w:r w:rsidRPr="003A257B">
        <w:rPr>
          <w:color w:val="000000"/>
          <w:sz w:val="28"/>
          <w:szCs w:val="28"/>
        </w:rPr>
        <w:t xml:space="preserve">оступило на лицевой счет средств </w:t>
      </w:r>
      <w:r>
        <w:rPr>
          <w:color w:val="000000"/>
          <w:sz w:val="28"/>
          <w:szCs w:val="28"/>
        </w:rPr>
        <w:t>местного</w:t>
      </w:r>
      <w:r w:rsidRPr="003A257B">
        <w:rPr>
          <w:color w:val="000000"/>
          <w:sz w:val="28"/>
          <w:szCs w:val="28"/>
        </w:rPr>
        <w:t xml:space="preserve"> бюджета </w:t>
      </w:r>
      <w:r>
        <w:rPr>
          <w:color w:val="000000"/>
          <w:sz w:val="28"/>
          <w:szCs w:val="28"/>
        </w:rPr>
        <w:t xml:space="preserve"> 4 041 450,68 рублей, </w:t>
      </w:r>
      <w:r w:rsidRPr="003A257B">
        <w:rPr>
          <w:color w:val="000000"/>
          <w:sz w:val="28"/>
          <w:szCs w:val="28"/>
        </w:rPr>
        <w:t xml:space="preserve">кассовое исполнение составило  </w:t>
      </w:r>
      <w:r>
        <w:rPr>
          <w:color w:val="000000"/>
          <w:sz w:val="28"/>
          <w:szCs w:val="28"/>
        </w:rPr>
        <w:t>4 041 450,68 рублей.</w:t>
      </w:r>
    </w:p>
    <w:p w:rsidR="009A5B02" w:rsidRPr="003A257B" w:rsidRDefault="009A5B02" w:rsidP="009A5B02">
      <w:pPr>
        <w:autoSpaceDE w:val="0"/>
        <w:autoSpaceDN w:val="0"/>
        <w:adjustRightInd w:val="0"/>
        <w:ind w:firstLine="708"/>
        <w:jc w:val="both"/>
        <w:rPr>
          <w:color w:val="000000"/>
          <w:sz w:val="28"/>
          <w:szCs w:val="28"/>
        </w:rPr>
      </w:pPr>
      <w:r w:rsidRPr="003A257B">
        <w:rPr>
          <w:color w:val="000000"/>
          <w:sz w:val="28"/>
          <w:szCs w:val="28"/>
        </w:rPr>
        <w:t>По состоянию на 01 января 201</w:t>
      </w:r>
      <w:r>
        <w:rPr>
          <w:color w:val="000000"/>
          <w:sz w:val="28"/>
          <w:szCs w:val="28"/>
        </w:rPr>
        <w:t xml:space="preserve">8 года, на 01 июля 2018 года  </w:t>
      </w:r>
      <w:r w:rsidRPr="003A257B">
        <w:rPr>
          <w:color w:val="000000"/>
          <w:sz w:val="28"/>
          <w:szCs w:val="28"/>
        </w:rPr>
        <w:t xml:space="preserve">остатков средств </w:t>
      </w:r>
      <w:r>
        <w:rPr>
          <w:color w:val="000000"/>
          <w:sz w:val="28"/>
          <w:szCs w:val="28"/>
        </w:rPr>
        <w:t>местного</w:t>
      </w:r>
      <w:r w:rsidRPr="003A257B">
        <w:rPr>
          <w:color w:val="000000"/>
          <w:sz w:val="28"/>
          <w:szCs w:val="28"/>
        </w:rPr>
        <w:t xml:space="preserve"> бюджета на лицевом счете не числилось. </w:t>
      </w:r>
    </w:p>
    <w:p w:rsidR="009A5B02" w:rsidRDefault="009A5B02" w:rsidP="009A5B02">
      <w:pPr>
        <w:autoSpaceDE w:val="0"/>
        <w:autoSpaceDN w:val="0"/>
        <w:adjustRightInd w:val="0"/>
        <w:ind w:firstLine="708"/>
        <w:jc w:val="both"/>
        <w:rPr>
          <w:color w:val="000000"/>
          <w:sz w:val="28"/>
          <w:szCs w:val="28"/>
        </w:rPr>
      </w:pPr>
      <w:r w:rsidRPr="003A257B">
        <w:rPr>
          <w:color w:val="000000"/>
          <w:sz w:val="28"/>
          <w:szCs w:val="28"/>
        </w:rPr>
        <w:t>Случаи перечисления денежных средств без наличия перви</w:t>
      </w:r>
      <w:r>
        <w:rPr>
          <w:color w:val="000000"/>
          <w:sz w:val="28"/>
          <w:szCs w:val="28"/>
        </w:rPr>
        <w:t xml:space="preserve">чных оправдательных документов </w:t>
      </w:r>
      <w:r w:rsidRPr="003A257B">
        <w:rPr>
          <w:color w:val="000000"/>
          <w:sz w:val="28"/>
          <w:szCs w:val="28"/>
        </w:rPr>
        <w:t xml:space="preserve">проверкой не установлены. </w:t>
      </w:r>
    </w:p>
    <w:p w:rsidR="009A5B02" w:rsidRPr="003A257B" w:rsidRDefault="009A5B02" w:rsidP="009A5B02">
      <w:pPr>
        <w:autoSpaceDE w:val="0"/>
        <w:autoSpaceDN w:val="0"/>
        <w:adjustRightInd w:val="0"/>
        <w:ind w:firstLine="708"/>
        <w:jc w:val="both"/>
        <w:rPr>
          <w:color w:val="000000"/>
          <w:sz w:val="28"/>
          <w:szCs w:val="28"/>
        </w:rPr>
      </w:pPr>
      <w:r w:rsidRPr="003A257B">
        <w:rPr>
          <w:color w:val="000000"/>
          <w:sz w:val="28"/>
          <w:szCs w:val="28"/>
        </w:rPr>
        <w:t xml:space="preserve">Наличие фактов размещения средств во вклады коммерческих банков, депозиты, выдачи ссуд и оказания финансовой помощи сторонним организациям не выявлено. </w:t>
      </w:r>
    </w:p>
    <w:p w:rsidR="009A5B02" w:rsidRDefault="009A5B02" w:rsidP="009A5B02">
      <w:pPr>
        <w:autoSpaceDE w:val="0"/>
        <w:autoSpaceDN w:val="0"/>
        <w:adjustRightInd w:val="0"/>
        <w:ind w:firstLine="708"/>
        <w:jc w:val="both"/>
        <w:rPr>
          <w:sz w:val="28"/>
          <w:szCs w:val="28"/>
        </w:rPr>
      </w:pPr>
      <w:r w:rsidRPr="00207D9D">
        <w:rPr>
          <w:color w:val="000000"/>
          <w:sz w:val="28"/>
          <w:szCs w:val="28"/>
        </w:rPr>
        <w:t xml:space="preserve">В </w:t>
      </w:r>
      <w:r w:rsidRPr="00207D9D">
        <w:rPr>
          <w:sz w:val="28"/>
          <w:szCs w:val="28"/>
        </w:rPr>
        <w:t xml:space="preserve"> заявках на кассовый расход (Форма по КФД 0531801), </w:t>
      </w:r>
      <w:r w:rsidRPr="00207D9D">
        <w:rPr>
          <w:color w:val="000000"/>
          <w:sz w:val="28"/>
          <w:szCs w:val="28"/>
        </w:rPr>
        <w:t>платежных</w:t>
      </w:r>
      <w:r w:rsidRPr="003A257B">
        <w:rPr>
          <w:color w:val="000000"/>
          <w:sz w:val="28"/>
          <w:szCs w:val="28"/>
        </w:rPr>
        <w:t xml:space="preserve"> поручениях назначение расходов указывалось в разрезе классификации расходов бюджетов в соответствии с </w:t>
      </w:r>
      <w:r>
        <w:rPr>
          <w:sz w:val="28"/>
          <w:szCs w:val="28"/>
        </w:rPr>
        <w:t>Приказом Минфина России от 01.07.2013 №65н "Об утверждении Указаний о порядке применения бюджетной классификации Российской Федерации". З</w:t>
      </w:r>
      <w:r w:rsidRPr="00207D9D">
        <w:rPr>
          <w:sz w:val="28"/>
          <w:szCs w:val="28"/>
        </w:rPr>
        <w:t>аявк</w:t>
      </w:r>
      <w:r>
        <w:rPr>
          <w:sz w:val="28"/>
          <w:szCs w:val="28"/>
        </w:rPr>
        <w:t>и</w:t>
      </w:r>
      <w:r w:rsidRPr="00207D9D">
        <w:rPr>
          <w:sz w:val="28"/>
          <w:szCs w:val="28"/>
        </w:rPr>
        <w:t xml:space="preserve"> на кассовый расход (Форма по КФД 0531801)</w:t>
      </w:r>
      <w:r>
        <w:rPr>
          <w:sz w:val="28"/>
          <w:szCs w:val="28"/>
        </w:rPr>
        <w:t xml:space="preserve"> хранятся в электронном виде.</w:t>
      </w:r>
    </w:p>
    <w:p w:rsidR="009A5B02" w:rsidRDefault="009A5B02" w:rsidP="009A5B02">
      <w:pPr>
        <w:autoSpaceDE w:val="0"/>
        <w:autoSpaceDN w:val="0"/>
        <w:adjustRightInd w:val="0"/>
        <w:ind w:firstLine="708"/>
        <w:jc w:val="both"/>
        <w:rPr>
          <w:sz w:val="28"/>
          <w:szCs w:val="28"/>
        </w:rPr>
      </w:pPr>
    </w:p>
    <w:p w:rsidR="009A5B02" w:rsidRPr="00E76CD3" w:rsidRDefault="009A5B02" w:rsidP="009A5B02">
      <w:pPr>
        <w:autoSpaceDE w:val="0"/>
        <w:autoSpaceDN w:val="0"/>
        <w:adjustRightInd w:val="0"/>
        <w:ind w:firstLine="708"/>
        <w:jc w:val="both"/>
        <w:rPr>
          <w:b/>
          <w:color w:val="000000"/>
          <w:sz w:val="28"/>
          <w:szCs w:val="28"/>
        </w:rPr>
      </w:pPr>
      <w:r w:rsidRPr="00E76CD3">
        <w:rPr>
          <w:b/>
          <w:bCs/>
          <w:color w:val="000000"/>
          <w:sz w:val="28"/>
          <w:szCs w:val="28"/>
        </w:rPr>
        <w:t>3. Проверка кассовых операций</w:t>
      </w:r>
    </w:p>
    <w:p w:rsidR="009A5B02" w:rsidRPr="00BA0942" w:rsidRDefault="009A5B02" w:rsidP="009A5B02">
      <w:pPr>
        <w:ind w:firstLine="540"/>
        <w:jc w:val="both"/>
        <w:rPr>
          <w:sz w:val="28"/>
          <w:szCs w:val="28"/>
        </w:rPr>
      </w:pPr>
      <w:r w:rsidRPr="00EE7307">
        <w:rPr>
          <w:color w:val="000000"/>
          <w:sz w:val="28"/>
          <w:szCs w:val="28"/>
        </w:rPr>
        <w:t>Кассовые операции проверены сплошным порядком за 201</w:t>
      </w:r>
      <w:r>
        <w:rPr>
          <w:color w:val="000000"/>
          <w:sz w:val="28"/>
          <w:szCs w:val="28"/>
        </w:rPr>
        <w:t>7 год и первое полугодие 2018 года</w:t>
      </w:r>
      <w:r w:rsidRPr="00EE7307">
        <w:rPr>
          <w:color w:val="000000"/>
          <w:sz w:val="28"/>
          <w:szCs w:val="28"/>
        </w:rPr>
        <w:t xml:space="preserve">. </w:t>
      </w:r>
      <w:r>
        <w:rPr>
          <w:sz w:val="28"/>
          <w:szCs w:val="28"/>
        </w:rPr>
        <w:t xml:space="preserve">Ведение кассовых операций </w:t>
      </w:r>
      <w:r w:rsidRPr="00BA0942">
        <w:rPr>
          <w:sz w:val="28"/>
          <w:szCs w:val="28"/>
        </w:rPr>
        <w:t>осуществляется на безвозмездной основе в   рамках договора муниципальным казенным учреждением «Централизованная служба по обслуживанию учреждений Нижнеудинского муниципального образования»</w:t>
      </w:r>
      <w:r>
        <w:rPr>
          <w:sz w:val="28"/>
          <w:szCs w:val="28"/>
        </w:rPr>
        <w:t>.</w:t>
      </w:r>
    </w:p>
    <w:p w:rsidR="009A5B02" w:rsidRDefault="009A5B02" w:rsidP="009A5B02">
      <w:pPr>
        <w:autoSpaceDE w:val="0"/>
        <w:autoSpaceDN w:val="0"/>
        <w:adjustRightInd w:val="0"/>
        <w:ind w:firstLine="540"/>
        <w:contextualSpacing/>
        <w:jc w:val="both"/>
        <w:rPr>
          <w:sz w:val="28"/>
          <w:szCs w:val="28"/>
        </w:rPr>
      </w:pPr>
      <w:r w:rsidRPr="00EE7307">
        <w:rPr>
          <w:color w:val="000000"/>
          <w:sz w:val="28"/>
          <w:szCs w:val="28"/>
        </w:rPr>
        <w:t xml:space="preserve">Ведение кассовых операций в проверяемом периоде осуществлялось в соответствии с требованиями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 декабря 2010 г. № 157н (далее - Инструкция № 157н), </w:t>
      </w:r>
      <w:r>
        <w:rPr>
          <w:sz w:val="28"/>
          <w:szCs w:val="28"/>
        </w:rPr>
        <w:t>Указанием Банка России от 11.03.2014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w:t>
      </w:r>
    </w:p>
    <w:p w:rsidR="009A5B02" w:rsidRPr="00CF5D9C" w:rsidRDefault="009A5B02" w:rsidP="009A5B02">
      <w:pPr>
        <w:autoSpaceDE w:val="0"/>
        <w:autoSpaceDN w:val="0"/>
        <w:adjustRightInd w:val="0"/>
        <w:ind w:firstLine="540"/>
        <w:contextualSpacing/>
        <w:jc w:val="both"/>
        <w:rPr>
          <w:sz w:val="28"/>
          <w:szCs w:val="28"/>
        </w:rPr>
      </w:pPr>
      <w:r w:rsidRPr="00CF5D9C">
        <w:rPr>
          <w:sz w:val="28"/>
          <w:szCs w:val="28"/>
        </w:rPr>
        <w:t xml:space="preserve">В Журнале операций №1 по счету "Касса" (ф. 0504071),  отражены операции по движению денежных средств – доходов от оказания Учреждением платных услуг, возмещение за коммунальные услуги. </w:t>
      </w:r>
    </w:p>
    <w:p w:rsidR="009A5B02" w:rsidRPr="00CF5D9C" w:rsidRDefault="009A5B02" w:rsidP="009A5B02">
      <w:pPr>
        <w:pStyle w:val="Default"/>
        <w:ind w:firstLine="540"/>
        <w:jc w:val="both"/>
        <w:rPr>
          <w:rFonts w:ascii="Times New Roman" w:hAnsi="Times New Roman" w:cs="Times New Roman"/>
          <w:sz w:val="28"/>
          <w:szCs w:val="28"/>
        </w:rPr>
      </w:pPr>
      <w:r w:rsidRPr="00CF5D9C">
        <w:rPr>
          <w:rFonts w:ascii="Times New Roman" w:hAnsi="Times New Roman" w:cs="Times New Roman"/>
          <w:sz w:val="28"/>
          <w:szCs w:val="28"/>
        </w:rPr>
        <w:lastRenderedPageBreak/>
        <w:t xml:space="preserve">В 2017 году по приходным кассовым ордерам  поступило в кассу от продажи билетов 48 000,00 рублей, в первом полугодии 2018 года  - 146 200,00 рублей, возмещение за коммунальные услуги в июне 2018 года -   4200,00 рублей. Поступившие денежные средства в полном объеме перечислялись на единый счет по учету средств местного бюджета  в </w:t>
      </w:r>
      <w:r>
        <w:rPr>
          <w:rFonts w:ascii="Times New Roman" w:hAnsi="Times New Roman" w:cs="Times New Roman"/>
          <w:sz w:val="28"/>
          <w:szCs w:val="28"/>
        </w:rPr>
        <w:t xml:space="preserve">день поступления их в кассу, все операции </w:t>
      </w:r>
      <w:r w:rsidRPr="00CF5D9C">
        <w:rPr>
          <w:rFonts w:ascii="Times New Roman" w:hAnsi="Times New Roman" w:cs="Times New Roman"/>
          <w:sz w:val="28"/>
          <w:szCs w:val="28"/>
        </w:rPr>
        <w:t>отражен</w:t>
      </w:r>
      <w:r>
        <w:rPr>
          <w:rFonts w:ascii="Times New Roman" w:hAnsi="Times New Roman" w:cs="Times New Roman"/>
          <w:sz w:val="28"/>
          <w:szCs w:val="28"/>
        </w:rPr>
        <w:t>ы</w:t>
      </w:r>
      <w:r w:rsidRPr="00CF5D9C">
        <w:rPr>
          <w:rFonts w:ascii="Times New Roman" w:hAnsi="Times New Roman" w:cs="Times New Roman"/>
          <w:sz w:val="28"/>
          <w:szCs w:val="28"/>
        </w:rPr>
        <w:t xml:space="preserve"> на счете 1</w:t>
      </w:r>
      <w:r>
        <w:rPr>
          <w:rFonts w:ascii="Times New Roman" w:hAnsi="Times New Roman" w:cs="Times New Roman"/>
          <w:sz w:val="28"/>
          <w:szCs w:val="28"/>
        </w:rPr>
        <w:t> </w:t>
      </w:r>
      <w:r w:rsidRPr="00CF5D9C">
        <w:rPr>
          <w:rFonts w:ascii="Times New Roman" w:hAnsi="Times New Roman" w:cs="Times New Roman"/>
          <w:sz w:val="28"/>
          <w:szCs w:val="28"/>
        </w:rPr>
        <w:t>201</w:t>
      </w:r>
      <w:r>
        <w:rPr>
          <w:rFonts w:ascii="Times New Roman" w:hAnsi="Times New Roman" w:cs="Times New Roman"/>
          <w:sz w:val="28"/>
          <w:szCs w:val="28"/>
        </w:rPr>
        <w:t xml:space="preserve"> 30 </w:t>
      </w:r>
      <w:r w:rsidRPr="00CF5D9C">
        <w:rPr>
          <w:rFonts w:ascii="Times New Roman" w:hAnsi="Times New Roman" w:cs="Times New Roman"/>
          <w:sz w:val="28"/>
          <w:szCs w:val="28"/>
        </w:rPr>
        <w:t>000 «</w:t>
      </w:r>
      <w:r>
        <w:rPr>
          <w:rFonts w:ascii="Times New Roman" w:hAnsi="Times New Roman" w:cs="Times New Roman"/>
          <w:sz w:val="28"/>
          <w:szCs w:val="28"/>
        </w:rPr>
        <w:t>Денежные средства в кассе учреждения</w:t>
      </w:r>
      <w:r w:rsidRPr="00CF5D9C">
        <w:rPr>
          <w:rFonts w:ascii="Times New Roman" w:hAnsi="Times New Roman" w:cs="Times New Roman"/>
          <w:sz w:val="28"/>
          <w:szCs w:val="28"/>
        </w:rPr>
        <w:t>»</w:t>
      </w:r>
      <w:r>
        <w:rPr>
          <w:rFonts w:ascii="Times New Roman" w:hAnsi="Times New Roman" w:cs="Times New Roman"/>
          <w:sz w:val="28"/>
          <w:szCs w:val="28"/>
        </w:rPr>
        <w:t>.</w:t>
      </w:r>
    </w:p>
    <w:p w:rsidR="009A5B02" w:rsidRDefault="009A5B02" w:rsidP="009A5B02">
      <w:pPr>
        <w:autoSpaceDE w:val="0"/>
        <w:autoSpaceDN w:val="0"/>
        <w:adjustRightInd w:val="0"/>
        <w:ind w:firstLine="540"/>
        <w:contextualSpacing/>
        <w:jc w:val="both"/>
        <w:rPr>
          <w:sz w:val="28"/>
          <w:szCs w:val="28"/>
        </w:rPr>
      </w:pPr>
      <w:r w:rsidRPr="00CF5D9C">
        <w:rPr>
          <w:sz w:val="28"/>
          <w:szCs w:val="28"/>
        </w:rPr>
        <w:t>Записи в Журнале операций по счету "Касса" (ф. 0504071)</w:t>
      </w:r>
      <w:r w:rsidRPr="002701E6">
        <w:rPr>
          <w:sz w:val="28"/>
          <w:szCs w:val="28"/>
        </w:rPr>
        <w:t xml:space="preserve"> </w:t>
      </w:r>
      <w:r>
        <w:rPr>
          <w:sz w:val="28"/>
          <w:szCs w:val="28"/>
        </w:rPr>
        <w:t>отражены в день поступления  указанных денежных средств на основании отчета кассира. Все</w:t>
      </w:r>
      <w:r w:rsidRPr="002701E6">
        <w:rPr>
          <w:sz w:val="28"/>
          <w:szCs w:val="28"/>
        </w:rPr>
        <w:t xml:space="preserve"> обороты по операциям, отраженным в Журнале операций по счету "Касса"</w:t>
      </w:r>
      <w:r>
        <w:rPr>
          <w:sz w:val="28"/>
          <w:szCs w:val="28"/>
        </w:rPr>
        <w:t>, отражены в Главной книге</w:t>
      </w:r>
      <w:bookmarkStart w:id="0" w:name="7dda4"/>
      <w:bookmarkEnd w:id="0"/>
      <w:r>
        <w:rPr>
          <w:sz w:val="28"/>
          <w:szCs w:val="28"/>
        </w:rPr>
        <w:t>, расхождений не установлено.</w:t>
      </w:r>
    </w:p>
    <w:p w:rsidR="009A5B02" w:rsidRDefault="009A5B02" w:rsidP="009A5B02">
      <w:pPr>
        <w:autoSpaceDE w:val="0"/>
        <w:autoSpaceDN w:val="0"/>
        <w:adjustRightInd w:val="0"/>
        <w:ind w:firstLine="540"/>
        <w:contextualSpacing/>
        <w:jc w:val="both"/>
        <w:rPr>
          <w:color w:val="000000"/>
          <w:sz w:val="28"/>
          <w:szCs w:val="28"/>
        </w:rPr>
      </w:pPr>
      <w:r w:rsidRPr="00EE7307">
        <w:rPr>
          <w:color w:val="000000"/>
          <w:sz w:val="28"/>
          <w:szCs w:val="28"/>
        </w:rPr>
        <w:t>Кассовая книга пронумерована, прошнурована, скреплена печатью, заверен</w:t>
      </w:r>
      <w:r>
        <w:rPr>
          <w:color w:val="000000"/>
          <w:sz w:val="28"/>
          <w:szCs w:val="28"/>
        </w:rPr>
        <w:t>а</w:t>
      </w:r>
      <w:r w:rsidRPr="00EE7307">
        <w:rPr>
          <w:color w:val="000000"/>
          <w:sz w:val="28"/>
          <w:szCs w:val="28"/>
        </w:rPr>
        <w:t xml:space="preserve"> подписью </w:t>
      </w:r>
      <w:r>
        <w:rPr>
          <w:color w:val="000000"/>
          <w:sz w:val="28"/>
          <w:szCs w:val="28"/>
        </w:rPr>
        <w:t xml:space="preserve">директора и </w:t>
      </w:r>
      <w:r w:rsidRPr="00EE7307">
        <w:rPr>
          <w:color w:val="000000"/>
          <w:sz w:val="28"/>
          <w:szCs w:val="28"/>
        </w:rPr>
        <w:t>главного бухгалтера</w:t>
      </w:r>
      <w:r>
        <w:rPr>
          <w:color w:val="000000"/>
          <w:sz w:val="28"/>
          <w:szCs w:val="28"/>
        </w:rPr>
        <w:t xml:space="preserve"> МКУ «ЦСУ Нижнеудинского МО»</w:t>
      </w:r>
      <w:r w:rsidRPr="00EE7307">
        <w:rPr>
          <w:color w:val="000000"/>
          <w:sz w:val="28"/>
          <w:szCs w:val="28"/>
        </w:rPr>
        <w:t xml:space="preserve">. Подчисток и исправлений в кассовой книге не имеется, итоги выведены правильно. Случаев составления кассиром одного отчета за несколько дней проверкой не выявлено. </w:t>
      </w:r>
    </w:p>
    <w:p w:rsidR="009A5B02" w:rsidRPr="00E903A0" w:rsidRDefault="009A5B02" w:rsidP="009A5B02">
      <w:pPr>
        <w:autoSpaceDE w:val="0"/>
        <w:autoSpaceDN w:val="0"/>
        <w:adjustRightInd w:val="0"/>
        <w:ind w:firstLine="540"/>
        <w:contextualSpacing/>
        <w:jc w:val="both"/>
        <w:rPr>
          <w:color w:val="000000"/>
          <w:sz w:val="21"/>
          <w:szCs w:val="21"/>
        </w:rPr>
      </w:pPr>
      <w:r w:rsidRPr="00EE7307">
        <w:rPr>
          <w:color w:val="000000"/>
          <w:sz w:val="28"/>
          <w:szCs w:val="28"/>
        </w:rPr>
        <w:t xml:space="preserve">Все приходные и расходные кассовые ордера отражены в Журналах операций по счету «Касса» и кассовой книге. </w:t>
      </w:r>
      <w:r>
        <w:rPr>
          <w:color w:val="000000"/>
          <w:sz w:val="28"/>
          <w:szCs w:val="28"/>
        </w:rPr>
        <w:t>Р</w:t>
      </w:r>
      <w:r w:rsidRPr="00EE7307">
        <w:rPr>
          <w:color w:val="000000"/>
          <w:sz w:val="28"/>
          <w:szCs w:val="28"/>
        </w:rPr>
        <w:t xml:space="preserve">егистрация приходных и расходных кассовых ордеров </w:t>
      </w:r>
      <w:r>
        <w:rPr>
          <w:color w:val="000000"/>
          <w:sz w:val="28"/>
          <w:szCs w:val="28"/>
        </w:rPr>
        <w:t xml:space="preserve">осуществлялась </w:t>
      </w:r>
      <w:r w:rsidRPr="00EE7307">
        <w:rPr>
          <w:color w:val="000000"/>
          <w:sz w:val="28"/>
          <w:szCs w:val="28"/>
        </w:rPr>
        <w:t>в Журнале регистрации приход</w:t>
      </w:r>
      <w:r>
        <w:rPr>
          <w:color w:val="000000"/>
          <w:sz w:val="28"/>
          <w:szCs w:val="28"/>
        </w:rPr>
        <w:t>ных и расходных кассовых ордеров.</w:t>
      </w:r>
      <w:r w:rsidRPr="00EE7307">
        <w:rPr>
          <w:color w:val="000000"/>
          <w:sz w:val="28"/>
          <w:szCs w:val="28"/>
        </w:rPr>
        <w:t xml:space="preserve"> </w:t>
      </w:r>
    </w:p>
    <w:p w:rsidR="009A5B02" w:rsidRDefault="009A5B02" w:rsidP="009A5B02">
      <w:pPr>
        <w:autoSpaceDE w:val="0"/>
        <w:autoSpaceDN w:val="0"/>
        <w:adjustRightInd w:val="0"/>
        <w:ind w:firstLine="708"/>
        <w:jc w:val="both"/>
        <w:rPr>
          <w:sz w:val="28"/>
          <w:szCs w:val="28"/>
        </w:rPr>
      </w:pPr>
      <w:r w:rsidRPr="00C85EC1">
        <w:rPr>
          <w:color w:val="000000"/>
          <w:sz w:val="28"/>
          <w:szCs w:val="28"/>
        </w:rPr>
        <w:t>Бланки строгой отчетности (билеты) учитываются на забалансовом счете 03 «Бланки строгой отчетности» по условной оценке 1 рубль за один бланк</w:t>
      </w:r>
      <w:r>
        <w:rPr>
          <w:color w:val="000000"/>
          <w:sz w:val="28"/>
          <w:szCs w:val="28"/>
        </w:rPr>
        <w:t xml:space="preserve"> </w:t>
      </w:r>
      <w:r>
        <w:rPr>
          <w:sz w:val="28"/>
          <w:szCs w:val="28"/>
        </w:rPr>
        <w:t>(</w:t>
      </w:r>
      <w:hyperlink r:id="rId9" w:anchor="/document/99/902249301/ZAP26TM3IG/" w:tooltip="Бланки строгой отчетности учитываются на забалансовом счете в разрезе ответственных за их хранение и (или) выдачу лиц, мест хранения в условной оценке: один бланк, один рубль, а в случаях установленной учреждением в рамка..." w:history="1">
        <w:r w:rsidRPr="001F0BAF">
          <w:rPr>
            <w:rStyle w:val="a8"/>
            <w:sz w:val="28"/>
            <w:szCs w:val="28"/>
          </w:rPr>
          <w:t>п. 337</w:t>
        </w:r>
      </w:hyperlink>
      <w:r w:rsidRPr="001F0BAF">
        <w:rPr>
          <w:sz w:val="28"/>
          <w:szCs w:val="28"/>
        </w:rPr>
        <w:t xml:space="preserve"> </w:t>
      </w:r>
      <w:r>
        <w:rPr>
          <w:sz w:val="28"/>
          <w:szCs w:val="28"/>
        </w:rPr>
        <w:t>Приказа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rsidR="009A5B02" w:rsidRPr="00C85EC1" w:rsidRDefault="009A5B02" w:rsidP="009A5B02">
      <w:pPr>
        <w:autoSpaceDE w:val="0"/>
        <w:autoSpaceDN w:val="0"/>
        <w:adjustRightInd w:val="0"/>
        <w:ind w:firstLine="540"/>
        <w:jc w:val="both"/>
        <w:rPr>
          <w:color w:val="000000"/>
          <w:sz w:val="28"/>
          <w:szCs w:val="28"/>
        </w:rPr>
      </w:pPr>
      <w:r w:rsidRPr="00C85EC1">
        <w:rPr>
          <w:color w:val="000000"/>
          <w:sz w:val="28"/>
          <w:szCs w:val="28"/>
        </w:rPr>
        <w:t xml:space="preserve">Номинальная стоимость  билета составляет 50,00 рублей. </w:t>
      </w:r>
      <w:r>
        <w:rPr>
          <w:color w:val="000000"/>
          <w:sz w:val="28"/>
          <w:szCs w:val="28"/>
        </w:rPr>
        <w:t xml:space="preserve">За проверяемый период было изготовлено 4574 билета, продано 3938. </w:t>
      </w:r>
      <w:r w:rsidRPr="00C85EC1">
        <w:rPr>
          <w:color w:val="000000"/>
          <w:sz w:val="28"/>
          <w:szCs w:val="28"/>
        </w:rPr>
        <w:t xml:space="preserve">Списание проданных билетов  производилось  по Акту о списании бланков строгой отчетности (ф. 0504816), формировался кассовый отчет о продаже билетов. </w:t>
      </w:r>
    </w:p>
    <w:p w:rsidR="009A5B02" w:rsidRPr="00C85EC1" w:rsidRDefault="009A5B02" w:rsidP="009A5B02">
      <w:pPr>
        <w:autoSpaceDE w:val="0"/>
        <w:autoSpaceDN w:val="0"/>
        <w:adjustRightInd w:val="0"/>
        <w:ind w:firstLine="708"/>
        <w:jc w:val="both"/>
        <w:rPr>
          <w:b/>
          <w:bCs/>
          <w:color w:val="000000"/>
          <w:sz w:val="28"/>
          <w:szCs w:val="28"/>
        </w:rPr>
      </w:pPr>
    </w:p>
    <w:p w:rsidR="009A5B02" w:rsidRDefault="009A5B02" w:rsidP="009A5B02">
      <w:pPr>
        <w:autoSpaceDE w:val="0"/>
        <w:autoSpaceDN w:val="0"/>
        <w:adjustRightInd w:val="0"/>
        <w:ind w:firstLine="708"/>
        <w:jc w:val="both"/>
        <w:rPr>
          <w:b/>
          <w:bCs/>
          <w:color w:val="000000"/>
          <w:sz w:val="28"/>
          <w:szCs w:val="28"/>
        </w:rPr>
      </w:pPr>
      <w:r w:rsidRPr="00E76CD3">
        <w:rPr>
          <w:b/>
          <w:bCs/>
          <w:color w:val="000000"/>
          <w:sz w:val="28"/>
          <w:szCs w:val="28"/>
        </w:rPr>
        <w:t>3. Проверка расчетов с подотчетными лицами</w:t>
      </w:r>
    </w:p>
    <w:p w:rsidR="009A5B02" w:rsidRDefault="009A5B02" w:rsidP="009A5B02">
      <w:pPr>
        <w:autoSpaceDE w:val="0"/>
        <w:autoSpaceDN w:val="0"/>
        <w:adjustRightInd w:val="0"/>
        <w:ind w:firstLine="540"/>
        <w:jc w:val="both"/>
        <w:rPr>
          <w:color w:val="000000"/>
          <w:sz w:val="28"/>
          <w:szCs w:val="28"/>
        </w:rPr>
      </w:pPr>
      <w:r>
        <w:rPr>
          <w:color w:val="000000"/>
          <w:sz w:val="28"/>
          <w:szCs w:val="28"/>
        </w:rPr>
        <w:t>Положения о служебных командировках утверждено Приказом руководителя Учреждения №4-УП от 31.08.2017.</w:t>
      </w:r>
    </w:p>
    <w:p w:rsidR="009A5B02" w:rsidRDefault="009A5B02" w:rsidP="009A5B02">
      <w:pPr>
        <w:autoSpaceDE w:val="0"/>
        <w:autoSpaceDN w:val="0"/>
        <w:adjustRightInd w:val="0"/>
        <w:ind w:firstLine="540"/>
        <w:jc w:val="both"/>
        <w:rPr>
          <w:color w:val="000000"/>
          <w:sz w:val="28"/>
          <w:szCs w:val="28"/>
        </w:rPr>
      </w:pPr>
      <w:r>
        <w:rPr>
          <w:color w:val="000000"/>
          <w:sz w:val="28"/>
          <w:szCs w:val="28"/>
        </w:rPr>
        <w:t xml:space="preserve">За весь проверяемый период была одна выдача средств под отчет на командировочные расходы руководителю Учреждения в сумме 3830,00 рублей. Согласно предоставленному служебному заданию  от 20.10.2017 года для направления в командировку  и отчету о его выполнении руководитель Учреждения в период с 25.10.2018 по 28.10.2018 проходил обучение по программе «Контрактная система в сфере закупок» для руководителей. Приказ о направлении в командировку  №11 подписан 20.10.2017. </w:t>
      </w:r>
      <w:r w:rsidRPr="00580526">
        <w:rPr>
          <w:color w:val="000000"/>
          <w:sz w:val="28"/>
          <w:szCs w:val="28"/>
        </w:rPr>
        <w:t xml:space="preserve">Выдача денежных </w:t>
      </w:r>
      <w:r w:rsidRPr="00580526">
        <w:rPr>
          <w:color w:val="000000"/>
          <w:sz w:val="28"/>
          <w:szCs w:val="28"/>
        </w:rPr>
        <w:lastRenderedPageBreak/>
        <w:t>средств под отчет осуществлялась</w:t>
      </w:r>
      <w:r>
        <w:rPr>
          <w:color w:val="000000"/>
          <w:sz w:val="28"/>
          <w:szCs w:val="28"/>
        </w:rPr>
        <w:t xml:space="preserve"> путем перечисления с лицевого счета Учреждения на счет получателя </w:t>
      </w:r>
      <w:r w:rsidRPr="00580526">
        <w:rPr>
          <w:color w:val="000000"/>
          <w:sz w:val="28"/>
          <w:szCs w:val="28"/>
        </w:rPr>
        <w:t>на основании письменного заявления получателя, с указанием назначения аванса,</w:t>
      </w:r>
      <w:r w:rsidRPr="00700A2B">
        <w:rPr>
          <w:sz w:val="28"/>
          <w:szCs w:val="28"/>
        </w:rPr>
        <w:t xml:space="preserve"> </w:t>
      </w:r>
      <w:r>
        <w:rPr>
          <w:sz w:val="28"/>
          <w:szCs w:val="28"/>
        </w:rPr>
        <w:t>срока, на который выдаются наличные деньги,</w:t>
      </w:r>
      <w:r w:rsidRPr="00580526">
        <w:rPr>
          <w:color w:val="000000"/>
          <w:sz w:val="28"/>
          <w:szCs w:val="28"/>
        </w:rPr>
        <w:t xml:space="preserve"> с разрешительной визой </w:t>
      </w:r>
      <w:r>
        <w:rPr>
          <w:color w:val="000000"/>
          <w:sz w:val="28"/>
          <w:szCs w:val="28"/>
        </w:rPr>
        <w:t xml:space="preserve">руководителя. </w:t>
      </w:r>
    </w:p>
    <w:p w:rsidR="009A5B02" w:rsidRDefault="009A5B02" w:rsidP="009A5B02">
      <w:pPr>
        <w:autoSpaceDE w:val="0"/>
        <w:autoSpaceDN w:val="0"/>
        <w:adjustRightInd w:val="0"/>
        <w:ind w:firstLine="540"/>
        <w:jc w:val="both"/>
        <w:rPr>
          <w:sz w:val="28"/>
          <w:szCs w:val="28"/>
        </w:rPr>
      </w:pPr>
      <w:r>
        <w:rPr>
          <w:color w:val="000000"/>
          <w:sz w:val="28"/>
          <w:szCs w:val="28"/>
        </w:rPr>
        <w:t>Авансовый отчет утвержден руководителем,</w:t>
      </w:r>
      <w:r>
        <w:rPr>
          <w:sz w:val="28"/>
          <w:szCs w:val="28"/>
        </w:rPr>
        <w:t xml:space="preserve">представлен в срок в соответствии с требованиями п.6.3 Указаний Банка России от 11.03.2014 №3210-У «…в срок, не превышающий трех рабочих дней после дня истечения срока, на который выданы наличные деньги под отчет …). </w:t>
      </w:r>
    </w:p>
    <w:p w:rsidR="009A5B02" w:rsidRPr="00580526" w:rsidRDefault="009A5B02" w:rsidP="009A5B02">
      <w:pPr>
        <w:autoSpaceDE w:val="0"/>
        <w:autoSpaceDN w:val="0"/>
        <w:adjustRightInd w:val="0"/>
        <w:ind w:firstLine="540"/>
        <w:jc w:val="both"/>
        <w:rPr>
          <w:color w:val="000000"/>
          <w:sz w:val="28"/>
          <w:szCs w:val="28"/>
        </w:rPr>
      </w:pPr>
      <w:r w:rsidRPr="00580526">
        <w:rPr>
          <w:color w:val="000000"/>
          <w:sz w:val="28"/>
          <w:szCs w:val="28"/>
        </w:rPr>
        <w:t>Проверкой наличия оправдательных документов к авансов</w:t>
      </w:r>
      <w:r>
        <w:rPr>
          <w:color w:val="000000"/>
          <w:sz w:val="28"/>
          <w:szCs w:val="28"/>
        </w:rPr>
        <w:t>ому</w:t>
      </w:r>
      <w:r w:rsidRPr="00580526">
        <w:rPr>
          <w:color w:val="000000"/>
          <w:sz w:val="28"/>
          <w:szCs w:val="28"/>
        </w:rPr>
        <w:t xml:space="preserve"> отчет</w:t>
      </w:r>
      <w:r>
        <w:rPr>
          <w:color w:val="000000"/>
          <w:sz w:val="28"/>
          <w:szCs w:val="28"/>
        </w:rPr>
        <w:t>у</w:t>
      </w:r>
      <w:r w:rsidRPr="00580526">
        <w:rPr>
          <w:color w:val="000000"/>
          <w:sz w:val="28"/>
          <w:szCs w:val="28"/>
        </w:rPr>
        <w:t xml:space="preserve"> и соответствия сумм в представленных оправдательных документах (</w:t>
      </w:r>
      <w:r>
        <w:rPr>
          <w:color w:val="000000"/>
          <w:sz w:val="28"/>
          <w:szCs w:val="28"/>
        </w:rPr>
        <w:t>билетах)</w:t>
      </w:r>
      <w:r w:rsidRPr="00580526">
        <w:rPr>
          <w:color w:val="000000"/>
          <w:sz w:val="28"/>
          <w:szCs w:val="28"/>
        </w:rPr>
        <w:t xml:space="preserve"> суммам, отраженным в авансовых отчетах, нарушений не установлено. </w:t>
      </w:r>
    </w:p>
    <w:p w:rsidR="009A5B02" w:rsidRDefault="009A5B02" w:rsidP="009A5B02">
      <w:pPr>
        <w:autoSpaceDE w:val="0"/>
        <w:autoSpaceDN w:val="0"/>
        <w:adjustRightInd w:val="0"/>
        <w:ind w:firstLine="540"/>
        <w:jc w:val="both"/>
        <w:rPr>
          <w:color w:val="000000"/>
          <w:sz w:val="28"/>
          <w:szCs w:val="28"/>
        </w:rPr>
      </w:pPr>
      <w:r w:rsidRPr="00580526">
        <w:rPr>
          <w:color w:val="000000"/>
          <w:sz w:val="28"/>
          <w:szCs w:val="28"/>
        </w:rPr>
        <w:t>Расчеты с подотчетными лицами по выданным авансам учитывались по счету 1</w:t>
      </w:r>
      <w:r>
        <w:rPr>
          <w:color w:val="000000"/>
          <w:sz w:val="28"/>
          <w:szCs w:val="28"/>
        </w:rPr>
        <w:t> </w:t>
      </w:r>
      <w:r w:rsidRPr="00580526">
        <w:rPr>
          <w:color w:val="000000"/>
          <w:sz w:val="28"/>
          <w:szCs w:val="28"/>
        </w:rPr>
        <w:t>208</w:t>
      </w:r>
      <w:r>
        <w:rPr>
          <w:color w:val="000000"/>
          <w:sz w:val="28"/>
          <w:szCs w:val="28"/>
        </w:rPr>
        <w:t xml:space="preserve"> 00 </w:t>
      </w:r>
      <w:r w:rsidRPr="00580526">
        <w:rPr>
          <w:color w:val="000000"/>
          <w:sz w:val="28"/>
          <w:szCs w:val="28"/>
        </w:rPr>
        <w:t>000 «</w:t>
      </w:r>
      <w:r>
        <w:rPr>
          <w:sz w:val="28"/>
          <w:szCs w:val="28"/>
        </w:rPr>
        <w:t>Расчеты с подотчетными лицами</w:t>
      </w:r>
      <w:r w:rsidRPr="00580526">
        <w:rPr>
          <w:color w:val="000000"/>
          <w:sz w:val="28"/>
          <w:szCs w:val="28"/>
        </w:rPr>
        <w:t>»</w:t>
      </w:r>
      <w:r>
        <w:rPr>
          <w:color w:val="000000"/>
          <w:sz w:val="28"/>
          <w:szCs w:val="28"/>
        </w:rPr>
        <w:t>.</w:t>
      </w:r>
    </w:p>
    <w:p w:rsidR="009A5B02" w:rsidRPr="00580526" w:rsidRDefault="009A5B02" w:rsidP="009A5B02">
      <w:pPr>
        <w:autoSpaceDE w:val="0"/>
        <w:autoSpaceDN w:val="0"/>
        <w:adjustRightInd w:val="0"/>
        <w:ind w:firstLine="540"/>
        <w:jc w:val="both"/>
        <w:rPr>
          <w:color w:val="000000"/>
          <w:sz w:val="28"/>
          <w:szCs w:val="28"/>
        </w:rPr>
      </w:pPr>
      <w:r w:rsidRPr="00580526">
        <w:rPr>
          <w:color w:val="000000"/>
          <w:sz w:val="28"/>
          <w:szCs w:val="28"/>
        </w:rPr>
        <w:t xml:space="preserve">Согласно данным Баланса ф. 0503130 и Главной книги за </w:t>
      </w:r>
      <w:r w:rsidRPr="005805E9">
        <w:rPr>
          <w:color w:val="000000"/>
          <w:sz w:val="28"/>
          <w:szCs w:val="28"/>
        </w:rPr>
        <w:t xml:space="preserve">2017 год </w:t>
      </w:r>
      <w:r w:rsidRPr="00580526">
        <w:rPr>
          <w:color w:val="000000"/>
          <w:sz w:val="28"/>
          <w:szCs w:val="28"/>
        </w:rPr>
        <w:t xml:space="preserve"> по состоянию на 01 января 201</w:t>
      </w:r>
      <w:r w:rsidRPr="005805E9">
        <w:rPr>
          <w:color w:val="000000"/>
          <w:sz w:val="28"/>
          <w:szCs w:val="28"/>
        </w:rPr>
        <w:t xml:space="preserve">8 года </w:t>
      </w:r>
      <w:r w:rsidRPr="00580526">
        <w:rPr>
          <w:color w:val="000000"/>
          <w:sz w:val="28"/>
          <w:szCs w:val="28"/>
        </w:rPr>
        <w:t xml:space="preserve"> по счету 120800000 «Расчеты с подотчетными лицами» дебиторской и кредиторской задолженности не числилось. </w:t>
      </w:r>
    </w:p>
    <w:p w:rsidR="009A5B02" w:rsidRPr="005805E9" w:rsidRDefault="009A5B02" w:rsidP="009A5B02">
      <w:pPr>
        <w:autoSpaceDE w:val="0"/>
        <w:autoSpaceDN w:val="0"/>
        <w:adjustRightInd w:val="0"/>
        <w:rPr>
          <w:color w:val="000000"/>
        </w:rPr>
      </w:pPr>
    </w:p>
    <w:p w:rsidR="009A5B02" w:rsidRDefault="009A5B02" w:rsidP="009A5B02">
      <w:pPr>
        <w:autoSpaceDE w:val="0"/>
        <w:autoSpaceDN w:val="0"/>
        <w:adjustRightInd w:val="0"/>
        <w:ind w:left="567" w:hanging="27"/>
        <w:rPr>
          <w:color w:val="000000"/>
          <w:sz w:val="21"/>
          <w:szCs w:val="21"/>
        </w:rPr>
      </w:pPr>
      <w:r w:rsidRPr="005805E9">
        <w:rPr>
          <w:b/>
          <w:bCs/>
          <w:color w:val="000000"/>
          <w:sz w:val="28"/>
          <w:szCs w:val="28"/>
        </w:rPr>
        <w:t xml:space="preserve">5. </w:t>
      </w:r>
      <w:r w:rsidRPr="00E76CD3">
        <w:rPr>
          <w:b/>
          <w:bCs/>
          <w:color w:val="000000"/>
          <w:sz w:val="28"/>
          <w:szCs w:val="28"/>
        </w:rPr>
        <w:t>Проверка расчетов</w:t>
      </w:r>
      <w:r>
        <w:rPr>
          <w:b/>
          <w:bCs/>
          <w:color w:val="000000"/>
          <w:sz w:val="28"/>
          <w:szCs w:val="28"/>
        </w:rPr>
        <w:t xml:space="preserve"> по оплате труда</w:t>
      </w:r>
    </w:p>
    <w:p w:rsidR="009A5B02" w:rsidRDefault="009A5B02" w:rsidP="009A5B02">
      <w:pPr>
        <w:autoSpaceDE w:val="0"/>
        <w:autoSpaceDN w:val="0"/>
        <w:adjustRightInd w:val="0"/>
        <w:ind w:firstLine="540"/>
        <w:jc w:val="both"/>
        <w:rPr>
          <w:sz w:val="28"/>
          <w:szCs w:val="28"/>
        </w:rPr>
      </w:pPr>
      <w:r>
        <w:rPr>
          <w:sz w:val="28"/>
          <w:szCs w:val="28"/>
        </w:rPr>
        <w:t xml:space="preserve">Расходы на оплату труда с начислениями являются главной расходной статьей Учреждения, за проверяемый период в среднем указанные расходы в общем объеме расходов Учреждения </w:t>
      </w:r>
      <w:r w:rsidRPr="00035021">
        <w:rPr>
          <w:sz w:val="28"/>
          <w:szCs w:val="28"/>
        </w:rPr>
        <w:t>соста</w:t>
      </w:r>
      <w:r>
        <w:rPr>
          <w:sz w:val="28"/>
          <w:szCs w:val="28"/>
        </w:rPr>
        <w:t>вили 57,4</w:t>
      </w:r>
      <w:r w:rsidRPr="00035021">
        <w:rPr>
          <w:sz w:val="28"/>
          <w:szCs w:val="28"/>
        </w:rPr>
        <w:t>%.</w:t>
      </w:r>
    </w:p>
    <w:p w:rsidR="009A5B02" w:rsidRDefault="009A5B02" w:rsidP="009A5B02">
      <w:pPr>
        <w:autoSpaceDE w:val="0"/>
        <w:autoSpaceDN w:val="0"/>
        <w:adjustRightInd w:val="0"/>
        <w:ind w:firstLine="540"/>
        <w:jc w:val="both"/>
        <w:rPr>
          <w:sz w:val="28"/>
          <w:szCs w:val="28"/>
        </w:rPr>
      </w:pPr>
      <w:r>
        <w:rPr>
          <w:sz w:val="28"/>
          <w:szCs w:val="28"/>
        </w:rPr>
        <w:t>Положение об оплате труда работников муниципального казенного учреждения «Физкультурно-оздоровительный комплекс «Труд» утверждено постановлением администрации №1254 от 15.08.2017. Положение соответствует системе оплаты труда, установленной администрацией Нижнеудинского муниципального образования (постановление администрации от 20.09.2013 №1068),  и разработано с соблюдением принципа, установленного статьей 129 Трудового кодекса РФ, в частности, что заработная плата (оплата труда работника) -  это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9A5B02" w:rsidRDefault="009A5B02" w:rsidP="009A5B02">
      <w:pPr>
        <w:autoSpaceDE w:val="0"/>
        <w:autoSpaceDN w:val="0"/>
        <w:adjustRightInd w:val="0"/>
        <w:ind w:firstLine="540"/>
        <w:jc w:val="both"/>
        <w:rPr>
          <w:rFonts w:eastAsiaTheme="minorHAnsi"/>
          <w:color w:val="000000"/>
          <w:sz w:val="28"/>
          <w:szCs w:val="28"/>
          <w:lang w:eastAsia="en-US"/>
        </w:rPr>
      </w:pPr>
      <w:r>
        <w:rPr>
          <w:sz w:val="28"/>
          <w:szCs w:val="28"/>
        </w:rPr>
        <w:t>Первоначально в 2017 году прием работников оформлялся приказом директора Учреждения</w:t>
      </w:r>
      <w:r w:rsidRPr="00376CDC">
        <w:rPr>
          <w:sz w:val="28"/>
          <w:szCs w:val="28"/>
        </w:rPr>
        <w:t xml:space="preserve"> </w:t>
      </w:r>
      <w:r>
        <w:rPr>
          <w:sz w:val="28"/>
          <w:szCs w:val="28"/>
        </w:rPr>
        <w:t>формы Т-1 без заключения трудового договора.</w:t>
      </w:r>
      <w:r w:rsidRPr="002B56F3">
        <w:rPr>
          <w:b/>
          <w:sz w:val="28"/>
          <w:szCs w:val="28"/>
        </w:rPr>
        <w:t xml:space="preserve"> </w:t>
      </w:r>
      <w:r w:rsidRPr="002B56F3">
        <w:rPr>
          <w:sz w:val="28"/>
          <w:szCs w:val="28"/>
        </w:rPr>
        <w:t>Данное нарушение</w:t>
      </w:r>
      <w:r w:rsidRPr="002B56F3">
        <w:rPr>
          <w:rFonts w:eastAsia="Calibri"/>
          <w:sz w:val="28"/>
          <w:szCs w:val="28"/>
        </w:rPr>
        <w:t xml:space="preserve"> квалифицируется как состав административного правонарушения, предусмотренного </w:t>
      </w:r>
      <w:hyperlink r:id="rId10" w:history="1">
        <w:r w:rsidRPr="002B56F3">
          <w:rPr>
            <w:color w:val="0000FF"/>
            <w:sz w:val="28"/>
            <w:szCs w:val="28"/>
          </w:rPr>
          <w:t xml:space="preserve"> </w:t>
        </w:r>
      </w:hyperlink>
      <w:r w:rsidRPr="002B56F3">
        <w:rPr>
          <w:rFonts w:eastAsia="Calibri"/>
          <w:sz w:val="28"/>
          <w:szCs w:val="28"/>
        </w:rPr>
        <w:t>частью 4 статьи 5.27 Кодекса об административных правонарушениях Российской Федерации.</w:t>
      </w:r>
      <w:r>
        <w:rPr>
          <w:rFonts w:eastAsia="Calibri"/>
          <w:sz w:val="28"/>
          <w:szCs w:val="28"/>
        </w:rPr>
        <w:t xml:space="preserve"> Принимая во внимание, что на момент проведения контрольного мероприятия трудовые договоры с </w:t>
      </w:r>
      <w:r>
        <w:rPr>
          <w:rFonts w:eastAsia="Calibri"/>
          <w:sz w:val="28"/>
          <w:szCs w:val="28"/>
        </w:rPr>
        <w:lastRenderedPageBreak/>
        <w:t>работниками заключены, а также, что ш</w:t>
      </w:r>
      <w:r>
        <w:rPr>
          <w:rFonts w:eastAsiaTheme="minorHAnsi"/>
          <w:color w:val="000000"/>
          <w:sz w:val="28"/>
          <w:szCs w:val="28"/>
          <w:lang w:eastAsia="en-US"/>
        </w:rPr>
        <w:t xml:space="preserve">татным расписанием Учреждения должность работника кадровой службы не предусмотрена и </w:t>
      </w:r>
      <w:r>
        <w:rPr>
          <w:rFonts w:eastAsia="Calibri"/>
          <w:sz w:val="28"/>
          <w:szCs w:val="28"/>
        </w:rPr>
        <w:t xml:space="preserve"> что руководитель Учреждения, занимающийся вопросами кадрового делопроизводства и осуществляющий свою деятельность на момент совершения административного правонарушения, уволен, Контрольно-счетная палата не инициирует </w:t>
      </w:r>
      <w:r w:rsidRPr="00376CDC">
        <w:rPr>
          <w:rFonts w:eastAsiaTheme="minorHAnsi"/>
          <w:color w:val="000000"/>
          <w:sz w:val="28"/>
          <w:szCs w:val="28"/>
          <w:lang w:eastAsia="en-US"/>
        </w:rPr>
        <w:t xml:space="preserve">применение мер </w:t>
      </w:r>
      <w:r>
        <w:rPr>
          <w:rFonts w:eastAsiaTheme="minorHAnsi"/>
          <w:color w:val="000000"/>
          <w:sz w:val="28"/>
          <w:szCs w:val="28"/>
          <w:lang w:eastAsia="en-US"/>
        </w:rPr>
        <w:t xml:space="preserve">административной </w:t>
      </w:r>
      <w:r w:rsidRPr="00376CDC">
        <w:rPr>
          <w:rFonts w:eastAsiaTheme="minorHAnsi"/>
          <w:color w:val="000000"/>
          <w:sz w:val="28"/>
          <w:szCs w:val="28"/>
          <w:lang w:eastAsia="en-US"/>
        </w:rPr>
        <w:t>ответственности</w:t>
      </w:r>
      <w:r>
        <w:rPr>
          <w:rFonts w:eastAsiaTheme="minorHAnsi"/>
          <w:color w:val="000000"/>
          <w:sz w:val="28"/>
          <w:szCs w:val="28"/>
          <w:lang w:eastAsia="en-US"/>
        </w:rPr>
        <w:t>.</w:t>
      </w:r>
    </w:p>
    <w:p w:rsidR="009A5B02" w:rsidRDefault="009A5B02" w:rsidP="009A5B02">
      <w:pPr>
        <w:autoSpaceDE w:val="0"/>
        <w:autoSpaceDN w:val="0"/>
        <w:adjustRightInd w:val="0"/>
        <w:ind w:firstLine="540"/>
        <w:jc w:val="both"/>
        <w:rPr>
          <w:sz w:val="28"/>
          <w:szCs w:val="28"/>
        </w:rPr>
      </w:pPr>
      <w:r>
        <w:rPr>
          <w:rFonts w:eastAsia="Calibri"/>
          <w:sz w:val="28"/>
          <w:szCs w:val="28"/>
        </w:rPr>
        <w:t>Проверка документов личных дел работников, представленных при приеме на работу, показала, что состав</w:t>
      </w:r>
      <w:r w:rsidRPr="004519F9">
        <w:rPr>
          <w:rFonts w:eastAsia="Calibri"/>
          <w:sz w:val="28"/>
          <w:szCs w:val="28"/>
        </w:rPr>
        <w:t xml:space="preserve"> </w:t>
      </w:r>
      <w:r>
        <w:rPr>
          <w:rFonts w:eastAsia="Calibri"/>
          <w:sz w:val="28"/>
          <w:szCs w:val="28"/>
        </w:rPr>
        <w:t xml:space="preserve">документов не соответствует перечню  </w:t>
      </w:r>
      <w:r w:rsidRPr="000317FE">
        <w:rPr>
          <w:sz w:val="28"/>
          <w:szCs w:val="28"/>
        </w:rPr>
        <w:t xml:space="preserve">документов определенных </w:t>
      </w:r>
      <w:hyperlink r:id="rId11" w:history="1">
        <w:r w:rsidRPr="000317FE">
          <w:rPr>
            <w:sz w:val="28"/>
            <w:szCs w:val="28"/>
          </w:rPr>
          <w:t>статьей  283</w:t>
        </w:r>
      </w:hyperlink>
      <w:r w:rsidRPr="000317FE">
        <w:rPr>
          <w:sz w:val="28"/>
          <w:szCs w:val="28"/>
        </w:rPr>
        <w:t xml:space="preserve"> Трудового кодекса  РФ.</w:t>
      </w:r>
      <w:r>
        <w:rPr>
          <w:sz w:val="28"/>
          <w:szCs w:val="28"/>
        </w:rPr>
        <w:t xml:space="preserve"> </w:t>
      </w:r>
      <w:r w:rsidRPr="00164D23">
        <w:rPr>
          <w:sz w:val="28"/>
          <w:szCs w:val="28"/>
        </w:rPr>
        <w:t>В личных делах лиц, чья работа связана с детьми, отсутствует справка, выданная органами МВД России, о наличии (отсутствии) судимости и (или) факта уголовного преследования либо о прекращении уголовного преследования по реабилитирующим основаниям.</w:t>
      </w:r>
      <w:r w:rsidRPr="00164D23">
        <w:rPr>
          <w:rFonts w:ascii="Arial" w:hAnsi="Arial" w:cs="Arial"/>
          <w:sz w:val="20"/>
          <w:szCs w:val="20"/>
        </w:rPr>
        <w:t xml:space="preserve"> </w:t>
      </w:r>
      <w:r w:rsidRPr="00164D23">
        <w:rPr>
          <w:sz w:val="28"/>
          <w:szCs w:val="28"/>
        </w:rPr>
        <w:t>Несмотря на то,  что в перечень, определенный статьей  283 Трудового кодекса  РФ, указанная справка не включена, Учреждение вправе требовать указанную справку, поскольку граждане могут осуществлять трудовую деятельность в сфере образования, воспитания и развития несовершеннолетних только при отсутствии у них судимости по отдельным основаниям (</w:t>
      </w:r>
      <w:hyperlink r:id="rId12" w:history="1">
        <w:r w:rsidRPr="00164D23">
          <w:rPr>
            <w:sz w:val="28"/>
            <w:szCs w:val="28"/>
          </w:rPr>
          <w:t>ст. 351.1</w:t>
        </w:r>
      </w:hyperlink>
      <w:r w:rsidRPr="00164D23">
        <w:rPr>
          <w:sz w:val="28"/>
          <w:szCs w:val="28"/>
        </w:rPr>
        <w:t xml:space="preserve"> Трудового кодекса  РФ). </w:t>
      </w:r>
    </w:p>
    <w:p w:rsidR="009A5B02" w:rsidRDefault="009A5B02" w:rsidP="009A5B02">
      <w:pPr>
        <w:autoSpaceDE w:val="0"/>
        <w:autoSpaceDN w:val="0"/>
        <w:adjustRightInd w:val="0"/>
        <w:ind w:firstLine="540"/>
        <w:jc w:val="both"/>
        <w:rPr>
          <w:sz w:val="28"/>
          <w:szCs w:val="28"/>
        </w:rPr>
      </w:pPr>
      <w:r>
        <w:rPr>
          <w:sz w:val="28"/>
          <w:szCs w:val="28"/>
        </w:rPr>
        <w:t xml:space="preserve">В перечень документов, необходимых для заполнения при оформлении на работу работника, включена унифицированная </w:t>
      </w:r>
      <w:hyperlink r:id="rId13" w:history="1">
        <w:r w:rsidRPr="002B223C">
          <w:rPr>
            <w:sz w:val="28"/>
            <w:szCs w:val="28"/>
          </w:rPr>
          <w:t>форма №Т-2</w:t>
        </w:r>
      </w:hyperlink>
      <w:r w:rsidRPr="002B223C">
        <w:rPr>
          <w:sz w:val="28"/>
          <w:szCs w:val="28"/>
        </w:rPr>
        <w:t xml:space="preserve"> "</w:t>
      </w:r>
      <w:r>
        <w:rPr>
          <w:sz w:val="28"/>
          <w:szCs w:val="28"/>
        </w:rPr>
        <w:t xml:space="preserve">Личная карточка работника". На момент составления настоящего акта указанная форма заполнена только по восьми  работникам, при этом в карточках отсутствует информация о предоставлении работникам очередного отпуска.  </w:t>
      </w:r>
    </w:p>
    <w:p w:rsidR="009A5B02" w:rsidRDefault="009A5B02" w:rsidP="009A5B02">
      <w:pPr>
        <w:ind w:firstLine="708"/>
        <w:jc w:val="both"/>
        <w:rPr>
          <w:sz w:val="28"/>
          <w:szCs w:val="28"/>
        </w:rPr>
      </w:pPr>
      <w:r>
        <w:rPr>
          <w:sz w:val="28"/>
          <w:szCs w:val="28"/>
        </w:rPr>
        <w:t xml:space="preserve">Штатные расписания Учреждения утверждены директором Учреждения и согласованы главой Нижнеудинского МО. </w:t>
      </w:r>
    </w:p>
    <w:p w:rsidR="009A5B02" w:rsidRDefault="009A5B02" w:rsidP="009A5B02">
      <w:pPr>
        <w:ind w:firstLine="708"/>
        <w:jc w:val="both"/>
        <w:rPr>
          <w:sz w:val="28"/>
          <w:szCs w:val="28"/>
        </w:rPr>
      </w:pPr>
      <w:r>
        <w:rPr>
          <w:sz w:val="28"/>
          <w:szCs w:val="28"/>
        </w:rPr>
        <w:t>Анализ штатных расписаний на 2017 и 2018гг.  свидетельствует о том, что  в штатное расписание включены должности руководителей, работников, служащих, профессии рабочих, в частности: директор, заведующий хозяйством, администратор, инструктор по спорту (3 шт.ед.), специалист в сфере закупок (0,25 шт.ед.), медсестра, сторож (7</w:t>
      </w:r>
      <w:r w:rsidRPr="006F18C6">
        <w:rPr>
          <w:sz w:val="28"/>
          <w:szCs w:val="28"/>
        </w:rPr>
        <w:t xml:space="preserve"> </w:t>
      </w:r>
      <w:r>
        <w:rPr>
          <w:sz w:val="28"/>
          <w:szCs w:val="28"/>
        </w:rPr>
        <w:t>шт.ед.), рабочий по комплексному обслуживанию здания, водитель автомобиля (0,5</w:t>
      </w:r>
      <w:r w:rsidRPr="006F18C6">
        <w:rPr>
          <w:sz w:val="28"/>
          <w:szCs w:val="28"/>
        </w:rPr>
        <w:t xml:space="preserve"> </w:t>
      </w:r>
      <w:r>
        <w:rPr>
          <w:sz w:val="28"/>
          <w:szCs w:val="28"/>
        </w:rPr>
        <w:t>шт.ед.), вахтер (2 шт.ед.), уборщик служебных помещений (2 шт.ед.). Общее к</w:t>
      </w:r>
      <w:r w:rsidRPr="00B10E46">
        <w:rPr>
          <w:sz w:val="28"/>
          <w:szCs w:val="28"/>
        </w:rPr>
        <w:t>о</w:t>
      </w:r>
      <w:r>
        <w:rPr>
          <w:sz w:val="28"/>
          <w:szCs w:val="28"/>
        </w:rPr>
        <w:t>личество штатных единиц составляет:</w:t>
      </w:r>
    </w:p>
    <w:p w:rsidR="009A5B02" w:rsidRDefault="009A5B02" w:rsidP="009A5B02">
      <w:pPr>
        <w:ind w:firstLine="708"/>
        <w:jc w:val="both"/>
        <w:rPr>
          <w:sz w:val="28"/>
          <w:szCs w:val="28"/>
        </w:rPr>
      </w:pPr>
      <w:r>
        <w:rPr>
          <w:sz w:val="28"/>
          <w:szCs w:val="28"/>
        </w:rPr>
        <w:t>– в 2017 году – 19,75 штатных  единиц</w:t>
      </w:r>
      <w:r w:rsidRPr="002E66D6">
        <w:rPr>
          <w:sz w:val="28"/>
          <w:szCs w:val="28"/>
        </w:rPr>
        <w:t xml:space="preserve"> </w:t>
      </w:r>
      <w:r>
        <w:rPr>
          <w:sz w:val="28"/>
          <w:szCs w:val="28"/>
        </w:rPr>
        <w:t>с месячным фондом оплаты труда (без фонда стимулирующих выплат) 2 916,7 тыс. рублей;</w:t>
      </w:r>
    </w:p>
    <w:p w:rsidR="009A5B02" w:rsidRDefault="009A5B02" w:rsidP="009A5B02">
      <w:pPr>
        <w:ind w:firstLine="708"/>
        <w:jc w:val="both"/>
        <w:rPr>
          <w:sz w:val="28"/>
          <w:szCs w:val="28"/>
        </w:rPr>
      </w:pPr>
      <w:r>
        <w:rPr>
          <w:sz w:val="28"/>
          <w:szCs w:val="28"/>
        </w:rPr>
        <w:t>– в 2018 году – 19,75 штатных  единиц</w:t>
      </w:r>
      <w:r w:rsidRPr="002E66D6">
        <w:rPr>
          <w:sz w:val="28"/>
          <w:szCs w:val="28"/>
        </w:rPr>
        <w:t xml:space="preserve"> </w:t>
      </w:r>
      <w:r>
        <w:rPr>
          <w:sz w:val="28"/>
          <w:szCs w:val="28"/>
        </w:rPr>
        <w:t>с месячным фондом оплаты труда (без фонда стимулирующих выплат) 2 916,7 тыс. рублей.</w:t>
      </w:r>
    </w:p>
    <w:p w:rsidR="009A5B02" w:rsidRDefault="009A5B02" w:rsidP="009A5B02">
      <w:pPr>
        <w:ind w:firstLine="708"/>
        <w:jc w:val="both"/>
        <w:rPr>
          <w:sz w:val="28"/>
          <w:szCs w:val="28"/>
        </w:rPr>
      </w:pPr>
      <w:r>
        <w:rPr>
          <w:sz w:val="28"/>
          <w:szCs w:val="28"/>
        </w:rPr>
        <w:t>В штатное расписание включены должности, входящие в профессиональные квалификационные группы, утвержденные приказами Министерства здравоохранения и социального развития Российской Федерации от 27.02.2012 №165, от 29.05.2008 №247н, от 29.05.2008 №248н, от 06.08.2007 №526.</w:t>
      </w:r>
    </w:p>
    <w:p w:rsidR="009A5B02" w:rsidRDefault="009A5B02" w:rsidP="009A5B02">
      <w:pPr>
        <w:ind w:firstLine="708"/>
        <w:jc w:val="both"/>
        <w:rPr>
          <w:sz w:val="28"/>
          <w:szCs w:val="28"/>
        </w:rPr>
      </w:pPr>
      <w:r>
        <w:rPr>
          <w:sz w:val="28"/>
          <w:szCs w:val="28"/>
        </w:rPr>
        <w:lastRenderedPageBreak/>
        <w:t>В штатных расписаниях зафиксировано наличие неполных ставок:</w:t>
      </w:r>
      <w:r w:rsidRPr="00B10E46">
        <w:rPr>
          <w:sz w:val="28"/>
          <w:szCs w:val="28"/>
        </w:rPr>
        <w:t xml:space="preserve"> </w:t>
      </w:r>
      <w:r>
        <w:rPr>
          <w:sz w:val="28"/>
          <w:szCs w:val="28"/>
        </w:rPr>
        <w:t xml:space="preserve">специалист в сфере закупок (0,25), водитель автомобиля (0,5). </w:t>
      </w:r>
    </w:p>
    <w:p w:rsidR="009A5B02" w:rsidRPr="000830D4" w:rsidRDefault="009A5B02" w:rsidP="009A5B02">
      <w:pPr>
        <w:autoSpaceDE w:val="0"/>
        <w:autoSpaceDN w:val="0"/>
        <w:adjustRightInd w:val="0"/>
        <w:ind w:firstLine="540"/>
        <w:jc w:val="both"/>
        <w:rPr>
          <w:sz w:val="28"/>
          <w:szCs w:val="28"/>
        </w:rPr>
      </w:pPr>
      <w:r>
        <w:rPr>
          <w:sz w:val="28"/>
          <w:szCs w:val="28"/>
        </w:rPr>
        <w:t xml:space="preserve">Обязанности уборщиков служебных помещений в порядке совмещения должностей выполняли сторожа (3 человека по 0,5 ставки); обязанности водителя автомобиля в порядке совмещения должностей выполнял администратор Учреждения; соответствующие приказы о совмещении должностей были подписаны 18.09.2017 №15-ЛС,№16-ЛС,№17-ЛС и                  №18-ЛС; в нарушение требований трудового законодательства вместо </w:t>
      </w:r>
      <w:r w:rsidRPr="000830D4">
        <w:rPr>
          <w:sz w:val="28"/>
          <w:szCs w:val="28"/>
        </w:rPr>
        <w:t xml:space="preserve">письменного согласия работников на выполнение дополнительной работы в  течение установленной продолжительности рабочего дня за дополнительную оплату </w:t>
      </w:r>
      <w:hyperlink r:id="rId14" w:history="1">
        <w:r w:rsidRPr="000830D4">
          <w:rPr>
            <w:sz w:val="28"/>
            <w:szCs w:val="28"/>
          </w:rPr>
          <w:t>(</w:t>
        </w:r>
      </w:hyperlink>
      <w:r w:rsidRPr="000830D4">
        <w:rPr>
          <w:sz w:val="28"/>
          <w:szCs w:val="28"/>
        </w:rPr>
        <w:t>ст.60.2, 151 Трудового кодекса РФ) работники писали заявления на прием на должность  уборщика служебных помещений.</w:t>
      </w:r>
    </w:p>
    <w:p w:rsidR="009A5B02" w:rsidRDefault="009A5B02" w:rsidP="009A5B02">
      <w:pPr>
        <w:ind w:firstLine="708"/>
        <w:jc w:val="both"/>
        <w:rPr>
          <w:sz w:val="28"/>
          <w:szCs w:val="28"/>
        </w:rPr>
      </w:pPr>
      <w:r>
        <w:rPr>
          <w:sz w:val="28"/>
          <w:szCs w:val="28"/>
        </w:rPr>
        <w:t xml:space="preserve">Положением об оплате труда утверждены оклады работников Учреждения с учетом профессиональных квалификационных групп должностей руководителей, утвержденных приказами Министерства здравоохранения и социального развития РФ от 27.02.2012 №165, от 29.05.2008 №247н, от 29.05.2008 №248н, от 06.08.2007 №526. </w:t>
      </w:r>
    </w:p>
    <w:p w:rsidR="009A5B02" w:rsidRDefault="009A5B02" w:rsidP="009A5B02">
      <w:pPr>
        <w:ind w:firstLine="708"/>
        <w:jc w:val="both"/>
        <w:rPr>
          <w:sz w:val="28"/>
          <w:szCs w:val="28"/>
        </w:rPr>
      </w:pPr>
      <w:r>
        <w:rPr>
          <w:sz w:val="28"/>
          <w:szCs w:val="28"/>
        </w:rPr>
        <w:t>В соответствии с условиями Положения об оплате труда ежегодно Приказом директора Учреждения утверждались персональные повышающие коэффициенты (ПК) по должностям в размере от 10% до 50%. Повышающий коэффициент в соответствии с п.2.5. Положения об оплате труда не устанавливался директору Учреждения.</w:t>
      </w:r>
    </w:p>
    <w:p w:rsidR="009A5B02" w:rsidRDefault="009A5B02" w:rsidP="009A5B02">
      <w:pPr>
        <w:ind w:firstLine="708"/>
        <w:jc w:val="both"/>
        <w:rPr>
          <w:sz w:val="28"/>
          <w:szCs w:val="28"/>
        </w:rPr>
      </w:pPr>
      <w:r>
        <w:rPr>
          <w:sz w:val="28"/>
          <w:szCs w:val="28"/>
        </w:rPr>
        <w:t>Порядок выплаты работникам Учреждения компенсационных выплат и выплат стимулирующего характера установлен Положением об оплате труда (разделы 3,4).</w:t>
      </w:r>
      <w:r>
        <w:rPr>
          <w:sz w:val="28"/>
          <w:szCs w:val="28"/>
        </w:rPr>
        <w:tab/>
        <w:t>Размер фонда стимулирующих выплат Учреждения установлен в 2017 году в сумме 914,6 тыс. руб.  или 31,4 % от фонда оплаты труда, в 2018 году – на уровне 2017 года.</w:t>
      </w:r>
    </w:p>
    <w:p w:rsidR="009A5B02" w:rsidRDefault="009A5B02" w:rsidP="009A5B02">
      <w:pPr>
        <w:jc w:val="both"/>
        <w:rPr>
          <w:sz w:val="28"/>
          <w:szCs w:val="28"/>
        </w:rPr>
      </w:pPr>
      <w:r>
        <w:rPr>
          <w:sz w:val="28"/>
          <w:szCs w:val="28"/>
        </w:rPr>
        <w:tab/>
        <w:t xml:space="preserve">Пунктом 4.3. Положения об оплате труда работникам установлены следующие выплаты стимулирующего характера: </w:t>
      </w:r>
    </w:p>
    <w:p w:rsidR="009A5B02" w:rsidRDefault="009A5B02" w:rsidP="009A5B02">
      <w:pPr>
        <w:jc w:val="both"/>
        <w:rPr>
          <w:sz w:val="28"/>
          <w:szCs w:val="28"/>
        </w:rPr>
      </w:pPr>
      <w:r>
        <w:rPr>
          <w:sz w:val="28"/>
          <w:szCs w:val="28"/>
        </w:rPr>
        <w:tab/>
        <w:t>- надбавка за интенсивность</w:t>
      </w:r>
      <w:r w:rsidRPr="00394CE8">
        <w:rPr>
          <w:color w:val="00B050"/>
          <w:sz w:val="28"/>
          <w:szCs w:val="28"/>
        </w:rPr>
        <w:t>;</w:t>
      </w:r>
    </w:p>
    <w:p w:rsidR="009A5B02" w:rsidRPr="000830D4" w:rsidRDefault="009A5B02" w:rsidP="009A5B02">
      <w:pPr>
        <w:jc w:val="both"/>
        <w:rPr>
          <w:sz w:val="28"/>
          <w:szCs w:val="28"/>
        </w:rPr>
      </w:pPr>
      <w:r>
        <w:rPr>
          <w:sz w:val="28"/>
          <w:szCs w:val="28"/>
        </w:rPr>
        <w:tab/>
      </w:r>
      <w:r w:rsidRPr="000830D4">
        <w:rPr>
          <w:sz w:val="28"/>
          <w:szCs w:val="28"/>
        </w:rPr>
        <w:t>- премия по результатам трудовой деятельности за месяц;</w:t>
      </w:r>
    </w:p>
    <w:p w:rsidR="009A5B02" w:rsidRPr="000830D4" w:rsidRDefault="009A5B02" w:rsidP="009A5B02">
      <w:pPr>
        <w:jc w:val="both"/>
        <w:rPr>
          <w:sz w:val="28"/>
          <w:szCs w:val="28"/>
        </w:rPr>
      </w:pPr>
      <w:r w:rsidRPr="000830D4">
        <w:rPr>
          <w:sz w:val="28"/>
          <w:szCs w:val="28"/>
        </w:rPr>
        <w:tab/>
        <w:t>- премия по результатам трудовой деятельности за год;</w:t>
      </w:r>
    </w:p>
    <w:p w:rsidR="009A5B02" w:rsidRDefault="009A5B02" w:rsidP="009A5B02">
      <w:pPr>
        <w:ind w:firstLine="708"/>
        <w:jc w:val="both"/>
        <w:rPr>
          <w:sz w:val="28"/>
          <w:szCs w:val="28"/>
        </w:rPr>
      </w:pPr>
      <w:r>
        <w:rPr>
          <w:sz w:val="28"/>
          <w:szCs w:val="28"/>
        </w:rPr>
        <w:t>- премия за выполнение особо важных и сложных работ.</w:t>
      </w:r>
    </w:p>
    <w:p w:rsidR="009A5B02" w:rsidRDefault="009A5B02" w:rsidP="009A5B02">
      <w:pPr>
        <w:jc w:val="both"/>
        <w:rPr>
          <w:sz w:val="28"/>
          <w:szCs w:val="28"/>
        </w:rPr>
      </w:pPr>
      <w:r>
        <w:rPr>
          <w:sz w:val="28"/>
          <w:szCs w:val="28"/>
        </w:rPr>
        <w:tab/>
        <w:t xml:space="preserve">Размер надбавки за интенсивность по должностям устанавливался ежегодно приказами руководителя Учреждения (Приказы от 17.08.2017 №3, от 23.01.2018 №24) и варьировался от 30% до 100% оклада, что соответствует п.4.4 Положения об оплате труда. </w:t>
      </w:r>
    </w:p>
    <w:p w:rsidR="009A5B02" w:rsidRPr="000830D4" w:rsidRDefault="009A5B02" w:rsidP="009A5B02">
      <w:pPr>
        <w:jc w:val="both"/>
        <w:rPr>
          <w:sz w:val="28"/>
          <w:szCs w:val="28"/>
        </w:rPr>
      </w:pPr>
      <w:r>
        <w:rPr>
          <w:sz w:val="28"/>
          <w:szCs w:val="28"/>
        </w:rPr>
        <w:tab/>
        <w:t xml:space="preserve">В проверяемом периоде ежемесячно работникам Учреждения по приказу </w:t>
      </w:r>
      <w:r w:rsidRPr="000830D4">
        <w:rPr>
          <w:sz w:val="28"/>
          <w:szCs w:val="28"/>
        </w:rPr>
        <w:t>руководителя выплачивалась премия по результатам трудовой деятельности  за месяц, размер премии варьировался от 50% до 100% оклада, что соответствует п.4.5 Положения об оплате труда; Положением утверждены основные показатели премирования работников.</w:t>
      </w:r>
    </w:p>
    <w:p w:rsidR="009A5B02" w:rsidRDefault="009A5B02" w:rsidP="009A5B02">
      <w:pPr>
        <w:jc w:val="both"/>
        <w:rPr>
          <w:sz w:val="28"/>
          <w:szCs w:val="28"/>
        </w:rPr>
      </w:pPr>
      <w:r w:rsidRPr="000830D4">
        <w:rPr>
          <w:sz w:val="28"/>
          <w:szCs w:val="28"/>
        </w:rPr>
        <w:lastRenderedPageBreak/>
        <w:tab/>
        <w:t>С целью соблюдения действующего трудового законодательства с февраля 2018 года отдельным работникам установлена дополнительная выплата с целью доведения заработной платы  до установленного минимального размера оплаты труда (МРОТ).</w:t>
      </w:r>
    </w:p>
    <w:p w:rsidR="009A5B02" w:rsidRDefault="009A5B02" w:rsidP="009A5B02">
      <w:pPr>
        <w:ind w:firstLine="540"/>
        <w:jc w:val="both"/>
        <w:rPr>
          <w:sz w:val="28"/>
          <w:szCs w:val="28"/>
        </w:rPr>
      </w:pPr>
      <w:r w:rsidRPr="004720B6">
        <w:rPr>
          <w:sz w:val="28"/>
          <w:szCs w:val="28"/>
        </w:rPr>
        <w:t>Порядок установления должностного оклада руководителя  Учреждения определен учредителем и устанавливается в кратном отношении к средней заработной плате работников, относящихся к основному персоналу Учреждения</w:t>
      </w:r>
      <w:r>
        <w:rPr>
          <w:sz w:val="28"/>
          <w:szCs w:val="28"/>
        </w:rPr>
        <w:t>,</w:t>
      </w:r>
      <w:r w:rsidRPr="004720B6">
        <w:rPr>
          <w:sz w:val="28"/>
          <w:szCs w:val="28"/>
        </w:rPr>
        <w:t xml:space="preserve"> и составляет до трех размеров указанной средней заработной платы.</w:t>
      </w:r>
      <w:r>
        <w:rPr>
          <w:sz w:val="28"/>
          <w:szCs w:val="28"/>
        </w:rPr>
        <w:t xml:space="preserve"> Перечень должностей работников, относимых к основному персоналу для расчета средней заработной платы, и определения размеров должностных окладов руководителя Учреждения определен </w:t>
      </w:r>
      <w:r w:rsidRPr="00F61377">
        <w:rPr>
          <w:sz w:val="28"/>
          <w:szCs w:val="28"/>
        </w:rPr>
        <w:t xml:space="preserve">в Приложении №2 Положения </w:t>
      </w:r>
      <w:r>
        <w:rPr>
          <w:sz w:val="28"/>
          <w:szCs w:val="28"/>
        </w:rPr>
        <w:t xml:space="preserve">об оплате труда; в Перечень включены должности: </w:t>
      </w:r>
      <w:r w:rsidRPr="00F61377">
        <w:rPr>
          <w:sz w:val="28"/>
          <w:szCs w:val="28"/>
        </w:rPr>
        <w:t>инструктор по спорту, администратор.</w:t>
      </w:r>
      <w:r>
        <w:rPr>
          <w:sz w:val="28"/>
          <w:szCs w:val="28"/>
        </w:rPr>
        <w:t xml:space="preserve"> Должностной оклад руководителя Учреждения установлен в размере 12 644,00 рублей, что составляет </w:t>
      </w:r>
      <w:r w:rsidRPr="00EB6608">
        <w:rPr>
          <w:sz w:val="28"/>
          <w:szCs w:val="28"/>
        </w:rPr>
        <w:t>2,63 размера средней заработной платы работников основного персонала и действует до настоящего</w:t>
      </w:r>
      <w:r>
        <w:rPr>
          <w:sz w:val="28"/>
          <w:szCs w:val="28"/>
        </w:rPr>
        <w:t xml:space="preserve"> времени. </w:t>
      </w:r>
    </w:p>
    <w:p w:rsidR="009A5B02" w:rsidRDefault="009A5B02" w:rsidP="009A5B02">
      <w:pPr>
        <w:ind w:firstLine="540"/>
        <w:jc w:val="both"/>
        <w:rPr>
          <w:sz w:val="28"/>
          <w:szCs w:val="28"/>
        </w:rPr>
      </w:pPr>
      <w:r>
        <w:rPr>
          <w:sz w:val="28"/>
          <w:szCs w:val="28"/>
        </w:rPr>
        <w:t>Положением об оплате труда предусмотрено установление руководителю Учреждения выплат компенсационного и стимулирующего характера. Конкретный размер выплат стимулирующего характера устанавливается руководителю Учреждения постановлением администрации муниципального образования;</w:t>
      </w:r>
      <w:r w:rsidRPr="00A20EAE">
        <w:rPr>
          <w:sz w:val="28"/>
          <w:szCs w:val="28"/>
        </w:rPr>
        <w:t xml:space="preserve"> </w:t>
      </w:r>
      <w:r>
        <w:rPr>
          <w:sz w:val="28"/>
          <w:szCs w:val="28"/>
        </w:rPr>
        <w:t>издание постановления отнесено к полномочиям социально-экономического отдела администрации Нижнеудинского муниципального образования.</w:t>
      </w:r>
    </w:p>
    <w:p w:rsidR="009A5B02" w:rsidRDefault="009A5B02" w:rsidP="009A5B02">
      <w:pPr>
        <w:autoSpaceDE w:val="0"/>
        <w:autoSpaceDN w:val="0"/>
        <w:adjustRightInd w:val="0"/>
        <w:ind w:firstLine="540"/>
        <w:jc w:val="both"/>
        <w:rPr>
          <w:sz w:val="28"/>
          <w:szCs w:val="28"/>
        </w:rPr>
      </w:pPr>
      <w:r>
        <w:rPr>
          <w:sz w:val="28"/>
          <w:szCs w:val="28"/>
        </w:rPr>
        <w:tab/>
        <w:t xml:space="preserve">Трудовым договором руководителю Учреждения предусмотрены выплаты компенсационного характера (районный коэффициент и процентная надбавка к заработной плате за работу в районах Крайнего Севера и приравненных к ним местностях, южных районах Иркутской области), стимулирующие выплаты: премия по результатам трудовой деятельности за месяц (от 10% до 40%),  премия за выполнение целевых показателей по итогам работы за год (выплачивается за счет экономии, размер премии не ограничен). За проверяемый период руководителю Учреждения кроме должностного оклада выплачивалась только ежемесячная премия  в размере 100% должностного оклада. </w:t>
      </w:r>
    </w:p>
    <w:p w:rsidR="009A5B02" w:rsidRPr="004063A6" w:rsidRDefault="009A5B02" w:rsidP="009A5B02">
      <w:pPr>
        <w:autoSpaceDE w:val="0"/>
        <w:autoSpaceDN w:val="0"/>
        <w:adjustRightInd w:val="0"/>
        <w:jc w:val="both"/>
        <w:rPr>
          <w:color w:val="000000"/>
          <w:sz w:val="28"/>
          <w:szCs w:val="28"/>
        </w:rPr>
      </w:pPr>
      <w:r w:rsidRPr="000830D4">
        <w:rPr>
          <w:sz w:val="28"/>
          <w:szCs w:val="28"/>
        </w:rPr>
        <w:tab/>
        <w:t>Заработная плата начислялась в соответствии со штатными</w:t>
      </w:r>
      <w:r w:rsidRPr="004063A6">
        <w:rPr>
          <w:color w:val="000000"/>
          <w:sz w:val="28"/>
          <w:szCs w:val="28"/>
        </w:rPr>
        <w:t xml:space="preserve"> расписаниями, приказами директора Учреждения, табелями учета рабочего времени в расчетно-платежных ведомостях ф. 0504401. </w:t>
      </w:r>
    </w:p>
    <w:p w:rsidR="009A5B02" w:rsidRPr="00B6038B" w:rsidRDefault="009A5B02" w:rsidP="009A5B02">
      <w:pPr>
        <w:ind w:firstLine="708"/>
        <w:jc w:val="both"/>
        <w:rPr>
          <w:sz w:val="28"/>
          <w:szCs w:val="28"/>
        </w:rPr>
      </w:pPr>
      <w:r w:rsidRPr="00B6038B">
        <w:rPr>
          <w:sz w:val="28"/>
          <w:szCs w:val="28"/>
        </w:rPr>
        <w:t xml:space="preserve">В период с августа по сентябрь 2017 года средняя численность работников </w:t>
      </w:r>
      <w:r>
        <w:rPr>
          <w:sz w:val="28"/>
          <w:szCs w:val="28"/>
        </w:rPr>
        <w:t xml:space="preserve">Учреждения </w:t>
      </w:r>
      <w:r w:rsidRPr="00B6038B">
        <w:rPr>
          <w:sz w:val="28"/>
          <w:szCs w:val="28"/>
        </w:rPr>
        <w:t>составляла 13 человек, средняя заработная плата  - 20,1 тыс. рублей, средняя заработная плата работн</w:t>
      </w:r>
      <w:r>
        <w:rPr>
          <w:sz w:val="28"/>
          <w:szCs w:val="28"/>
        </w:rPr>
        <w:t>иков без АУР – 18,2 тыс. рублей; в</w:t>
      </w:r>
      <w:r w:rsidRPr="00B6038B">
        <w:rPr>
          <w:sz w:val="28"/>
          <w:szCs w:val="28"/>
        </w:rPr>
        <w:t xml:space="preserve"> период с января по июнь 2018 года  средняя численность работников составляла 16 человек, средняя заработная плата  - 21,8 тыс. рублей, средняя заработная плата работников без АУР – 21,0 тыс. рублей.</w:t>
      </w:r>
    </w:p>
    <w:p w:rsidR="009A5B02" w:rsidRPr="00427B67" w:rsidRDefault="009A5B02" w:rsidP="009A5B02">
      <w:pPr>
        <w:autoSpaceDE w:val="0"/>
        <w:autoSpaceDN w:val="0"/>
        <w:adjustRightInd w:val="0"/>
        <w:ind w:firstLine="708"/>
        <w:jc w:val="both"/>
        <w:rPr>
          <w:sz w:val="28"/>
          <w:szCs w:val="28"/>
        </w:rPr>
      </w:pPr>
      <w:r w:rsidRPr="00B9277D">
        <w:rPr>
          <w:color w:val="000000"/>
          <w:sz w:val="28"/>
          <w:szCs w:val="28"/>
        </w:rPr>
        <w:t xml:space="preserve">Учет расчетов по оплате труда работников Учреждения осуществлялся </w:t>
      </w:r>
      <w:r w:rsidRPr="00427B67">
        <w:rPr>
          <w:sz w:val="28"/>
          <w:szCs w:val="28"/>
        </w:rPr>
        <w:t xml:space="preserve">по счету 130211000 «Расчеты по заработной плате». В августе – декабре 2017 году  </w:t>
      </w:r>
      <w:r w:rsidRPr="00427B67">
        <w:rPr>
          <w:sz w:val="28"/>
          <w:szCs w:val="28"/>
        </w:rPr>
        <w:lastRenderedPageBreak/>
        <w:t>начислено заработной платы по</w:t>
      </w:r>
      <w:r w:rsidRPr="005635E2">
        <w:rPr>
          <w:color w:val="000000"/>
          <w:sz w:val="28"/>
          <w:szCs w:val="28"/>
        </w:rPr>
        <w:t xml:space="preserve"> расчетно-платежным ведомостям в сумме 1167667,52 рублей, в январе – июне 2018 году в сумме 2117610,31 рублей. </w:t>
      </w:r>
      <w:r w:rsidRPr="00427B67">
        <w:rPr>
          <w:sz w:val="28"/>
          <w:szCs w:val="28"/>
        </w:rPr>
        <w:t xml:space="preserve">Данные аналитического учета соответствуют данным Главной книги и Отчету ф. 0503121. </w:t>
      </w:r>
    </w:p>
    <w:p w:rsidR="009A5B02" w:rsidRPr="00427B67" w:rsidRDefault="009A5B02" w:rsidP="009A5B02">
      <w:pPr>
        <w:autoSpaceDE w:val="0"/>
        <w:autoSpaceDN w:val="0"/>
        <w:adjustRightInd w:val="0"/>
        <w:ind w:firstLine="708"/>
        <w:jc w:val="both"/>
        <w:rPr>
          <w:sz w:val="28"/>
          <w:szCs w:val="28"/>
        </w:rPr>
      </w:pPr>
      <w:r w:rsidRPr="00427B67">
        <w:rPr>
          <w:sz w:val="28"/>
          <w:szCs w:val="28"/>
        </w:rPr>
        <w:t xml:space="preserve">По данным бюджетного учета по состоянию на 01 января 2018 года задолженность по заработной плате не числилась. </w:t>
      </w:r>
    </w:p>
    <w:p w:rsidR="009A5B02" w:rsidRDefault="009A5B02" w:rsidP="009A5B02">
      <w:pPr>
        <w:ind w:firstLine="709"/>
        <w:jc w:val="both"/>
        <w:rPr>
          <w:sz w:val="28"/>
          <w:szCs w:val="28"/>
        </w:rPr>
      </w:pPr>
    </w:p>
    <w:p w:rsidR="009A5B02" w:rsidRPr="000C6E51" w:rsidRDefault="009A5B02" w:rsidP="009A5B02">
      <w:pPr>
        <w:autoSpaceDE w:val="0"/>
        <w:autoSpaceDN w:val="0"/>
        <w:adjustRightInd w:val="0"/>
        <w:ind w:firstLine="708"/>
        <w:jc w:val="both"/>
        <w:rPr>
          <w:color w:val="000000"/>
          <w:sz w:val="28"/>
          <w:szCs w:val="28"/>
        </w:rPr>
      </w:pPr>
      <w:r w:rsidRPr="000C6E51">
        <w:rPr>
          <w:b/>
          <w:bCs/>
          <w:color w:val="000000"/>
          <w:sz w:val="28"/>
          <w:szCs w:val="28"/>
        </w:rPr>
        <w:t xml:space="preserve">6. Соблюдение законодательства Российской Федерации при заключении и исполнении государственных контрактов (договоров) на поставки товаров, выполнение работ, оказание услуг для государственных нужд </w:t>
      </w:r>
    </w:p>
    <w:p w:rsidR="009A5B02" w:rsidRPr="000C6E51" w:rsidRDefault="009A5B02" w:rsidP="009A5B02">
      <w:pPr>
        <w:autoSpaceDE w:val="0"/>
        <w:autoSpaceDN w:val="0"/>
        <w:adjustRightInd w:val="0"/>
        <w:rPr>
          <w:color w:val="000000"/>
          <w:sz w:val="20"/>
          <w:szCs w:val="20"/>
        </w:rPr>
      </w:pPr>
    </w:p>
    <w:p w:rsidR="009A5B02" w:rsidRDefault="009A5B02" w:rsidP="009A5B02">
      <w:pPr>
        <w:autoSpaceDE w:val="0"/>
        <w:autoSpaceDN w:val="0"/>
        <w:adjustRightInd w:val="0"/>
        <w:ind w:firstLine="540"/>
        <w:jc w:val="both"/>
        <w:rPr>
          <w:sz w:val="28"/>
          <w:szCs w:val="28"/>
        </w:rPr>
      </w:pPr>
      <w:r w:rsidRPr="006A4D34">
        <w:rPr>
          <w:color w:val="000000"/>
          <w:sz w:val="28"/>
          <w:szCs w:val="28"/>
        </w:rPr>
        <w:t xml:space="preserve">В 2017 году, первом полугодии 2018 года  конкурсные процедуры  в соответствии с   </w:t>
      </w:r>
      <w:r w:rsidRPr="006A4D34">
        <w:rPr>
          <w:sz w:val="28"/>
          <w:szCs w:val="28"/>
        </w:rPr>
        <w:t>Федеральным законом от 05.04.2013 N 44-ФЗ «О контрактной системе в сфере закупок товаров, работ, услуг для обеспечения государственных и муниципальных нужд» не проводились.</w:t>
      </w:r>
      <w:r>
        <w:rPr>
          <w:sz w:val="28"/>
          <w:szCs w:val="28"/>
        </w:rPr>
        <w:t xml:space="preserve"> Закупки осуществлялись у единственного поставщика (подрядчика, исполнителя) в соответствии с  п.4, п.29 ст.93 Федерального закона №44-ФЗ. </w:t>
      </w:r>
    </w:p>
    <w:p w:rsidR="009A5B02" w:rsidRDefault="009A5B02" w:rsidP="009A5B02">
      <w:pPr>
        <w:autoSpaceDE w:val="0"/>
        <w:autoSpaceDN w:val="0"/>
        <w:adjustRightInd w:val="0"/>
        <w:jc w:val="both"/>
        <w:rPr>
          <w:sz w:val="28"/>
          <w:szCs w:val="28"/>
        </w:rPr>
      </w:pPr>
      <w:r>
        <w:rPr>
          <w:sz w:val="28"/>
          <w:szCs w:val="28"/>
        </w:rPr>
        <w:tab/>
        <w:t>Осуществлялись следующие виды закупок:</w:t>
      </w:r>
    </w:p>
    <w:p w:rsidR="009A5B02" w:rsidRPr="00F00D6A" w:rsidRDefault="009A5B02" w:rsidP="009A5B02">
      <w:pPr>
        <w:autoSpaceDE w:val="0"/>
        <w:autoSpaceDN w:val="0"/>
        <w:adjustRightInd w:val="0"/>
        <w:ind w:firstLine="708"/>
        <w:jc w:val="both"/>
        <w:rPr>
          <w:sz w:val="28"/>
          <w:szCs w:val="28"/>
        </w:rPr>
      </w:pPr>
      <w:r w:rsidRPr="00F00D6A">
        <w:rPr>
          <w:sz w:val="28"/>
          <w:szCs w:val="28"/>
        </w:rPr>
        <w:t>- переоформление разрешительной документации, необходимой для заключения договора на энергоснабжение, услуги по технологическому присоединению к электрическим сетям;</w:t>
      </w:r>
    </w:p>
    <w:p w:rsidR="009A5B02" w:rsidRPr="00F00D6A" w:rsidRDefault="009A5B02" w:rsidP="009A5B02">
      <w:pPr>
        <w:autoSpaceDE w:val="0"/>
        <w:autoSpaceDN w:val="0"/>
        <w:adjustRightInd w:val="0"/>
        <w:ind w:firstLine="708"/>
        <w:jc w:val="both"/>
        <w:rPr>
          <w:sz w:val="28"/>
          <w:szCs w:val="28"/>
        </w:rPr>
      </w:pPr>
      <w:r w:rsidRPr="00F00D6A">
        <w:rPr>
          <w:sz w:val="28"/>
          <w:szCs w:val="28"/>
        </w:rPr>
        <w:t>- услуги отопления, водоснабжения, водоотведения по приборам учета;</w:t>
      </w:r>
    </w:p>
    <w:p w:rsidR="009A5B02" w:rsidRPr="00F00D6A" w:rsidRDefault="009A5B02" w:rsidP="009A5B02">
      <w:pPr>
        <w:autoSpaceDE w:val="0"/>
        <w:autoSpaceDN w:val="0"/>
        <w:adjustRightInd w:val="0"/>
        <w:ind w:firstLine="708"/>
        <w:jc w:val="both"/>
        <w:rPr>
          <w:sz w:val="28"/>
          <w:szCs w:val="28"/>
        </w:rPr>
      </w:pPr>
      <w:r w:rsidRPr="00F00D6A">
        <w:rPr>
          <w:sz w:val="28"/>
          <w:szCs w:val="28"/>
        </w:rPr>
        <w:t>- приобретение электроэнергии;</w:t>
      </w:r>
    </w:p>
    <w:p w:rsidR="009A5B02" w:rsidRPr="00F00D6A" w:rsidRDefault="009A5B02" w:rsidP="009A5B02">
      <w:pPr>
        <w:autoSpaceDE w:val="0"/>
        <w:autoSpaceDN w:val="0"/>
        <w:adjustRightInd w:val="0"/>
        <w:ind w:firstLine="708"/>
        <w:jc w:val="both"/>
        <w:rPr>
          <w:sz w:val="28"/>
          <w:szCs w:val="28"/>
        </w:rPr>
      </w:pPr>
      <w:r w:rsidRPr="00F00D6A">
        <w:rPr>
          <w:sz w:val="28"/>
          <w:szCs w:val="28"/>
        </w:rPr>
        <w:t>- приобретение дров;</w:t>
      </w:r>
    </w:p>
    <w:p w:rsidR="009A5B02" w:rsidRPr="00F00D6A" w:rsidRDefault="009A5B02" w:rsidP="009A5B02">
      <w:pPr>
        <w:autoSpaceDE w:val="0"/>
        <w:autoSpaceDN w:val="0"/>
        <w:adjustRightInd w:val="0"/>
        <w:ind w:firstLine="708"/>
        <w:jc w:val="both"/>
        <w:rPr>
          <w:sz w:val="28"/>
          <w:szCs w:val="28"/>
        </w:rPr>
      </w:pPr>
      <w:r w:rsidRPr="00F00D6A">
        <w:rPr>
          <w:sz w:val="28"/>
          <w:szCs w:val="28"/>
        </w:rPr>
        <w:t>- услуги по вывозу твердых бытовых отходов;</w:t>
      </w:r>
    </w:p>
    <w:p w:rsidR="009A5B02" w:rsidRPr="00F00D6A" w:rsidRDefault="009A5B02" w:rsidP="009A5B02">
      <w:pPr>
        <w:autoSpaceDE w:val="0"/>
        <w:autoSpaceDN w:val="0"/>
        <w:adjustRightInd w:val="0"/>
        <w:ind w:firstLine="708"/>
        <w:jc w:val="both"/>
        <w:rPr>
          <w:sz w:val="28"/>
          <w:szCs w:val="28"/>
        </w:rPr>
      </w:pPr>
      <w:r w:rsidRPr="00F00D6A">
        <w:rPr>
          <w:sz w:val="28"/>
          <w:szCs w:val="28"/>
        </w:rPr>
        <w:t>- автоуслуги (уборка и вывоз снега);</w:t>
      </w:r>
    </w:p>
    <w:p w:rsidR="009A5B02" w:rsidRPr="00F00D6A" w:rsidRDefault="009A5B02" w:rsidP="009A5B02">
      <w:pPr>
        <w:autoSpaceDE w:val="0"/>
        <w:autoSpaceDN w:val="0"/>
        <w:adjustRightInd w:val="0"/>
        <w:ind w:firstLine="708"/>
        <w:jc w:val="both"/>
        <w:rPr>
          <w:sz w:val="28"/>
          <w:szCs w:val="28"/>
        </w:rPr>
      </w:pPr>
      <w:r w:rsidRPr="00F00D6A">
        <w:rPr>
          <w:sz w:val="28"/>
          <w:szCs w:val="28"/>
        </w:rPr>
        <w:t>- техническое обслуживание охранно-пожарной сигнализации, услуги охраны;</w:t>
      </w:r>
    </w:p>
    <w:p w:rsidR="009A5B02" w:rsidRDefault="009A5B02" w:rsidP="009A5B02">
      <w:pPr>
        <w:autoSpaceDE w:val="0"/>
        <w:autoSpaceDN w:val="0"/>
        <w:adjustRightInd w:val="0"/>
        <w:ind w:firstLine="708"/>
        <w:jc w:val="both"/>
        <w:rPr>
          <w:sz w:val="28"/>
          <w:szCs w:val="28"/>
        </w:rPr>
      </w:pPr>
      <w:r w:rsidRPr="00F00D6A">
        <w:rPr>
          <w:sz w:val="28"/>
          <w:szCs w:val="28"/>
        </w:rPr>
        <w:t>-  проверка состояния внутреннего противопожарного водопровода, крана на водоотдачу;</w:t>
      </w:r>
    </w:p>
    <w:p w:rsidR="009A5B02" w:rsidRDefault="009A5B02" w:rsidP="009A5B02">
      <w:pPr>
        <w:autoSpaceDE w:val="0"/>
        <w:autoSpaceDN w:val="0"/>
        <w:adjustRightInd w:val="0"/>
        <w:ind w:firstLine="708"/>
        <w:jc w:val="both"/>
        <w:rPr>
          <w:sz w:val="28"/>
          <w:szCs w:val="28"/>
        </w:rPr>
      </w:pPr>
      <w:r>
        <w:rPr>
          <w:sz w:val="28"/>
          <w:szCs w:val="28"/>
        </w:rPr>
        <w:t>- услуги связи;</w:t>
      </w:r>
    </w:p>
    <w:p w:rsidR="009A5B02" w:rsidRDefault="009A5B02" w:rsidP="009A5B02">
      <w:pPr>
        <w:autoSpaceDE w:val="0"/>
        <w:autoSpaceDN w:val="0"/>
        <w:adjustRightInd w:val="0"/>
        <w:ind w:firstLine="708"/>
        <w:jc w:val="both"/>
        <w:rPr>
          <w:sz w:val="28"/>
          <w:szCs w:val="28"/>
        </w:rPr>
      </w:pPr>
      <w:r>
        <w:rPr>
          <w:sz w:val="28"/>
          <w:szCs w:val="28"/>
        </w:rPr>
        <w:t>- установка приборов для передачи тревожного сигнала на пульт ОВО, МЧС;</w:t>
      </w:r>
    </w:p>
    <w:p w:rsidR="009A5B02" w:rsidRPr="00F00D6A" w:rsidRDefault="009A5B02" w:rsidP="009A5B02">
      <w:pPr>
        <w:autoSpaceDE w:val="0"/>
        <w:autoSpaceDN w:val="0"/>
        <w:adjustRightInd w:val="0"/>
        <w:ind w:firstLine="708"/>
        <w:jc w:val="both"/>
        <w:rPr>
          <w:sz w:val="28"/>
          <w:szCs w:val="28"/>
        </w:rPr>
      </w:pPr>
      <w:r>
        <w:rPr>
          <w:sz w:val="28"/>
          <w:szCs w:val="28"/>
        </w:rPr>
        <w:t>- приобретение огнетушителей;</w:t>
      </w:r>
    </w:p>
    <w:p w:rsidR="009A5B02" w:rsidRPr="00F00D6A" w:rsidRDefault="009A5B02" w:rsidP="009A5B02">
      <w:pPr>
        <w:autoSpaceDE w:val="0"/>
        <w:autoSpaceDN w:val="0"/>
        <w:adjustRightInd w:val="0"/>
        <w:ind w:firstLine="708"/>
        <w:jc w:val="both"/>
        <w:rPr>
          <w:sz w:val="28"/>
          <w:szCs w:val="28"/>
        </w:rPr>
      </w:pPr>
      <w:r w:rsidRPr="00F00D6A">
        <w:rPr>
          <w:sz w:val="28"/>
          <w:szCs w:val="28"/>
        </w:rPr>
        <w:t>- обучение сотрудников по программе «Охрана труда работников организаций», «Пожарно-технический минимум  для работников организаций»;</w:t>
      </w:r>
    </w:p>
    <w:p w:rsidR="009A5B02" w:rsidRPr="00F00D6A" w:rsidRDefault="009A5B02" w:rsidP="009A5B02">
      <w:pPr>
        <w:autoSpaceDE w:val="0"/>
        <w:autoSpaceDN w:val="0"/>
        <w:adjustRightInd w:val="0"/>
        <w:ind w:firstLine="708"/>
        <w:jc w:val="both"/>
        <w:rPr>
          <w:sz w:val="28"/>
          <w:szCs w:val="28"/>
        </w:rPr>
      </w:pPr>
      <w:r w:rsidRPr="00F00D6A">
        <w:rPr>
          <w:sz w:val="28"/>
          <w:szCs w:val="28"/>
        </w:rPr>
        <w:t>- повышение квалификации по программе «Контрактная система в сфере закупок»;</w:t>
      </w:r>
    </w:p>
    <w:p w:rsidR="009A5B02" w:rsidRPr="00F00D6A" w:rsidRDefault="009A5B02" w:rsidP="009A5B02">
      <w:pPr>
        <w:autoSpaceDE w:val="0"/>
        <w:autoSpaceDN w:val="0"/>
        <w:adjustRightInd w:val="0"/>
        <w:ind w:firstLine="708"/>
        <w:jc w:val="both"/>
        <w:rPr>
          <w:sz w:val="28"/>
          <w:szCs w:val="28"/>
        </w:rPr>
      </w:pPr>
      <w:r w:rsidRPr="00F00D6A">
        <w:rPr>
          <w:sz w:val="28"/>
          <w:szCs w:val="28"/>
        </w:rPr>
        <w:t>- технический осмотр автомобиля, страхование, приобретение ГСМ, запасных частей;</w:t>
      </w:r>
    </w:p>
    <w:p w:rsidR="009A5B02" w:rsidRPr="00F00D6A" w:rsidRDefault="009A5B02" w:rsidP="009A5B02">
      <w:pPr>
        <w:autoSpaceDE w:val="0"/>
        <w:autoSpaceDN w:val="0"/>
        <w:adjustRightInd w:val="0"/>
        <w:ind w:firstLine="708"/>
        <w:jc w:val="both"/>
        <w:rPr>
          <w:sz w:val="28"/>
          <w:szCs w:val="28"/>
        </w:rPr>
      </w:pPr>
      <w:r w:rsidRPr="00F00D6A">
        <w:rPr>
          <w:sz w:val="28"/>
          <w:szCs w:val="28"/>
        </w:rPr>
        <w:t>- изготовление мусорного контейнера;</w:t>
      </w:r>
    </w:p>
    <w:p w:rsidR="009A5B02" w:rsidRPr="00F00D6A" w:rsidRDefault="009A5B02" w:rsidP="009A5B02">
      <w:pPr>
        <w:autoSpaceDE w:val="0"/>
        <w:autoSpaceDN w:val="0"/>
        <w:adjustRightInd w:val="0"/>
        <w:ind w:firstLine="708"/>
        <w:jc w:val="both"/>
        <w:rPr>
          <w:sz w:val="28"/>
          <w:szCs w:val="28"/>
        </w:rPr>
      </w:pPr>
      <w:r w:rsidRPr="00F00D6A">
        <w:rPr>
          <w:sz w:val="28"/>
          <w:szCs w:val="28"/>
        </w:rPr>
        <w:lastRenderedPageBreak/>
        <w:t>- приобретение основных средств (печать, жалюзи, флагшток, оргтехника, информационные стенды, баннер, машина подметальная, стойки для гардероба, бензогазокосилка);</w:t>
      </w:r>
    </w:p>
    <w:p w:rsidR="009A5B02" w:rsidRPr="00F00D6A" w:rsidRDefault="009A5B02" w:rsidP="009A5B02">
      <w:pPr>
        <w:autoSpaceDE w:val="0"/>
        <w:autoSpaceDN w:val="0"/>
        <w:adjustRightInd w:val="0"/>
        <w:ind w:firstLine="708"/>
        <w:jc w:val="both"/>
        <w:rPr>
          <w:sz w:val="28"/>
          <w:szCs w:val="28"/>
        </w:rPr>
      </w:pPr>
      <w:r w:rsidRPr="00F00D6A">
        <w:rPr>
          <w:sz w:val="28"/>
          <w:szCs w:val="28"/>
        </w:rPr>
        <w:t>- приобретение хозяйственных товаров;</w:t>
      </w:r>
    </w:p>
    <w:p w:rsidR="009A5B02" w:rsidRPr="00F00D6A" w:rsidRDefault="009A5B02" w:rsidP="009A5B02">
      <w:pPr>
        <w:pStyle w:val="Default"/>
        <w:ind w:firstLine="708"/>
        <w:jc w:val="both"/>
        <w:rPr>
          <w:rFonts w:ascii="Times New Roman" w:hAnsi="Times New Roman" w:cs="Times New Roman"/>
          <w:sz w:val="28"/>
          <w:szCs w:val="28"/>
        </w:rPr>
      </w:pPr>
      <w:r w:rsidRPr="00F00D6A">
        <w:rPr>
          <w:rFonts w:ascii="Times New Roman" w:hAnsi="Times New Roman" w:cs="Times New Roman"/>
          <w:sz w:val="28"/>
          <w:szCs w:val="28"/>
        </w:rPr>
        <w:t xml:space="preserve">- </w:t>
      </w:r>
      <w:r w:rsidRPr="00B5026B">
        <w:rPr>
          <w:rFonts w:ascii="Times New Roman" w:hAnsi="Times New Roman" w:cs="Times New Roman"/>
          <w:sz w:val="28"/>
          <w:szCs w:val="28"/>
        </w:rPr>
        <w:t>приобретение бумаги, канцелярских принадлежностей, журналов</w:t>
      </w:r>
      <w:r w:rsidRPr="00F00D6A">
        <w:rPr>
          <w:rFonts w:ascii="Times New Roman" w:hAnsi="Times New Roman" w:cs="Times New Roman"/>
          <w:sz w:val="28"/>
          <w:szCs w:val="28"/>
        </w:rPr>
        <w:t xml:space="preserve"> и книг </w:t>
      </w:r>
      <w:r w:rsidRPr="00B5026B">
        <w:rPr>
          <w:rFonts w:ascii="Times New Roman" w:hAnsi="Times New Roman" w:cs="Times New Roman"/>
          <w:sz w:val="28"/>
          <w:szCs w:val="28"/>
        </w:rPr>
        <w:t xml:space="preserve"> учета</w:t>
      </w:r>
      <w:r w:rsidRPr="00F00D6A">
        <w:rPr>
          <w:rFonts w:ascii="Times New Roman" w:hAnsi="Times New Roman" w:cs="Times New Roman"/>
          <w:sz w:val="28"/>
          <w:szCs w:val="28"/>
        </w:rPr>
        <w:t>;</w:t>
      </w:r>
    </w:p>
    <w:p w:rsidR="009A5B02" w:rsidRPr="00F00D6A" w:rsidRDefault="009A5B02" w:rsidP="009A5B02">
      <w:pPr>
        <w:autoSpaceDE w:val="0"/>
        <w:autoSpaceDN w:val="0"/>
        <w:adjustRightInd w:val="0"/>
        <w:ind w:firstLine="708"/>
        <w:jc w:val="both"/>
        <w:rPr>
          <w:sz w:val="28"/>
          <w:szCs w:val="28"/>
        </w:rPr>
      </w:pPr>
      <w:r w:rsidRPr="00F00D6A">
        <w:rPr>
          <w:sz w:val="28"/>
          <w:szCs w:val="28"/>
        </w:rPr>
        <w:t>- обслуживание оргтехники;</w:t>
      </w:r>
    </w:p>
    <w:p w:rsidR="009A5B02" w:rsidRPr="00F00D6A" w:rsidRDefault="009A5B02" w:rsidP="009A5B02">
      <w:pPr>
        <w:autoSpaceDE w:val="0"/>
        <w:autoSpaceDN w:val="0"/>
        <w:adjustRightInd w:val="0"/>
        <w:ind w:firstLine="708"/>
        <w:jc w:val="both"/>
        <w:rPr>
          <w:sz w:val="28"/>
          <w:szCs w:val="28"/>
        </w:rPr>
      </w:pPr>
      <w:r w:rsidRPr="00F00D6A">
        <w:rPr>
          <w:sz w:val="28"/>
          <w:szCs w:val="28"/>
        </w:rPr>
        <w:t>- монтаж защитной потолочной сетки.</w:t>
      </w:r>
    </w:p>
    <w:p w:rsidR="009A5B02" w:rsidRDefault="009A5B02" w:rsidP="009A5B02">
      <w:pPr>
        <w:autoSpaceDE w:val="0"/>
        <w:autoSpaceDN w:val="0"/>
        <w:adjustRightInd w:val="0"/>
        <w:rPr>
          <w:b/>
          <w:bCs/>
          <w:color w:val="000000"/>
          <w:sz w:val="20"/>
          <w:szCs w:val="20"/>
        </w:rPr>
      </w:pPr>
      <w:r>
        <w:rPr>
          <w:b/>
          <w:bCs/>
          <w:color w:val="000000"/>
          <w:sz w:val="20"/>
          <w:szCs w:val="20"/>
        </w:rPr>
        <w:tab/>
      </w:r>
    </w:p>
    <w:p w:rsidR="009A5B02" w:rsidRPr="006B16D6" w:rsidRDefault="009A5B02" w:rsidP="009A5B02">
      <w:pPr>
        <w:autoSpaceDE w:val="0"/>
        <w:autoSpaceDN w:val="0"/>
        <w:adjustRightInd w:val="0"/>
        <w:ind w:firstLine="708"/>
        <w:jc w:val="both"/>
        <w:rPr>
          <w:bCs/>
          <w:sz w:val="28"/>
          <w:szCs w:val="28"/>
        </w:rPr>
      </w:pPr>
      <w:r w:rsidRPr="006B16D6">
        <w:rPr>
          <w:bCs/>
          <w:sz w:val="28"/>
          <w:szCs w:val="28"/>
        </w:rPr>
        <w:t xml:space="preserve">Информация о закупках отражена в планах-графиках </w:t>
      </w:r>
      <w:r>
        <w:rPr>
          <w:bCs/>
          <w:sz w:val="28"/>
          <w:szCs w:val="28"/>
        </w:rPr>
        <w:t xml:space="preserve">на 2017 год и 2018 год </w:t>
      </w:r>
      <w:r w:rsidRPr="006B16D6">
        <w:rPr>
          <w:bCs/>
          <w:sz w:val="28"/>
          <w:szCs w:val="28"/>
        </w:rPr>
        <w:t xml:space="preserve">одной строкой по каждому коду бюджетной классификации  в размере совокупного годового объема денежных средств. </w:t>
      </w:r>
    </w:p>
    <w:p w:rsidR="009A5B02" w:rsidRDefault="009A5B02" w:rsidP="009A5B02">
      <w:pPr>
        <w:autoSpaceDE w:val="0"/>
        <w:autoSpaceDN w:val="0"/>
        <w:adjustRightInd w:val="0"/>
        <w:rPr>
          <w:bCs/>
          <w:color w:val="000000"/>
          <w:sz w:val="20"/>
          <w:szCs w:val="20"/>
        </w:rPr>
      </w:pPr>
      <w:r>
        <w:rPr>
          <w:bCs/>
          <w:color w:val="000000"/>
          <w:sz w:val="20"/>
          <w:szCs w:val="20"/>
        </w:rPr>
        <w:tab/>
      </w:r>
    </w:p>
    <w:p w:rsidR="009A5B02" w:rsidRPr="00097E7F" w:rsidRDefault="009A5B02" w:rsidP="009A5B02">
      <w:pPr>
        <w:autoSpaceDE w:val="0"/>
        <w:autoSpaceDN w:val="0"/>
        <w:adjustRightInd w:val="0"/>
        <w:rPr>
          <w:color w:val="000000"/>
          <w:sz w:val="28"/>
          <w:szCs w:val="28"/>
        </w:rPr>
      </w:pPr>
      <w:r>
        <w:rPr>
          <w:bCs/>
          <w:color w:val="000000"/>
          <w:sz w:val="20"/>
          <w:szCs w:val="20"/>
        </w:rPr>
        <w:tab/>
      </w:r>
      <w:r w:rsidRPr="00097E7F">
        <w:rPr>
          <w:b/>
          <w:bCs/>
          <w:color w:val="000000"/>
          <w:sz w:val="28"/>
          <w:szCs w:val="28"/>
        </w:rPr>
        <w:t xml:space="preserve">7. Состояние расчетной дисциплины </w:t>
      </w:r>
    </w:p>
    <w:p w:rsidR="009A5B02" w:rsidRPr="00DF2E62" w:rsidRDefault="009A5B02" w:rsidP="009A5B02">
      <w:pPr>
        <w:autoSpaceDE w:val="0"/>
        <w:autoSpaceDN w:val="0"/>
        <w:adjustRightInd w:val="0"/>
        <w:rPr>
          <w:color w:val="000000"/>
        </w:rPr>
      </w:pPr>
    </w:p>
    <w:p w:rsidR="009A5B02" w:rsidRPr="00DF2E62" w:rsidRDefault="009A5B02" w:rsidP="009A5B02">
      <w:pPr>
        <w:autoSpaceDE w:val="0"/>
        <w:autoSpaceDN w:val="0"/>
        <w:adjustRightInd w:val="0"/>
        <w:ind w:firstLine="708"/>
        <w:jc w:val="both"/>
        <w:rPr>
          <w:color w:val="000000"/>
          <w:sz w:val="28"/>
          <w:szCs w:val="28"/>
        </w:rPr>
      </w:pPr>
      <w:r w:rsidRPr="00DF2E62">
        <w:rPr>
          <w:color w:val="000000"/>
          <w:sz w:val="28"/>
          <w:szCs w:val="28"/>
        </w:rPr>
        <w:t xml:space="preserve">Учет расчетов с поставщиками и подрядчиками велся на счетах 120600000 «Расчеты по выданным авансам» и 130200000 «Расчеты по принятым обязательствам». </w:t>
      </w:r>
    </w:p>
    <w:p w:rsidR="009A5B02" w:rsidRDefault="009A5B02" w:rsidP="009A5B02">
      <w:pPr>
        <w:autoSpaceDE w:val="0"/>
        <w:autoSpaceDN w:val="0"/>
        <w:adjustRightInd w:val="0"/>
        <w:ind w:firstLine="708"/>
        <w:jc w:val="both"/>
        <w:rPr>
          <w:color w:val="000000"/>
          <w:sz w:val="28"/>
          <w:szCs w:val="28"/>
        </w:rPr>
      </w:pPr>
      <w:r w:rsidRPr="00DF2E62">
        <w:rPr>
          <w:color w:val="000000"/>
          <w:sz w:val="28"/>
          <w:szCs w:val="28"/>
        </w:rPr>
        <w:t>По данным бюджетного  учета по состоянию на 01 января 2018 года числилась дебиторская задолженность</w:t>
      </w:r>
      <w:r>
        <w:rPr>
          <w:color w:val="000000"/>
          <w:sz w:val="28"/>
          <w:szCs w:val="28"/>
        </w:rPr>
        <w:t xml:space="preserve"> в сумме 80 717,26 рублей, в том числе:</w:t>
      </w:r>
    </w:p>
    <w:p w:rsidR="009A5B02" w:rsidRDefault="009A5B02" w:rsidP="009A5B02">
      <w:pPr>
        <w:autoSpaceDE w:val="0"/>
        <w:autoSpaceDN w:val="0"/>
        <w:adjustRightInd w:val="0"/>
        <w:ind w:firstLine="708"/>
        <w:jc w:val="both"/>
        <w:rPr>
          <w:color w:val="000000"/>
          <w:sz w:val="28"/>
          <w:szCs w:val="28"/>
        </w:rPr>
      </w:pPr>
      <w:r>
        <w:rPr>
          <w:color w:val="000000"/>
          <w:sz w:val="28"/>
          <w:szCs w:val="28"/>
        </w:rPr>
        <w:t xml:space="preserve">- </w:t>
      </w:r>
      <w:r w:rsidRPr="00DF2E62">
        <w:rPr>
          <w:color w:val="000000"/>
          <w:sz w:val="28"/>
          <w:szCs w:val="28"/>
        </w:rPr>
        <w:t>по счету 120623000  в сумме 70000,00 рублей, образованная в декабре 2017 года</w:t>
      </w:r>
      <w:r>
        <w:rPr>
          <w:color w:val="000000"/>
          <w:sz w:val="28"/>
          <w:szCs w:val="28"/>
        </w:rPr>
        <w:t>, по договору энергоснабжения с ООО «Иркутскэнергосбыт» № 4738 от 30.11.2017 г.;</w:t>
      </w:r>
    </w:p>
    <w:p w:rsidR="009A5B02" w:rsidRDefault="009A5B02" w:rsidP="009A5B02">
      <w:pPr>
        <w:autoSpaceDE w:val="0"/>
        <w:autoSpaceDN w:val="0"/>
        <w:adjustRightInd w:val="0"/>
        <w:ind w:firstLine="708"/>
        <w:jc w:val="both"/>
        <w:rPr>
          <w:color w:val="000000"/>
          <w:sz w:val="28"/>
          <w:szCs w:val="28"/>
        </w:rPr>
      </w:pPr>
      <w:r>
        <w:rPr>
          <w:color w:val="000000"/>
          <w:sz w:val="28"/>
          <w:szCs w:val="28"/>
        </w:rPr>
        <w:t xml:space="preserve">-  по счету 120634000 в сумме 10 717,26  рублей, по контракту №34560617/038472 от 23.10.2017 с ООО «РН-Карт» оплачены фактически принятые к учету горюче-смазочные материалы. </w:t>
      </w:r>
    </w:p>
    <w:p w:rsidR="009A5B02" w:rsidRDefault="009A5B02" w:rsidP="009A5B02">
      <w:pPr>
        <w:autoSpaceDE w:val="0"/>
        <w:autoSpaceDN w:val="0"/>
        <w:adjustRightInd w:val="0"/>
        <w:ind w:firstLine="708"/>
        <w:jc w:val="both"/>
        <w:rPr>
          <w:color w:val="000000"/>
          <w:sz w:val="28"/>
          <w:szCs w:val="28"/>
        </w:rPr>
      </w:pPr>
      <w:r>
        <w:rPr>
          <w:color w:val="000000"/>
          <w:sz w:val="28"/>
          <w:szCs w:val="28"/>
        </w:rPr>
        <w:t>Кредиторская задолженность по состоянию на 01.01.2018 не числилась.</w:t>
      </w:r>
    </w:p>
    <w:p w:rsidR="009A5B02" w:rsidRDefault="009A5B02" w:rsidP="009A5B02">
      <w:pPr>
        <w:autoSpaceDE w:val="0"/>
        <w:autoSpaceDN w:val="0"/>
        <w:adjustRightInd w:val="0"/>
        <w:ind w:firstLine="708"/>
        <w:jc w:val="both"/>
        <w:rPr>
          <w:color w:val="000000"/>
          <w:sz w:val="28"/>
          <w:szCs w:val="28"/>
        </w:rPr>
      </w:pPr>
      <w:r w:rsidRPr="00DF2E62">
        <w:rPr>
          <w:color w:val="000000"/>
          <w:sz w:val="28"/>
          <w:szCs w:val="28"/>
        </w:rPr>
        <w:t>Просроченной задолженности в проверяемом периоде не установлено</w:t>
      </w:r>
      <w:r>
        <w:rPr>
          <w:color w:val="000000"/>
          <w:sz w:val="21"/>
          <w:szCs w:val="21"/>
        </w:rPr>
        <w:t>.</w:t>
      </w:r>
      <w:r>
        <w:rPr>
          <w:color w:val="000000"/>
          <w:sz w:val="28"/>
          <w:szCs w:val="28"/>
        </w:rPr>
        <w:t xml:space="preserve"> </w:t>
      </w:r>
    </w:p>
    <w:p w:rsidR="009A5B02" w:rsidRPr="00DF2E62" w:rsidRDefault="009A5B02" w:rsidP="009A5B02">
      <w:pPr>
        <w:autoSpaceDE w:val="0"/>
        <w:autoSpaceDN w:val="0"/>
        <w:adjustRightInd w:val="0"/>
        <w:ind w:firstLine="708"/>
        <w:jc w:val="both"/>
        <w:rPr>
          <w:color w:val="000000"/>
          <w:sz w:val="28"/>
          <w:szCs w:val="28"/>
        </w:rPr>
      </w:pPr>
      <w:r w:rsidRPr="008910C2">
        <w:rPr>
          <w:color w:val="000000"/>
          <w:sz w:val="28"/>
          <w:szCs w:val="28"/>
        </w:rPr>
        <w:t>С</w:t>
      </w:r>
      <w:r w:rsidRPr="00DF2E62">
        <w:rPr>
          <w:color w:val="000000"/>
          <w:sz w:val="28"/>
          <w:szCs w:val="28"/>
        </w:rPr>
        <w:t xml:space="preserve">лучаев перечисления денежных средств при отсутствии оправдательных документов (актов выполненных работ, заключенных договоров, выставленных счетов) проверкой не установлено. </w:t>
      </w:r>
    </w:p>
    <w:p w:rsidR="009A5B02" w:rsidRPr="00DF2E62" w:rsidRDefault="009A5B02" w:rsidP="009A5B02">
      <w:pPr>
        <w:autoSpaceDE w:val="0"/>
        <w:autoSpaceDN w:val="0"/>
        <w:adjustRightInd w:val="0"/>
        <w:ind w:firstLine="708"/>
        <w:jc w:val="both"/>
        <w:rPr>
          <w:color w:val="000000"/>
          <w:sz w:val="28"/>
          <w:szCs w:val="28"/>
        </w:rPr>
      </w:pPr>
      <w:r w:rsidRPr="00DF2E62">
        <w:rPr>
          <w:color w:val="000000"/>
          <w:sz w:val="28"/>
          <w:szCs w:val="28"/>
        </w:rPr>
        <w:t xml:space="preserve">В соответствии с первичными документами расчеты с поставщиками и подрядчиками достоверно и своевременно отражались в регистрах бюджетного учета. Данные Журналов операций расчетов с поставщиками и подрядчиками соответствуют данным Главной книги. </w:t>
      </w:r>
    </w:p>
    <w:p w:rsidR="009A5B02" w:rsidRPr="00DF2E62" w:rsidRDefault="009A5B02" w:rsidP="009A5B02">
      <w:pPr>
        <w:autoSpaceDE w:val="0"/>
        <w:autoSpaceDN w:val="0"/>
        <w:adjustRightInd w:val="0"/>
        <w:ind w:firstLine="708"/>
        <w:jc w:val="both"/>
        <w:rPr>
          <w:color w:val="000000"/>
          <w:sz w:val="28"/>
          <w:szCs w:val="28"/>
        </w:rPr>
      </w:pPr>
      <w:r w:rsidRPr="00DF2E62">
        <w:rPr>
          <w:color w:val="000000"/>
          <w:sz w:val="28"/>
          <w:szCs w:val="28"/>
        </w:rPr>
        <w:t xml:space="preserve">Фактов перечисления авансовых платежей, не предусмотренных действующим законодательством и условиями заключенных договоров, в проверяемом периоде не установлено. </w:t>
      </w:r>
    </w:p>
    <w:p w:rsidR="009A5B02" w:rsidRPr="00DF2E62" w:rsidRDefault="009A5B02" w:rsidP="009A5B02">
      <w:pPr>
        <w:autoSpaceDE w:val="0"/>
        <w:autoSpaceDN w:val="0"/>
        <w:adjustRightInd w:val="0"/>
        <w:ind w:firstLine="708"/>
        <w:jc w:val="both"/>
        <w:rPr>
          <w:color w:val="000000"/>
          <w:sz w:val="28"/>
          <w:szCs w:val="28"/>
        </w:rPr>
      </w:pPr>
      <w:r w:rsidRPr="00DF2E62">
        <w:rPr>
          <w:color w:val="000000"/>
          <w:sz w:val="28"/>
          <w:szCs w:val="28"/>
        </w:rPr>
        <w:t xml:space="preserve">Наличие случаев необоснованного списания дебиторской и кредиторской задолженности при отсутствии актов выполненных работ, заключенных договоров проверкой не установлено. </w:t>
      </w:r>
    </w:p>
    <w:p w:rsidR="009A5B02" w:rsidRPr="00DF2E62" w:rsidRDefault="009A5B02" w:rsidP="009A5B02">
      <w:pPr>
        <w:autoSpaceDE w:val="0"/>
        <w:autoSpaceDN w:val="0"/>
        <w:adjustRightInd w:val="0"/>
        <w:ind w:firstLine="708"/>
        <w:jc w:val="both"/>
        <w:rPr>
          <w:color w:val="000000"/>
          <w:sz w:val="28"/>
          <w:szCs w:val="28"/>
        </w:rPr>
      </w:pPr>
      <w:r>
        <w:rPr>
          <w:color w:val="000000"/>
          <w:sz w:val="28"/>
          <w:szCs w:val="28"/>
        </w:rPr>
        <w:t>П</w:t>
      </w:r>
      <w:r w:rsidRPr="00DF2E62">
        <w:rPr>
          <w:color w:val="000000"/>
          <w:sz w:val="28"/>
          <w:szCs w:val="28"/>
        </w:rPr>
        <w:t xml:space="preserve">о данным бухгалтерского учета </w:t>
      </w:r>
      <w:r>
        <w:rPr>
          <w:color w:val="000000"/>
          <w:sz w:val="28"/>
          <w:szCs w:val="28"/>
        </w:rPr>
        <w:t>п</w:t>
      </w:r>
      <w:r w:rsidRPr="00DF2E62">
        <w:rPr>
          <w:color w:val="000000"/>
          <w:sz w:val="28"/>
          <w:szCs w:val="28"/>
        </w:rPr>
        <w:t xml:space="preserve">риобретенные материальные ценности оприходованы своевременно и в полном объеме. </w:t>
      </w:r>
    </w:p>
    <w:p w:rsidR="009A5B02" w:rsidRPr="00BA4BBF" w:rsidRDefault="009A5B02" w:rsidP="009A5B02">
      <w:pPr>
        <w:autoSpaceDE w:val="0"/>
        <w:autoSpaceDN w:val="0"/>
        <w:adjustRightInd w:val="0"/>
        <w:rPr>
          <w:color w:val="000000"/>
        </w:rPr>
      </w:pPr>
    </w:p>
    <w:p w:rsidR="009A5B02" w:rsidRPr="00BA4BBF" w:rsidRDefault="009A5B02" w:rsidP="009A5B02">
      <w:pPr>
        <w:autoSpaceDE w:val="0"/>
        <w:autoSpaceDN w:val="0"/>
        <w:adjustRightInd w:val="0"/>
        <w:ind w:firstLine="708"/>
        <w:rPr>
          <w:color w:val="000000"/>
          <w:sz w:val="28"/>
          <w:szCs w:val="28"/>
        </w:rPr>
      </w:pPr>
      <w:r w:rsidRPr="00BA4BBF">
        <w:rPr>
          <w:b/>
          <w:bCs/>
          <w:color w:val="000000"/>
          <w:sz w:val="28"/>
          <w:szCs w:val="28"/>
        </w:rPr>
        <w:lastRenderedPageBreak/>
        <w:t xml:space="preserve">8. Организация учета и использования основных средств и материальных запасов </w:t>
      </w:r>
    </w:p>
    <w:p w:rsidR="009A5B02" w:rsidRDefault="009A5B02" w:rsidP="009A5B02">
      <w:pPr>
        <w:autoSpaceDE w:val="0"/>
        <w:autoSpaceDN w:val="0"/>
        <w:adjustRightInd w:val="0"/>
        <w:ind w:firstLine="708"/>
        <w:jc w:val="both"/>
        <w:rPr>
          <w:color w:val="000000"/>
          <w:sz w:val="28"/>
          <w:szCs w:val="28"/>
        </w:rPr>
      </w:pPr>
      <w:r w:rsidRPr="00BA4BBF">
        <w:rPr>
          <w:color w:val="000000"/>
          <w:sz w:val="28"/>
          <w:szCs w:val="28"/>
        </w:rPr>
        <w:t xml:space="preserve">Организация учета и использования основных </w:t>
      </w:r>
      <w:r>
        <w:rPr>
          <w:color w:val="000000"/>
          <w:sz w:val="28"/>
          <w:szCs w:val="28"/>
        </w:rPr>
        <w:t xml:space="preserve">средств и материальных запасов осуществлялось в соответствии с </w:t>
      </w:r>
      <w:r w:rsidRPr="00BA4BBF">
        <w:rPr>
          <w:color w:val="000000"/>
          <w:sz w:val="28"/>
          <w:szCs w:val="28"/>
        </w:rPr>
        <w:t xml:space="preserve"> Инструкцией № 157н и учетной политикой</w:t>
      </w:r>
      <w:r>
        <w:rPr>
          <w:color w:val="000000"/>
          <w:sz w:val="28"/>
          <w:szCs w:val="28"/>
        </w:rPr>
        <w:t>.</w:t>
      </w:r>
      <w:r w:rsidRPr="00BA4BBF">
        <w:rPr>
          <w:color w:val="000000"/>
          <w:sz w:val="28"/>
          <w:szCs w:val="28"/>
        </w:rPr>
        <w:t xml:space="preserve"> </w:t>
      </w:r>
    </w:p>
    <w:p w:rsidR="009A5B02" w:rsidRDefault="009A5B02" w:rsidP="009A5B02">
      <w:pPr>
        <w:autoSpaceDE w:val="0"/>
        <w:autoSpaceDN w:val="0"/>
        <w:adjustRightInd w:val="0"/>
        <w:ind w:firstLine="708"/>
        <w:jc w:val="both"/>
        <w:rPr>
          <w:color w:val="000000"/>
          <w:sz w:val="28"/>
          <w:szCs w:val="28"/>
        </w:rPr>
      </w:pPr>
      <w:r w:rsidRPr="00BA4BBF">
        <w:rPr>
          <w:color w:val="000000"/>
          <w:sz w:val="28"/>
          <w:szCs w:val="28"/>
        </w:rPr>
        <w:t xml:space="preserve">Состав постоянно действующей комиссии по </w:t>
      </w:r>
      <w:r>
        <w:rPr>
          <w:color w:val="000000"/>
          <w:sz w:val="28"/>
          <w:szCs w:val="28"/>
        </w:rPr>
        <w:t>поступлению и выбытию нефинансовых активов, инвентаризационной комиссии утверждены приказами руководителя Учреждения от 11.09.2017 №5, №6.</w:t>
      </w:r>
    </w:p>
    <w:p w:rsidR="009A5B02" w:rsidRPr="00BA4BBF" w:rsidRDefault="009A5B02" w:rsidP="009A5B02">
      <w:pPr>
        <w:autoSpaceDE w:val="0"/>
        <w:autoSpaceDN w:val="0"/>
        <w:adjustRightInd w:val="0"/>
        <w:ind w:firstLine="708"/>
        <w:jc w:val="both"/>
        <w:rPr>
          <w:color w:val="000000"/>
          <w:sz w:val="28"/>
          <w:szCs w:val="28"/>
        </w:rPr>
      </w:pPr>
      <w:r w:rsidRPr="00BA4BBF">
        <w:rPr>
          <w:color w:val="000000"/>
          <w:sz w:val="28"/>
          <w:szCs w:val="28"/>
        </w:rPr>
        <w:t xml:space="preserve">Сохранность материальных ценностей в </w:t>
      </w:r>
      <w:r>
        <w:rPr>
          <w:color w:val="000000"/>
          <w:sz w:val="28"/>
          <w:szCs w:val="28"/>
        </w:rPr>
        <w:t xml:space="preserve">Учреждении </w:t>
      </w:r>
      <w:r w:rsidRPr="00BA4BBF">
        <w:rPr>
          <w:color w:val="000000"/>
          <w:sz w:val="28"/>
          <w:szCs w:val="28"/>
        </w:rPr>
        <w:t xml:space="preserve">обеспечивалась материально ответственными лицами, с которыми заключены договоры о полной материальной ответственности. </w:t>
      </w:r>
    </w:p>
    <w:p w:rsidR="009A5B02" w:rsidRDefault="009A5B02" w:rsidP="009A5B02">
      <w:pPr>
        <w:autoSpaceDE w:val="0"/>
        <w:autoSpaceDN w:val="0"/>
        <w:adjustRightInd w:val="0"/>
        <w:ind w:firstLine="708"/>
        <w:jc w:val="both"/>
        <w:rPr>
          <w:color w:val="000000"/>
          <w:sz w:val="28"/>
          <w:szCs w:val="28"/>
        </w:rPr>
      </w:pPr>
      <w:r>
        <w:rPr>
          <w:color w:val="000000"/>
          <w:sz w:val="28"/>
          <w:szCs w:val="28"/>
        </w:rPr>
        <w:t>У</w:t>
      </w:r>
      <w:r w:rsidRPr="00BA4BBF">
        <w:rPr>
          <w:color w:val="000000"/>
          <w:sz w:val="28"/>
          <w:szCs w:val="28"/>
        </w:rPr>
        <w:t xml:space="preserve">чет </w:t>
      </w:r>
      <w:r>
        <w:rPr>
          <w:color w:val="000000"/>
          <w:sz w:val="28"/>
          <w:szCs w:val="28"/>
        </w:rPr>
        <w:t xml:space="preserve">непроизводственных активов, </w:t>
      </w:r>
      <w:r w:rsidRPr="00BA4BBF">
        <w:rPr>
          <w:color w:val="000000"/>
          <w:sz w:val="28"/>
          <w:szCs w:val="28"/>
        </w:rPr>
        <w:t xml:space="preserve">основных средств и материальных запасов </w:t>
      </w:r>
      <w:r>
        <w:rPr>
          <w:color w:val="000000"/>
          <w:sz w:val="28"/>
          <w:szCs w:val="28"/>
        </w:rPr>
        <w:t>осуществлялся</w:t>
      </w:r>
      <w:r w:rsidRPr="00BA4BBF">
        <w:rPr>
          <w:color w:val="000000"/>
          <w:sz w:val="28"/>
          <w:szCs w:val="28"/>
        </w:rPr>
        <w:t xml:space="preserve"> на счетах бюджетного учета</w:t>
      </w:r>
      <w:r>
        <w:rPr>
          <w:color w:val="000000"/>
          <w:sz w:val="28"/>
          <w:szCs w:val="28"/>
        </w:rPr>
        <w:t xml:space="preserve"> 110100000 «Основные средства», 110300000 «Непроизводственные активы» </w:t>
      </w:r>
      <w:r w:rsidRPr="00BA4BBF">
        <w:rPr>
          <w:color w:val="000000"/>
          <w:sz w:val="28"/>
          <w:szCs w:val="28"/>
        </w:rPr>
        <w:t>и</w:t>
      </w:r>
      <w:r>
        <w:rPr>
          <w:color w:val="000000"/>
          <w:sz w:val="28"/>
          <w:szCs w:val="28"/>
        </w:rPr>
        <w:t xml:space="preserve"> </w:t>
      </w:r>
      <w:r w:rsidRPr="00BA4BBF">
        <w:rPr>
          <w:color w:val="000000"/>
          <w:sz w:val="28"/>
          <w:szCs w:val="28"/>
        </w:rPr>
        <w:t>110500000 «Материальные запасы»</w:t>
      </w:r>
      <w:r>
        <w:rPr>
          <w:color w:val="000000"/>
          <w:sz w:val="28"/>
          <w:szCs w:val="28"/>
        </w:rPr>
        <w:t xml:space="preserve">. </w:t>
      </w:r>
    </w:p>
    <w:p w:rsidR="009A5B02" w:rsidRDefault="009A5B02" w:rsidP="009A5B02">
      <w:pPr>
        <w:autoSpaceDE w:val="0"/>
        <w:autoSpaceDN w:val="0"/>
        <w:adjustRightInd w:val="0"/>
        <w:ind w:firstLine="708"/>
        <w:jc w:val="both"/>
        <w:rPr>
          <w:color w:val="000000"/>
          <w:sz w:val="28"/>
          <w:szCs w:val="28"/>
        </w:rPr>
      </w:pPr>
      <w:r w:rsidRPr="00BA4BBF">
        <w:rPr>
          <w:color w:val="000000"/>
          <w:sz w:val="28"/>
          <w:szCs w:val="28"/>
        </w:rPr>
        <w:t>По данным бюджетного учета по состоянию на 01 января 201</w:t>
      </w:r>
      <w:r w:rsidRPr="006B7F65">
        <w:rPr>
          <w:color w:val="000000"/>
          <w:sz w:val="28"/>
          <w:szCs w:val="28"/>
        </w:rPr>
        <w:t>8</w:t>
      </w:r>
      <w:r w:rsidRPr="00BA4BBF">
        <w:rPr>
          <w:color w:val="000000"/>
          <w:sz w:val="28"/>
          <w:szCs w:val="28"/>
        </w:rPr>
        <w:t xml:space="preserve"> г. числилось основных средств на сумму </w:t>
      </w:r>
      <w:r w:rsidRPr="006B7F65">
        <w:rPr>
          <w:color w:val="000000"/>
          <w:sz w:val="28"/>
          <w:szCs w:val="28"/>
        </w:rPr>
        <w:t>88 595 248,93</w:t>
      </w:r>
      <w:r>
        <w:rPr>
          <w:color w:val="000000"/>
          <w:sz w:val="28"/>
          <w:szCs w:val="28"/>
        </w:rPr>
        <w:t xml:space="preserve"> руб., непроизводственных активов </w:t>
      </w:r>
      <w:r w:rsidRPr="00BA4BBF">
        <w:rPr>
          <w:color w:val="000000"/>
          <w:sz w:val="28"/>
          <w:szCs w:val="28"/>
        </w:rPr>
        <w:t xml:space="preserve">на сумму </w:t>
      </w:r>
      <w:r>
        <w:rPr>
          <w:color w:val="000000"/>
          <w:sz w:val="28"/>
          <w:szCs w:val="28"/>
        </w:rPr>
        <w:t xml:space="preserve"> 86 047969,14 руб., материальных запасов на сумму 122 031,03 руб</w:t>
      </w:r>
      <w:r w:rsidRPr="00A42E23">
        <w:rPr>
          <w:color w:val="000000"/>
          <w:sz w:val="28"/>
          <w:szCs w:val="28"/>
        </w:rPr>
        <w:t xml:space="preserve">. </w:t>
      </w:r>
      <w:r w:rsidRPr="00BA4BBF">
        <w:rPr>
          <w:color w:val="000000"/>
          <w:sz w:val="28"/>
          <w:szCs w:val="28"/>
        </w:rPr>
        <w:t xml:space="preserve"> </w:t>
      </w:r>
      <w:r w:rsidRPr="00A42E23">
        <w:rPr>
          <w:color w:val="000000"/>
          <w:sz w:val="28"/>
          <w:szCs w:val="28"/>
        </w:rPr>
        <w:t xml:space="preserve"> </w:t>
      </w:r>
    </w:p>
    <w:p w:rsidR="009A5B02" w:rsidRDefault="009A5B02" w:rsidP="009A5B02">
      <w:pPr>
        <w:autoSpaceDE w:val="0"/>
        <w:autoSpaceDN w:val="0"/>
        <w:adjustRightInd w:val="0"/>
        <w:ind w:firstLine="708"/>
        <w:jc w:val="both"/>
        <w:rPr>
          <w:color w:val="000000"/>
          <w:sz w:val="28"/>
          <w:szCs w:val="28"/>
        </w:rPr>
      </w:pPr>
      <w:r w:rsidRPr="00A42E23">
        <w:rPr>
          <w:color w:val="000000"/>
          <w:sz w:val="28"/>
          <w:szCs w:val="28"/>
        </w:rPr>
        <w:t>В январе-июне 2018 года было принято к учету  основных средств на сумму 259818,25 рублей, выбыло основных средств на сумму 39118,25 рублей., по состоянию на 01.07.2018  числиться основных средств на сумму 88 815 948,93 руб.</w:t>
      </w:r>
      <w:r>
        <w:rPr>
          <w:color w:val="000000"/>
          <w:sz w:val="28"/>
          <w:szCs w:val="28"/>
        </w:rPr>
        <w:t xml:space="preserve">; списание основных средств произведено  по актам о списании основных средств (унифицированная форма  №ОС-4). </w:t>
      </w:r>
    </w:p>
    <w:p w:rsidR="009A5B02" w:rsidRDefault="009A5B02" w:rsidP="009A5B02">
      <w:pPr>
        <w:autoSpaceDE w:val="0"/>
        <w:autoSpaceDN w:val="0"/>
        <w:adjustRightInd w:val="0"/>
        <w:ind w:firstLine="708"/>
        <w:jc w:val="both"/>
        <w:rPr>
          <w:color w:val="000000"/>
          <w:sz w:val="28"/>
          <w:szCs w:val="28"/>
        </w:rPr>
      </w:pPr>
      <w:r>
        <w:rPr>
          <w:color w:val="000000"/>
          <w:sz w:val="28"/>
          <w:szCs w:val="28"/>
        </w:rPr>
        <w:t>В январе-июне 2018 года увеличилась кадастровая стоимость земельного участка по ул.Максима Горького, уч.11 на 3521170,38 руб., таким образом по состоянию на 01.07.2018г. стоимость  непроизводственных активов составила  89569139,52руб.</w:t>
      </w:r>
    </w:p>
    <w:p w:rsidR="009A5B02" w:rsidRPr="00A42E23" w:rsidRDefault="009A5B02" w:rsidP="009A5B02">
      <w:pPr>
        <w:autoSpaceDE w:val="0"/>
        <w:autoSpaceDN w:val="0"/>
        <w:adjustRightInd w:val="0"/>
        <w:ind w:firstLine="708"/>
        <w:jc w:val="both"/>
        <w:rPr>
          <w:color w:val="000000"/>
          <w:sz w:val="28"/>
          <w:szCs w:val="28"/>
        </w:rPr>
      </w:pPr>
      <w:r>
        <w:rPr>
          <w:color w:val="000000"/>
          <w:sz w:val="28"/>
          <w:szCs w:val="28"/>
        </w:rPr>
        <w:t xml:space="preserve">В январе-июне 2018 году поступило материальных запасов на сумму 104359,41 руб., списано на нужды Учреждения хозяйственных, канцелярских  и горюче - смазочных материалов </w:t>
      </w:r>
      <w:r w:rsidRPr="00A41A32">
        <w:rPr>
          <w:color w:val="000000"/>
          <w:sz w:val="28"/>
          <w:szCs w:val="28"/>
        </w:rPr>
        <w:t>по актам о списании материальных запасов ф. 0504230 на сумму 148130</w:t>
      </w:r>
      <w:r>
        <w:rPr>
          <w:color w:val="000000"/>
          <w:sz w:val="28"/>
          <w:szCs w:val="28"/>
        </w:rPr>
        <w:t>,47 руб.; с</w:t>
      </w:r>
      <w:r w:rsidRPr="00F40F36">
        <w:rPr>
          <w:color w:val="000000"/>
          <w:sz w:val="28"/>
          <w:szCs w:val="28"/>
        </w:rPr>
        <w:t xml:space="preserve">писание </w:t>
      </w:r>
      <w:r>
        <w:rPr>
          <w:color w:val="000000"/>
          <w:sz w:val="28"/>
          <w:szCs w:val="28"/>
        </w:rPr>
        <w:t xml:space="preserve">ГСМ осуществлялось в соответствии </w:t>
      </w:r>
      <w:r w:rsidRPr="00F40F36">
        <w:rPr>
          <w:color w:val="000000"/>
          <w:sz w:val="28"/>
          <w:szCs w:val="28"/>
        </w:rPr>
        <w:t>с утвержденными  нормами расхода топлива.</w:t>
      </w:r>
      <w:r>
        <w:rPr>
          <w:color w:val="000000"/>
          <w:sz w:val="28"/>
          <w:szCs w:val="28"/>
        </w:rPr>
        <w:t xml:space="preserve"> Таким образом,  по состоянию на 01.07.2018 стоимость материальных запасов по счету  </w:t>
      </w:r>
      <w:r w:rsidRPr="00BA4BBF">
        <w:rPr>
          <w:color w:val="000000"/>
          <w:sz w:val="28"/>
          <w:szCs w:val="28"/>
        </w:rPr>
        <w:t xml:space="preserve">110500000 </w:t>
      </w:r>
      <w:r>
        <w:rPr>
          <w:color w:val="000000"/>
          <w:sz w:val="28"/>
          <w:szCs w:val="28"/>
        </w:rPr>
        <w:t>составила 78259,97 руб.</w:t>
      </w:r>
    </w:p>
    <w:p w:rsidR="009A5B02" w:rsidRDefault="009A5B02" w:rsidP="009A5B02">
      <w:pPr>
        <w:autoSpaceDE w:val="0"/>
        <w:autoSpaceDN w:val="0"/>
        <w:adjustRightInd w:val="0"/>
        <w:ind w:firstLine="708"/>
        <w:jc w:val="both"/>
        <w:rPr>
          <w:color w:val="000000"/>
          <w:sz w:val="28"/>
          <w:szCs w:val="28"/>
        </w:rPr>
      </w:pPr>
      <w:r>
        <w:rPr>
          <w:color w:val="000000"/>
          <w:sz w:val="28"/>
          <w:szCs w:val="28"/>
        </w:rPr>
        <w:t xml:space="preserve">При смене руководителя Учреждения в апреле 2018 года была проведена инвентаризация основных средств и материальных запасов, излишек и недостач не выявлено. Результаты инвентаризации оформлены актами о результатах инвентаризации ф.0504835, представлены инвентаризационные описи. </w:t>
      </w:r>
    </w:p>
    <w:p w:rsidR="009A5B02" w:rsidRPr="00F82D29" w:rsidRDefault="009A5B02" w:rsidP="009A5B02">
      <w:pPr>
        <w:autoSpaceDE w:val="0"/>
        <w:autoSpaceDN w:val="0"/>
        <w:adjustRightInd w:val="0"/>
        <w:ind w:firstLine="708"/>
        <w:jc w:val="both"/>
        <w:rPr>
          <w:color w:val="000000"/>
          <w:sz w:val="28"/>
          <w:szCs w:val="28"/>
        </w:rPr>
      </w:pPr>
      <w:r w:rsidRPr="00F82D29">
        <w:rPr>
          <w:color w:val="000000"/>
          <w:sz w:val="28"/>
          <w:szCs w:val="28"/>
        </w:rPr>
        <w:t xml:space="preserve">Приход и расход материальных запасов </w:t>
      </w:r>
      <w:r>
        <w:rPr>
          <w:color w:val="000000"/>
          <w:sz w:val="28"/>
          <w:szCs w:val="28"/>
        </w:rPr>
        <w:t xml:space="preserve">в январе-июне 2018 года </w:t>
      </w:r>
      <w:r w:rsidRPr="00F82D29">
        <w:rPr>
          <w:color w:val="000000"/>
          <w:sz w:val="28"/>
          <w:szCs w:val="28"/>
        </w:rPr>
        <w:t>по первичным документам соответствуют данным оборотных ведомостей и Журналов операций по выбытию и перемещению нефинансовых активов. Данные аналитического учета соответствуют данным Главной книги</w:t>
      </w:r>
      <w:r>
        <w:rPr>
          <w:color w:val="000000"/>
          <w:sz w:val="28"/>
          <w:szCs w:val="28"/>
        </w:rPr>
        <w:t>.</w:t>
      </w:r>
      <w:r w:rsidRPr="00F82D29">
        <w:rPr>
          <w:color w:val="000000"/>
          <w:sz w:val="28"/>
          <w:szCs w:val="28"/>
        </w:rPr>
        <w:t xml:space="preserve"> </w:t>
      </w:r>
      <w:r>
        <w:rPr>
          <w:color w:val="000000"/>
          <w:sz w:val="28"/>
          <w:szCs w:val="28"/>
        </w:rPr>
        <w:t xml:space="preserve">При </w:t>
      </w:r>
      <w:r>
        <w:rPr>
          <w:color w:val="000000"/>
          <w:sz w:val="28"/>
          <w:szCs w:val="28"/>
        </w:rPr>
        <w:lastRenderedPageBreak/>
        <w:t>проверке</w:t>
      </w:r>
      <w:r w:rsidRPr="00F82D29">
        <w:rPr>
          <w:color w:val="000000"/>
          <w:sz w:val="28"/>
          <w:szCs w:val="28"/>
        </w:rPr>
        <w:t xml:space="preserve"> полноты и своевременности принятия к учету материальных запасов и правильности их отражения на соответствующих балансовых счетах нарушений не выявлено. Принятие к учету материальных запасов осуществлялось на основании накладных, передача в эксплуатацию на основании ведомости выдачи материальных ценностей на нужды учреждения (ф. 0504210). </w:t>
      </w:r>
    </w:p>
    <w:p w:rsidR="009A5B02" w:rsidRDefault="009A5B02" w:rsidP="009A5B02">
      <w:pPr>
        <w:autoSpaceDE w:val="0"/>
        <w:autoSpaceDN w:val="0"/>
        <w:adjustRightInd w:val="0"/>
        <w:ind w:firstLine="708"/>
        <w:jc w:val="both"/>
        <w:rPr>
          <w:b/>
          <w:bCs/>
          <w:color w:val="000000"/>
          <w:sz w:val="28"/>
          <w:szCs w:val="28"/>
        </w:rPr>
      </w:pPr>
    </w:p>
    <w:p w:rsidR="009A5B02" w:rsidRDefault="009A5B02" w:rsidP="009A5B02">
      <w:pPr>
        <w:autoSpaceDE w:val="0"/>
        <w:autoSpaceDN w:val="0"/>
        <w:adjustRightInd w:val="0"/>
        <w:ind w:firstLine="708"/>
        <w:jc w:val="both"/>
        <w:rPr>
          <w:b/>
          <w:bCs/>
          <w:color w:val="000000"/>
          <w:sz w:val="28"/>
          <w:szCs w:val="28"/>
        </w:rPr>
      </w:pPr>
      <w:r>
        <w:rPr>
          <w:b/>
          <w:bCs/>
          <w:color w:val="000000"/>
          <w:sz w:val="28"/>
          <w:szCs w:val="28"/>
        </w:rPr>
        <w:t>Основные выводы</w:t>
      </w:r>
    </w:p>
    <w:p w:rsidR="009A5B02" w:rsidRDefault="009A5B02" w:rsidP="009A5B02">
      <w:pPr>
        <w:autoSpaceDE w:val="0"/>
        <w:autoSpaceDN w:val="0"/>
        <w:adjustRightInd w:val="0"/>
        <w:ind w:firstLine="708"/>
        <w:jc w:val="both"/>
        <w:rPr>
          <w:bCs/>
          <w:color w:val="000000"/>
          <w:sz w:val="28"/>
          <w:szCs w:val="28"/>
        </w:rPr>
      </w:pPr>
      <w:r w:rsidRPr="00B912F6">
        <w:rPr>
          <w:bCs/>
          <w:color w:val="000000"/>
          <w:sz w:val="28"/>
          <w:szCs w:val="28"/>
        </w:rPr>
        <w:t xml:space="preserve">В ходе проведения контрольного мероприятия </w:t>
      </w:r>
      <w:r>
        <w:rPr>
          <w:bCs/>
          <w:color w:val="000000"/>
          <w:sz w:val="28"/>
          <w:szCs w:val="28"/>
        </w:rPr>
        <w:t>установлено:</w:t>
      </w:r>
    </w:p>
    <w:p w:rsidR="009A5B02" w:rsidRDefault="009A5B02" w:rsidP="009A5B02">
      <w:pPr>
        <w:autoSpaceDE w:val="0"/>
        <w:autoSpaceDN w:val="0"/>
        <w:adjustRightInd w:val="0"/>
        <w:ind w:firstLine="540"/>
        <w:jc w:val="both"/>
        <w:rPr>
          <w:rFonts w:eastAsiaTheme="minorHAnsi"/>
          <w:color w:val="000000"/>
          <w:sz w:val="28"/>
          <w:szCs w:val="28"/>
          <w:lang w:eastAsia="en-US"/>
        </w:rPr>
      </w:pPr>
      <w:r w:rsidRPr="00B912F6">
        <w:rPr>
          <w:b/>
          <w:sz w:val="28"/>
          <w:szCs w:val="28"/>
        </w:rPr>
        <w:t>1.</w:t>
      </w:r>
      <w:r>
        <w:rPr>
          <w:sz w:val="28"/>
          <w:szCs w:val="28"/>
        </w:rPr>
        <w:t xml:space="preserve"> Первоначально в 2017 году прием работников оформлялся приказом директора Учреждения</w:t>
      </w:r>
      <w:r w:rsidRPr="00376CDC">
        <w:rPr>
          <w:sz w:val="28"/>
          <w:szCs w:val="28"/>
        </w:rPr>
        <w:t xml:space="preserve"> </w:t>
      </w:r>
      <w:r>
        <w:rPr>
          <w:sz w:val="28"/>
          <w:szCs w:val="28"/>
        </w:rPr>
        <w:t>формы Т-1 без заключения трудового договора.</w:t>
      </w:r>
      <w:r w:rsidRPr="002B56F3">
        <w:rPr>
          <w:b/>
          <w:sz w:val="28"/>
          <w:szCs w:val="28"/>
        </w:rPr>
        <w:t xml:space="preserve"> </w:t>
      </w:r>
      <w:r w:rsidRPr="002B56F3">
        <w:rPr>
          <w:sz w:val="28"/>
          <w:szCs w:val="28"/>
        </w:rPr>
        <w:t>Данное нарушение</w:t>
      </w:r>
      <w:r w:rsidRPr="002B56F3">
        <w:rPr>
          <w:rFonts w:eastAsia="Calibri"/>
          <w:sz w:val="28"/>
          <w:szCs w:val="28"/>
        </w:rPr>
        <w:t xml:space="preserve"> квалифицируется как состав административного правонарушения, предусмотренного </w:t>
      </w:r>
      <w:hyperlink r:id="rId15" w:history="1">
        <w:r w:rsidRPr="002B56F3">
          <w:rPr>
            <w:color w:val="0000FF"/>
            <w:sz w:val="28"/>
            <w:szCs w:val="28"/>
          </w:rPr>
          <w:t xml:space="preserve"> </w:t>
        </w:r>
      </w:hyperlink>
      <w:r w:rsidRPr="002B56F3">
        <w:rPr>
          <w:rFonts w:eastAsia="Calibri"/>
          <w:sz w:val="28"/>
          <w:szCs w:val="28"/>
        </w:rPr>
        <w:t>частью 4 статьи 5.27 Кодекса об административных правонарушениях Российской Федерации.</w:t>
      </w:r>
      <w:r>
        <w:rPr>
          <w:rFonts w:eastAsia="Calibri"/>
          <w:sz w:val="28"/>
          <w:szCs w:val="28"/>
        </w:rPr>
        <w:t xml:space="preserve"> Принимая во внимание, что на момент проведения контрольного мероприятия трудовые договоры с работниками заключены, а также, что ш</w:t>
      </w:r>
      <w:r>
        <w:rPr>
          <w:rFonts w:eastAsiaTheme="minorHAnsi"/>
          <w:color w:val="000000"/>
          <w:sz w:val="28"/>
          <w:szCs w:val="28"/>
          <w:lang w:eastAsia="en-US"/>
        </w:rPr>
        <w:t xml:space="preserve">татным расписанием Учреждения должность работника кадровой службы не предусмотрена и </w:t>
      </w:r>
      <w:r>
        <w:rPr>
          <w:rFonts w:eastAsia="Calibri"/>
          <w:sz w:val="28"/>
          <w:szCs w:val="28"/>
        </w:rPr>
        <w:t xml:space="preserve"> что руководитель Учреждения, занимающийся вопросами кадрового делопроизводства и осуществляющий свою деятельность на момент совершения административного правонарушения, уволен, Контрольно-счетная палата не инициирует </w:t>
      </w:r>
      <w:r w:rsidRPr="00376CDC">
        <w:rPr>
          <w:rFonts w:eastAsiaTheme="minorHAnsi"/>
          <w:color w:val="000000"/>
          <w:sz w:val="28"/>
          <w:szCs w:val="28"/>
          <w:lang w:eastAsia="en-US"/>
        </w:rPr>
        <w:t xml:space="preserve">применение мер </w:t>
      </w:r>
      <w:r>
        <w:rPr>
          <w:rFonts w:eastAsiaTheme="minorHAnsi"/>
          <w:color w:val="000000"/>
          <w:sz w:val="28"/>
          <w:szCs w:val="28"/>
          <w:lang w:eastAsia="en-US"/>
        </w:rPr>
        <w:t xml:space="preserve">административной </w:t>
      </w:r>
      <w:r w:rsidRPr="00376CDC">
        <w:rPr>
          <w:rFonts w:eastAsiaTheme="minorHAnsi"/>
          <w:color w:val="000000"/>
          <w:sz w:val="28"/>
          <w:szCs w:val="28"/>
          <w:lang w:eastAsia="en-US"/>
        </w:rPr>
        <w:t>ответственности</w:t>
      </w:r>
      <w:r>
        <w:rPr>
          <w:rFonts w:eastAsiaTheme="minorHAnsi"/>
          <w:color w:val="000000"/>
          <w:sz w:val="28"/>
          <w:szCs w:val="28"/>
          <w:lang w:eastAsia="en-US"/>
        </w:rPr>
        <w:t>.</w:t>
      </w:r>
    </w:p>
    <w:p w:rsidR="009A5B02" w:rsidRDefault="009A5B02" w:rsidP="009A5B02">
      <w:pPr>
        <w:autoSpaceDE w:val="0"/>
        <w:autoSpaceDN w:val="0"/>
        <w:adjustRightInd w:val="0"/>
        <w:ind w:firstLine="540"/>
        <w:jc w:val="both"/>
        <w:rPr>
          <w:sz w:val="28"/>
          <w:szCs w:val="28"/>
        </w:rPr>
      </w:pPr>
      <w:r w:rsidRPr="00B912F6">
        <w:rPr>
          <w:rFonts w:eastAsiaTheme="minorHAnsi"/>
          <w:b/>
          <w:color w:val="000000"/>
          <w:sz w:val="28"/>
          <w:szCs w:val="28"/>
          <w:lang w:eastAsia="en-US"/>
        </w:rPr>
        <w:t>2.</w:t>
      </w:r>
      <w:r>
        <w:rPr>
          <w:rFonts w:eastAsiaTheme="minorHAnsi"/>
          <w:color w:val="000000"/>
          <w:sz w:val="28"/>
          <w:szCs w:val="28"/>
          <w:lang w:eastAsia="en-US"/>
        </w:rPr>
        <w:t xml:space="preserve"> </w:t>
      </w:r>
      <w:r>
        <w:rPr>
          <w:rFonts w:eastAsia="Calibri"/>
          <w:sz w:val="28"/>
          <w:szCs w:val="28"/>
        </w:rPr>
        <w:t>Проверка документов личных дел работников, представленных при приеме на работу, показала, что в</w:t>
      </w:r>
      <w:r w:rsidRPr="00164D23">
        <w:rPr>
          <w:sz w:val="28"/>
          <w:szCs w:val="28"/>
        </w:rPr>
        <w:t xml:space="preserve"> личных делах лиц, чья работа связана с детьми, отсутствует справка, выданная органами МВД России, о наличии (отсутствии) судимости и (или) факта уголовного преследования либо о прекращении уголовного преследования по реабилитирующим основаниям.</w:t>
      </w:r>
      <w:r w:rsidRPr="00164D23">
        <w:rPr>
          <w:rFonts w:ascii="Arial" w:hAnsi="Arial" w:cs="Arial"/>
          <w:sz w:val="20"/>
          <w:szCs w:val="20"/>
        </w:rPr>
        <w:t xml:space="preserve"> </w:t>
      </w:r>
      <w:r w:rsidRPr="00164D23">
        <w:rPr>
          <w:sz w:val="28"/>
          <w:szCs w:val="28"/>
        </w:rPr>
        <w:t>Несмотря на то,  что в перечень, определенный статьей  283 Трудового кодекса  РФ, указанная справка не включена, Учреждение вправе требовать указанную справку, поскольку граждане могут осуществлять трудовую деятельность в сфере образования, воспитания и развития несовершеннолетних только при отсутствии у них судимости по отдельным основаниям (</w:t>
      </w:r>
      <w:hyperlink r:id="rId16" w:history="1">
        <w:r w:rsidRPr="00164D23">
          <w:rPr>
            <w:sz w:val="28"/>
            <w:szCs w:val="28"/>
          </w:rPr>
          <w:t>ст. 351.1</w:t>
        </w:r>
      </w:hyperlink>
      <w:r w:rsidRPr="00164D23">
        <w:rPr>
          <w:sz w:val="28"/>
          <w:szCs w:val="28"/>
        </w:rPr>
        <w:t xml:space="preserve"> Трудового кодекса  РФ). </w:t>
      </w:r>
    </w:p>
    <w:p w:rsidR="009A5B02" w:rsidRDefault="009A5B02" w:rsidP="009A5B02">
      <w:pPr>
        <w:autoSpaceDE w:val="0"/>
        <w:autoSpaceDN w:val="0"/>
        <w:adjustRightInd w:val="0"/>
        <w:ind w:firstLine="540"/>
        <w:jc w:val="both"/>
        <w:rPr>
          <w:sz w:val="28"/>
          <w:szCs w:val="28"/>
        </w:rPr>
      </w:pPr>
      <w:r w:rsidRPr="00B912F6">
        <w:rPr>
          <w:b/>
          <w:sz w:val="28"/>
          <w:szCs w:val="28"/>
        </w:rPr>
        <w:t>3.</w:t>
      </w:r>
      <w:r>
        <w:rPr>
          <w:sz w:val="28"/>
          <w:szCs w:val="28"/>
        </w:rPr>
        <w:t xml:space="preserve"> В перечень документов, необходимых для заполнения при оформлении на работу работника, включена унифицированная </w:t>
      </w:r>
      <w:hyperlink r:id="rId17" w:history="1">
        <w:r w:rsidRPr="002B223C">
          <w:rPr>
            <w:sz w:val="28"/>
            <w:szCs w:val="28"/>
          </w:rPr>
          <w:t>форма №Т-2</w:t>
        </w:r>
      </w:hyperlink>
      <w:r w:rsidRPr="002B223C">
        <w:rPr>
          <w:sz w:val="28"/>
          <w:szCs w:val="28"/>
        </w:rPr>
        <w:t xml:space="preserve"> "</w:t>
      </w:r>
      <w:r>
        <w:rPr>
          <w:sz w:val="28"/>
          <w:szCs w:val="28"/>
        </w:rPr>
        <w:t xml:space="preserve">Личная карточка работника". На момент составления настоящего акта указанная форма заполнена только по восьми  работникам, при этом в карточках отсутствует информация о предоставлении работникам очередного отпуска.  </w:t>
      </w:r>
    </w:p>
    <w:p w:rsidR="007834EA" w:rsidRPr="001825E3" w:rsidRDefault="007834EA" w:rsidP="00E04B87">
      <w:pPr>
        <w:ind w:firstLine="708"/>
        <w:contextualSpacing/>
        <w:jc w:val="both"/>
        <w:rPr>
          <w:sz w:val="28"/>
          <w:szCs w:val="28"/>
        </w:rPr>
      </w:pPr>
    </w:p>
    <w:p w:rsidR="009A5B02" w:rsidRPr="00FB08D5" w:rsidRDefault="009A5B02" w:rsidP="009A5B02">
      <w:pPr>
        <w:autoSpaceDE w:val="0"/>
        <w:autoSpaceDN w:val="0"/>
        <w:adjustRightInd w:val="0"/>
        <w:ind w:firstLine="540"/>
        <w:jc w:val="both"/>
        <w:rPr>
          <w:rFonts w:ascii="MinionPro-Regular" w:eastAsiaTheme="minorHAnsi" w:hAnsi="MinionPro-Regular" w:cs="MinionPro-Regular"/>
          <w:b/>
          <w:sz w:val="28"/>
          <w:szCs w:val="28"/>
          <w:lang w:eastAsia="en-US"/>
        </w:rPr>
      </w:pPr>
      <w:r w:rsidRPr="00FB08D5">
        <w:rPr>
          <w:rFonts w:ascii="MinionPro-Regular" w:eastAsiaTheme="minorHAnsi" w:hAnsi="MinionPro-Regular" w:cs="MinionPro-Regular"/>
          <w:b/>
          <w:sz w:val="28"/>
          <w:szCs w:val="28"/>
          <w:lang w:eastAsia="en-US"/>
        </w:rPr>
        <w:t>Рекомендации</w:t>
      </w:r>
    </w:p>
    <w:p w:rsidR="009A5B02" w:rsidRPr="00FB08D5" w:rsidRDefault="009A5B02" w:rsidP="009A5B02">
      <w:pPr>
        <w:autoSpaceDE w:val="0"/>
        <w:autoSpaceDN w:val="0"/>
        <w:adjustRightInd w:val="0"/>
        <w:ind w:firstLine="540"/>
        <w:jc w:val="both"/>
        <w:rPr>
          <w:rFonts w:eastAsiaTheme="minorHAnsi"/>
          <w:sz w:val="28"/>
          <w:szCs w:val="28"/>
          <w:lang w:eastAsia="en-US"/>
        </w:rPr>
      </w:pPr>
      <w:r w:rsidRPr="00FB08D5">
        <w:rPr>
          <w:rFonts w:ascii="MinionPro-Regular" w:eastAsiaTheme="minorHAnsi" w:hAnsi="MinionPro-Regular" w:cs="MinionPro-Regular"/>
          <w:sz w:val="28"/>
          <w:szCs w:val="28"/>
          <w:lang w:eastAsia="en-US"/>
        </w:rPr>
        <w:t>П</w:t>
      </w:r>
      <w:r w:rsidRPr="00FB08D5">
        <w:rPr>
          <w:rFonts w:eastAsiaTheme="minorHAnsi"/>
          <w:sz w:val="28"/>
          <w:szCs w:val="28"/>
          <w:lang w:eastAsia="en-US"/>
        </w:rPr>
        <w:t>ринять меры по устранению и дальнейшему недопущению нарушений и недостатков, отмеченных в настоящем акте.</w:t>
      </w:r>
    </w:p>
    <w:p w:rsidR="009A5B02" w:rsidRDefault="009A5B02" w:rsidP="00FC5294">
      <w:pPr>
        <w:spacing w:line="360" w:lineRule="auto"/>
        <w:jc w:val="both"/>
        <w:rPr>
          <w:sz w:val="28"/>
          <w:szCs w:val="28"/>
        </w:rPr>
      </w:pPr>
    </w:p>
    <w:p w:rsidR="007865D2" w:rsidRDefault="00856511" w:rsidP="00FC5294">
      <w:pPr>
        <w:spacing w:line="360" w:lineRule="auto"/>
        <w:jc w:val="both"/>
        <w:rPr>
          <w:sz w:val="28"/>
          <w:szCs w:val="28"/>
        </w:rPr>
      </w:pPr>
      <w:r w:rsidRPr="00CD6D59">
        <w:rPr>
          <w:sz w:val="28"/>
          <w:szCs w:val="28"/>
        </w:rPr>
        <w:t xml:space="preserve">Председатель                   </w:t>
      </w:r>
      <w:r w:rsidR="00812918" w:rsidRPr="00CD6D59">
        <w:rPr>
          <w:sz w:val="28"/>
          <w:szCs w:val="28"/>
        </w:rPr>
        <w:t xml:space="preserve">             </w:t>
      </w:r>
      <w:r w:rsidRPr="00CD6D59">
        <w:rPr>
          <w:sz w:val="28"/>
          <w:szCs w:val="28"/>
        </w:rPr>
        <w:t xml:space="preserve">                                                         </w:t>
      </w:r>
      <w:r w:rsidRPr="00812918">
        <w:rPr>
          <w:sz w:val="28"/>
          <w:szCs w:val="28"/>
        </w:rPr>
        <w:t>Е.И. Самохина</w:t>
      </w:r>
    </w:p>
    <w:sectPr w:rsidR="007865D2" w:rsidSect="007120EF">
      <w:pgSz w:w="12240" w:h="15840"/>
      <w:pgMar w:top="1135" w:right="851" w:bottom="709"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442B" w:rsidRDefault="00E0442B" w:rsidP="005918C3">
      <w:r>
        <w:separator/>
      </w:r>
    </w:p>
  </w:endnote>
  <w:endnote w:type="continuationSeparator" w:id="1">
    <w:p w:rsidR="00E0442B" w:rsidRDefault="00E0442B" w:rsidP="005918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MinionPro-Regular">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442B" w:rsidRDefault="00E0442B" w:rsidP="005918C3">
      <w:r>
        <w:separator/>
      </w:r>
    </w:p>
  </w:footnote>
  <w:footnote w:type="continuationSeparator" w:id="1">
    <w:p w:rsidR="00E0442B" w:rsidRDefault="00E0442B" w:rsidP="005918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02C2B"/>
    <w:multiLevelType w:val="hybridMultilevel"/>
    <w:tmpl w:val="5840E974"/>
    <w:lvl w:ilvl="0" w:tplc="0419000F">
      <w:start w:val="1"/>
      <w:numFmt w:val="decimal"/>
      <w:lvlText w:val="%1."/>
      <w:lvlJc w:val="left"/>
      <w:pPr>
        <w:tabs>
          <w:tab w:val="num" w:pos="789"/>
        </w:tabs>
        <w:ind w:left="789" w:hanging="360"/>
      </w:pPr>
    </w:lvl>
    <w:lvl w:ilvl="1" w:tplc="04190019" w:tentative="1">
      <w:start w:val="1"/>
      <w:numFmt w:val="lowerLetter"/>
      <w:lvlText w:val="%2."/>
      <w:lvlJc w:val="left"/>
      <w:pPr>
        <w:tabs>
          <w:tab w:val="num" w:pos="1509"/>
        </w:tabs>
        <w:ind w:left="1509" w:hanging="360"/>
      </w:pPr>
    </w:lvl>
    <w:lvl w:ilvl="2" w:tplc="0419001B" w:tentative="1">
      <w:start w:val="1"/>
      <w:numFmt w:val="lowerRoman"/>
      <w:lvlText w:val="%3."/>
      <w:lvlJc w:val="right"/>
      <w:pPr>
        <w:tabs>
          <w:tab w:val="num" w:pos="2229"/>
        </w:tabs>
        <w:ind w:left="2229" w:hanging="180"/>
      </w:pPr>
    </w:lvl>
    <w:lvl w:ilvl="3" w:tplc="0419000F" w:tentative="1">
      <w:start w:val="1"/>
      <w:numFmt w:val="decimal"/>
      <w:lvlText w:val="%4."/>
      <w:lvlJc w:val="left"/>
      <w:pPr>
        <w:tabs>
          <w:tab w:val="num" w:pos="2949"/>
        </w:tabs>
        <w:ind w:left="2949" w:hanging="360"/>
      </w:pPr>
    </w:lvl>
    <w:lvl w:ilvl="4" w:tplc="04190019" w:tentative="1">
      <w:start w:val="1"/>
      <w:numFmt w:val="lowerLetter"/>
      <w:lvlText w:val="%5."/>
      <w:lvlJc w:val="left"/>
      <w:pPr>
        <w:tabs>
          <w:tab w:val="num" w:pos="3669"/>
        </w:tabs>
        <w:ind w:left="3669" w:hanging="360"/>
      </w:pPr>
    </w:lvl>
    <w:lvl w:ilvl="5" w:tplc="0419001B" w:tentative="1">
      <w:start w:val="1"/>
      <w:numFmt w:val="lowerRoman"/>
      <w:lvlText w:val="%6."/>
      <w:lvlJc w:val="right"/>
      <w:pPr>
        <w:tabs>
          <w:tab w:val="num" w:pos="4389"/>
        </w:tabs>
        <w:ind w:left="4389" w:hanging="180"/>
      </w:pPr>
    </w:lvl>
    <w:lvl w:ilvl="6" w:tplc="0419000F" w:tentative="1">
      <w:start w:val="1"/>
      <w:numFmt w:val="decimal"/>
      <w:lvlText w:val="%7."/>
      <w:lvlJc w:val="left"/>
      <w:pPr>
        <w:tabs>
          <w:tab w:val="num" w:pos="5109"/>
        </w:tabs>
        <w:ind w:left="5109" w:hanging="360"/>
      </w:pPr>
    </w:lvl>
    <w:lvl w:ilvl="7" w:tplc="04190019" w:tentative="1">
      <w:start w:val="1"/>
      <w:numFmt w:val="lowerLetter"/>
      <w:lvlText w:val="%8."/>
      <w:lvlJc w:val="left"/>
      <w:pPr>
        <w:tabs>
          <w:tab w:val="num" w:pos="5829"/>
        </w:tabs>
        <w:ind w:left="5829" w:hanging="360"/>
      </w:pPr>
    </w:lvl>
    <w:lvl w:ilvl="8" w:tplc="0419001B" w:tentative="1">
      <w:start w:val="1"/>
      <w:numFmt w:val="lowerRoman"/>
      <w:lvlText w:val="%9."/>
      <w:lvlJc w:val="right"/>
      <w:pPr>
        <w:tabs>
          <w:tab w:val="num" w:pos="6549"/>
        </w:tabs>
        <w:ind w:left="6549" w:hanging="180"/>
      </w:pPr>
    </w:lvl>
  </w:abstractNum>
  <w:abstractNum w:abstractNumId="1">
    <w:nsid w:val="053501A5"/>
    <w:multiLevelType w:val="hybridMultilevel"/>
    <w:tmpl w:val="A2EA8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300386"/>
    <w:multiLevelType w:val="hybridMultilevel"/>
    <w:tmpl w:val="FF7CCA4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B137934"/>
    <w:multiLevelType w:val="hybridMultilevel"/>
    <w:tmpl w:val="4254E24E"/>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nsid w:val="15C25D63"/>
    <w:multiLevelType w:val="hybridMultilevel"/>
    <w:tmpl w:val="454E45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255452"/>
    <w:multiLevelType w:val="hybridMultilevel"/>
    <w:tmpl w:val="2684EAFA"/>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nsid w:val="247F5A3E"/>
    <w:multiLevelType w:val="hybridMultilevel"/>
    <w:tmpl w:val="E8A8FDEC"/>
    <w:lvl w:ilvl="0" w:tplc="34B6B2B8">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A76D27"/>
    <w:multiLevelType w:val="hybridMultilevel"/>
    <w:tmpl w:val="739A7A5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27B59DF"/>
    <w:multiLevelType w:val="hybridMultilevel"/>
    <w:tmpl w:val="337C8DA4"/>
    <w:lvl w:ilvl="0" w:tplc="04190001">
      <w:start w:val="1"/>
      <w:numFmt w:val="bullet"/>
      <w:lvlText w:val=""/>
      <w:lvlJc w:val="left"/>
      <w:pPr>
        <w:tabs>
          <w:tab w:val="num" w:pos="1011"/>
        </w:tabs>
        <w:ind w:left="1011" w:hanging="360"/>
      </w:pPr>
      <w:rPr>
        <w:rFonts w:ascii="Symbol" w:hAnsi="Symbol" w:hint="default"/>
      </w:rPr>
    </w:lvl>
    <w:lvl w:ilvl="1" w:tplc="04190003" w:tentative="1">
      <w:start w:val="1"/>
      <w:numFmt w:val="bullet"/>
      <w:lvlText w:val="o"/>
      <w:lvlJc w:val="left"/>
      <w:pPr>
        <w:tabs>
          <w:tab w:val="num" w:pos="1731"/>
        </w:tabs>
        <w:ind w:left="1731" w:hanging="360"/>
      </w:pPr>
      <w:rPr>
        <w:rFonts w:ascii="Courier New" w:hAnsi="Courier New" w:cs="Courier New" w:hint="default"/>
      </w:rPr>
    </w:lvl>
    <w:lvl w:ilvl="2" w:tplc="04190005" w:tentative="1">
      <w:start w:val="1"/>
      <w:numFmt w:val="bullet"/>
      <w:lvlText w:val=""/>
      <w:lvlJc w:val="left"/>
      <w:pPr>
        <w:tabs>
          <w:tab w:val="num" w:pos="2451"/>
        </w:tabs>
        <w:ind w:left="2451" w:hanging="360"/>
      </w:pPr>
      <w:rPr>
        <w:rFonts w:ascii="Wingdings" w:hAnsi="Wingdings" w:hint="default"/>
      </w:rPr>
    </w:lvl>
    <w:lvl w:ilvl="3" w:tplc="04190001" w:tentative="1">
      <w:start w:val="1"/>
      <w:numFmt w:val="bullet"/>
      <w:lvlText w:val=""/>
      <w:lvlJc w:val="left"/>
      <w:pPr>
        <w:tabs>
          <w:tab w:val="num" w:pos="3171"/>
        </w:tabs>
        <w:ind w:left="3171" w:hanging="360"/>
      </w:pPr>
      <w:rPr>
        <w:rFonts w:ascii="Symbol" w:hAnsi="Symbol" w:hint="default"/>
      </w:rPr>
    </w:lvl>
    <w:lvl w:ilvl="4" w:tplc="04190003" w:tentative="1">
      <w:start w:val="1"/>
      <w:numFmt w:val="bullet"/>
      <w:lvlText w:val="o"/>
      <w:lvlJc w:val="left"/>
      <w:pPr>
        <w:tabs>
          <w:tab w:val="num" w:pos="3891"/>
        </w:tabs>
        <w:ind w:left="3891" w:hanging="360"/>
      </w:pPr>
      <w:rPr>
        <w:rFonts w:ascii="Courier New" w:hAnsi="Courier New" w:cs="Courier New" w:hint="default"/>
      </w:rPr>
    </w:lvl>
    <w:lvl w:ilvl="5" w:tplc="04190005" w:tentative="1">
      <w:start w:val="1"/>
      <w:numFmt w:val="bullet"/>
      <w:lvlText w:val=""/>
      <w:lvlJc w:val="left"/>
      <w:pPr>
        <w:tabs>
          <w:tab w:val="num" w:pos="4611"/>
        </w:tabs>
        <w:ind w:left="4611" w:hanging="360"/>
      </w:pPr>
      <w:rPr>
        <w:rFonts w:ascii="Wingdings" w:hAnsi="Wingdings" w:hint="default"/>
      </w:rPr>
    </w:lvl>
    <w:lvl w:ilvl="6" w:tplc="04190001" w:tentative="1">
      <w:start w:val="1"/>
      <w:numFmt w:val="bullet"/>
      <w:lvlText w:val=""/>
      <w:lvlJc w:val="left"/>
      <w:pPr>
        <w:tabs>
          <w:tab w:val="num" w:pos="5331"/>
        </w:tabs>
        <w:ind w:left="5331" w:hanging="360"/>
      </w:pPr>
      <w:rPr>
        <w:rFonts w:ascii="Symbol" w:hAnsi="Symbol" w:hint="default"/>
      </w:rPr>
    </w:lvl>
    <w:lvl w:ilvl="7" w:tplc="04190003" w:tentative="1">
      <w:start w:val="1"/>
      <w:numFmt w:val="bullet"/>
      <w:lvlText w:val="o"/>
      <w:lvlJc w:val="left"/>
      <w:pPr>
        <w:tabs>
          <w:tab w:val="num" w:pos="6051"/>
        </w:tabs>
        <w:ind w:left="6051" w:hanging="360"/>
      </w:pPr>
      <w:rPr>
        <w:rFonts w:ascii="Courier New" w:hAnsi="Courier New" w:cs="Courier New" w:hint="default"/>
      </w:rPr>
    </w:lvl>
    <w:lvl w:ilvl="8" w:tplc="04190005" w:tentative="1">
      <w:start w:val="1"/>
      <w:numFmt w:val="bullet"/>
      <w:lvlText w:val=""/>
      <w:lvlJc w:val="left"/>
      <w:pPr>
        <w:tabs>
          <w:tab w:val="num" w:pos="6771"/>
        </w:tabs>
        <w:ind w:left="6771" w:hanging="360"/>
      </w:pPr>
      <w:rPr>
        <w:rFonts w:ascii="Wingdings" w:hAnsi="Wingdings" w:hint="default"/>
      </w:rPr>
    </w:lvl>
  </w:abstractNum>
  <w:abstractNum w:abstractNumId="9">
    <w:nsid w:val="37805542"/>
    <w:multiLevelType w:val="hybridMultilevel"/>
    <w:tmpl w:val="F37EC842"/>
    <w:lvl w:ilvl="0" w:tplc="04190001">
      <w:start w:val="1"/>
      <w:numFmt w:val="bullet"/>
      <w:lvlText w:val=""/>
      <w:lvlJc w:val="left"/>
      <w:pPr>
        <w:tabs>
          <w:tab w:val="num" w:pos="1020"/>
        </w:tabs>
        <w:ind w:left="1020" w:hanging="360"/>
      </w:pPr>
      <w:rPr>
        <w:rFonts w:ascii="Symbol" w:hAnsi="Symbol" w:hint="default"/>
      </w:rPr>
    </w:lvl>
    <w:lvl w:ilvl="1" w:tplc="04190003"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10">
    <w:nsid w:val="38C6482B"/>
    <w:multiLevelType w:val="hybridMultilevel"/>
    <w:tmpl w:val="64CECF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FE04BB"/>
    <w:multiLevelType w:val="hybridMultilevel"/>
    <w:tmpl w:val="652A9C3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3C4A1460"/>
    <w:multiLevelType w:val="hybridMultilevel"/>
    <w:tmpl w:val="ADAC31F2"/>
    <w:lvl w:ilvl="0" w:tplc="04190001">
      <w:start w:val="1"/>
      <w:numFmt w:val="bullet"/>
      <w:lvlText w:val=""/>
      <w:lvlJc w:val="left"/>
      <w:pPr>
        <w:tabs>
          <w:tab w:val="num" w:pos="771"/>
        </w:tabs>
        <w:ind w:left="771" w:hanging="360"/>
      </w:pPr>
      <w:rPr>
        <w:rFonts w:ascii="Symbol" w:hAnsi="Symbol" w:hint="default"/>
      </w:rPr>
    </w:lvl>
    <w:lvl w:ilvl="1" w:tplc="04190003" w:tentative="1">
      <w:start w:val="1"/>
      <w:numFmt w:val="bullet"/>
      <w:lvlText w:val="o"/>
      <w:lvlJc w:val="left"/>
      <w:pPr>
        <w:tabs>
          <w:tab w:val="num" w:pos="1491"/>
        </w:tabs>
        <w:ind w:left="1491" w:hanging="360"/>
      </w:pPr>
      <w:rPr>
        <w:rFonts w:ascii="Courier New" w:hAnsi="Courier New" w:cs="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cs="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cs="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abstractNum w:abstractNumId="13">
    <w:nsid w:val="3F63729E"/>
    <w:multiLevelType w:val="hybridMultilevel"/>
    <w:tmpl w:val="34B694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0C5266"/>
    <w:multiLevelType w:val="hybridMultilevel"/>
    <w:tmpl w:val="C8B080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BB52C7D"/>
    <w:multiLevelType w:val="hybridMultilevel"/>
    <w:tmpl w:val="E48ED93E"/>
    <w:lvl w:ilvl="0" w:tplc="04190005">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16">
    <w:nsid w:val="4FAA7BA6"/>
    <w:multiLevelType w:val="hybridMultilevel"/>
    <w:tmpl w:val="C3AC2E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510E4D22"/>
    <w:multiLevelType w:val="hybridMultilevel"/>
    <w:tmpl w:val="A4FE28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AA2678"/>
    <w:multiLevelType w:val="hybridMultilevel"/>
    <w:tmpl w:val="EA1CC1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C3B1815"/>
    <w:multiLevelType w:val="hybridMultilevel"/>
    <w:tmpl w:val="0AEC6E5C"/>
    <w:lvl w:ilvl="0" w:tplc="04190005">
      <w:start w:val="1"/>
      <w:numFmt w:val="bullet"/>
      <w:lvlText w:val=""/>
      <w:lvlJc w:val="left"/>
      <w:pPr>
        <w:ind w:left="778" w:hanging="360"/>
      </w:pPr>
      <w:rPr>
        <w:rFonts w:ascii="Wingdings" w:hAnsi="Wingdings" w:hint="default"/>
      </w:rPr>
    </w:lvl>
    <w:lvl w:ilvl="1" w:tplc="04190003">
      <w:start w:val="1"/>
      <w:numFmt w:val="bullet"/>
      <w:lvlText w:val="o"/>
      <w:lvlJc w:val="left"/>
      <w:pPr>
        <w:ind w:left="1498" w:hanging="360"/>
      </w:pPr>
      <w:rPr>
        <w:rFonts w:ascii="Courier New" w:hAnsi="Courier New" w:hint="default"/>
      </w:rPr>
    </w:lvl>
    <w:lvl w:ilvl="2" w:tplc="04190005">
      <w:start w:val="1"/>
      <w:numFmt w:val="bullet"/>
      <w:lvlText w:val=""/>
      <w:lvlJc w:val="left"/>
      <w:pPr>
        <w:ind w:left="2218" w:hanging="360"/>
      </w:pPr>
      <w:rPr>
        <w:rFonts w:ascii="Wingdings" w:hAnsi="Wingdings" w:hint="default"/>
      </w:rPr>
    </w:lvl>
    <w:lvl w:ilvl="3" w:tplc="04190001">
      <w:start w:val="1"/>
      <w:numFmt w:val="bullet"/>
      <w:lvlText w:val=""/>
      <w:lvlJc w:val="left"/>
      <w:pPr>
        <w:ind w:left="2938" w:hanging="360"/>
      </w:pPr>
      <w:rPr>
        <w:rFonts w:ascii="Symbol" w:hAnsi="Symbol" w:hint="default"/>
      </w:rPr>
    </w:lvl>
    <w:lvl w:ilvl="4" w:tplc="04190003">
      <w:start w:val="1"/>
      <w:numFmt w:val="bullet"/>
      <w:lvlText w:val="o"/>
      <w:lvlJc w:val="left"/>
      <w:pPr>
        <w:ind w:left="3658" w:hanging="360"/>
      </w:pPr>
      <w:rPr>
        <w:rFonts w:ascii="Courier New" w:hAnsi="Courier New" w:hint="default"/>
      </w:rPr>
    </w:lvl>
    <w:lvl w:ilvl="5" w:tplc="04190005">
      <w:start w:val="1"/>
      <w:numFmt w:val="bullet"/>
      <w:lvlText w:val=""/>
      <w:lvlJc w:val="left"/>
      <w:pPr>
        <w:ind w:left="4378" w:hanging="360"/>
      </w:pPr>
      <w:rPr>
        <w:rFonts w:ascii="Wingdings" w:hAnsi="Wingdings" w:hint="default"/>
      </w:rPr>
    </w:lvl>
    <w:lvl w:ilvl="6" w:tplc="04190001">
      <w:start w:val="1"/>
      <w:numFmt w:val="bullet"/>
      <w:lvlText w:val=""/>
      <w:lvlJc w:val="left"/>
      <w:pPr>
        <w:ind w:left="5098" w:hanging="360"/>
      </w:pPr>
      <w:rPr>
        <w:rFonts w:ascii="Symbol" w:hAnsi="Symbol" w:hint="default"/>
      </w:rPr>
    </w:lvl>
    <w:lvl w:ilvl="7" w:tplc="04190003">
      <w:start w:val="1"/>
      <w:numFmt w:val="bullet"/>
      <w:lvlText w:val="o"/>
      <w:lvlJc w:val="left"/>
      <w:pPr>
        <w:ind w:left="5818" w:hanging="360"/>
      </w:pPr>
      <w:rPr>
        <w:rFonts w:ascii="Courier New" w:hAnsi="Courier New" w:hint="default"/>
      </w:rPr>
    </w:lvl>
    <w:lvl w:ilvl="8" w:tplc="04190005">
      <w:start w:val="1"/>
      <w:numFmt w:val="bullet"/>
      <w:lvlText w:val=""/>
      <w:lvlJc w:val="left"/>
      <w:pPr>
        <w:ind w:left="6538" w:hanging="360"/>
      </w:pPr>
      <w:rPr>
        <w:rFonts w:ascii="Wingdings" w:hAnsi="Wingdings" w:hint="default"/>
      </w:rPr>
    </w:lvl>
  </w:abstractNum>
  <w:abstractNum w:abstractNumId="20">
    <w:nsid w:val="68C63E9A"/>
    <w:multiLevelType w:val="hybridMultilevel"/>
    <w:tmpl w:val="D6AC0BD6"/>
    <w:lvl w:ilvl="0" w:tplc="04190005">
      <w:start w:val="1"/>
      <w:numFmt w:val="bullet"/>
      <w:lvlText w:val=""/>
      <w:lvlJc w:val="left"/>
      <w:pPr>
        <w:ind w:left="856" w:hanging="360"/>
      </w:pPr>
      <w:rPr>
        <w:rFonts w:ascii="Wingdings" w:hAnsi="Wingdings" w:hint="default"/>
      </w:rPr>
    </w:lvl>
    <w:lvl w:ilvl="1" w:tplc="04190003" w:tentative="1">
      <w:start w:val="1"/>
      <w:numFmt w:val="bullet"/>
      <w:lvlText w:val="o"/>
      <w:lvlJc w:val="left"/>
      <w:pPr>
        <w:ind w:left="1576" w:hanging="360"/>
      </w:pPr>
      <w:rPr>
        <w:rFonts w:ascii="Courier New" w:hAnsi="Courier New" w:cs="Courier New" w:hint="default"/>
      </w:rPr>
    </w:lvl>
    <w:lvl w:ilvl="2" w:tplc="04190005" w:tentative="1">
      <w:start w:val="1"/>
      <w:numFmt w:val="bullet"/>
      <w:lvlText w:val=""/>
      <w:lvlJc w:val="left"/>
      <w:pPr>
        <w:ind w:left="2296" w:hanging="360"/>
      </w:pPr>
      <w:rPr>
        <w:rFonts w:ascii="Wingdings" w:hAnsi="Wingdings" w:hint="default"/>
      </w:rPr>
    </w:lvl>
    <w:lvl w:ilvl="3" w:tplc="04190001" w:tentative="1">
      <w:start w:val="1"/>
      <w:numFmt w:val="bullet"/>
      <w:lvlText w:val=""/>
      <w:lvlJc w:val="left"/>
      <w:pPr>
        <w:ind w:left="3016" w:hanging="360"/>
      </w:pPr>
      <w:rPr>
        <w:rFonts w:ascii="Symbol" w:hAnsi="Symbol" w:hint="default"/>
      </w:rPr>
    </w:lvl>
    <w:lvl w:ilvl="4" w:tplc="04190003" w:tentative="1">
      <w:start w:val="1"/>
      <w:numFmt w:val="bullet"/>
      <w:lvlText w:val="o"/>
      <w:lvlJc w:val="left"/>
      <w:pPr>
        <w:ind w:left="3736" w:hanging="360"/>
      </w:pPr>
      <w:rPr>
        <w:rFonts w:ascii="Courier New" w:hAnsi="Courier New" w:cs="Courier New" w:hint="default"/>
      </w:rPr>
    </w:lvl>
    <w:lvl w:ilvl="5" w:tplc="04190005" w:tentative="1">
      <w:start w:val="1"/>
      <w:numFmt w:val="bullet"/>
      <w:lvlText w:val=""/>
      <w:lvlJc w:val="left"/>
      <w:pPr>
        <w:ind w:left="4456" w:hanging="360"/>
      </w:pPr>
      <w:rPr>
        <w:rFonts w:ascii="Wingdings" w:hAnsi="Wingdings" w:hint="default"/>
      </w:rPr>
    </w:lvl>
    <w:lvl w:ilvl="6" w:tplc="04190001" w:tentative="1">
      <w:start w:val="1"/>
      <w:numFmt w:val="bullet"/>
      <w:lvlText w:val=""/>
      <w:lvlJc w:val="left"/>
      <w:pPr>
        <w:ind w:left="5176" w:hanging="360"/>
      </w:pPr>
      <w:rPr>
        <w:rFonts w:ascii="Symbol" w:hAnsi="Symbol" w:hint="default"/>
      </w:rPr>
    </w:lvl>
    <w:lvl w:ilvl="7" w:tplc="04190003" w:tentative="1">
      <w:start w:val="1"/>
      <w:numFmt w:val="bullet"/>
      <w:lvlText w:val="o"/>
      <w:lvlJc w:val="left"/>
      <w:pPr>
        <w:ind w:left="5896" w:hanging="360"/>
      </w:pPr>
      <w:rPr>
        <w:rFonts w:ascii="Courier New" w:hAnsi="Courier New" w:cs="Courier New" w:hint="default"/>
      </w:rPr>
    </w:lvl>
    <w:lvl w:ilvl="8" w:tplc="04190005" w:tentative="1">
      <w:start w:val="1"/>
      <w:numFmt w:val="bullet"/>
      <w:lvlText w:val=""/>
      <w:lvlJc w:val="left"/>
      <w:pPr>
        <w:ind w:left="6616" w:hanging="360"/>
      </w:pPr>
      <w:rPr>
        <w:rFonts w:ascii="Wingdings" w:hAnsi="Wingdings" w:hint="default"/>
      </w:rPr>
    </w:lvl>
  </w:abstractNum>
  <w:abstractNum w:abstractNumId="21">
    <w:nsid w:val="6B9A4839"/>
    <w:multiLevelType w:val="hybridMultilevel"/>
    <w:tmpl w:val="E93413A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6D5E0295"/>
    <w:multiLevelType w:val="hybridMultilevel"/>
    <w:tmpl w:val="6FEC2E0A"/>
    <w:lvl w:ilvl="0" w:tplc="608C404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7147E5E"/>
    <w:multiLevelType w:val="hybridMultilevel"/>
    <w:tmpl w:val="17AA2A1A"/>
    <w:lvl w:ilvl="0" w:tplc="9FC27E1E">
      <w:start w:val="1"/>
      <w:numFmt w:val="decimal"/>
      <w:lvlText w:val="%1)"/>
      <w:lvlJc w:val="left"/>
      <w:pPr>
        <w:tabs>
          <w:tab w:val="num" w:pos="1140"/>
        </w:tabs>
        <w:ind w:left="1140" w:hanging="360"/>
      </w:pPr>
      <w:rPr>
        <w:rFonts w:ascii="Times New Roman" w:eastAsia="Times New Roman" w:hAnsi="Times New Roman" w:cs="Times New Roman"/>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24">
    <w:nsid w:val="7C4D6C13"/>
    <w:multiLevelType w:val="hybridMultilevel"/>
    <w:tmpl w:val="DD42B3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CD84C2A"/>
    <w:multiLevelType w:val="hybridMultilevel"/>
    <w:tmpl w:val="6A7C8C20"/>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6">
    <w:nsid w:val="7F7D39F9"/>
    <w:multiLevelType w:val="hybridMultilevel"/>
    <w:tmpl w:val="82D8203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7">
    <w:nsid w:val="7FD857C9"/>
    <w:multiLevelType w:val="hybridMultilevel"/>
    <w:tmpl w:val="EA7ACC62"/>
    <w:lvl w:ilvl="0" w:tplc="04190005">
      <w:start w:val="1"/>
      <w:numFmt w:val="bullet"/>
      <w:lvlText w:val=""/>
      <w:lvlJc w:val="left"/>
      <w:pPr>
        <w:ind w:left="783" w:hanging="360"/>
      </w:pPr>
      <w:rPr>
        <w:rFonts w:ascii="Wingdings" w:hAnsi="Wingdings"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num w:numId="1">
    <w:abstractNumId w:val="22"/>
  </w:num>
  <w:num w:numId="2">
    <w:abstractNumId w:val="0"/>
  </w:num>
  <w:num w:numId="3">
    <w:abstractNumId w:val="16"/>
  </w:num>
  <w:num w:numId="4">
    <w:abstractNumId w:val="18"/>
  </w:num>
  <w:num w:numId="5">
    <w:abstractNumId w:val="24"/>
  </w:num>
  <w:num w:numId="6">
    <w:abstractNumId w:val="12"/>
  </w:num>
  <w:num w:numId="7">
    <w:abstractNumId w:val="7"/>
  </w:num>
  <w:num w:numId="8">
    <w:abstractNumId w:val="5"/>
  </w:num>
  <w:num w:numId="9">
    <w:abstractNumId w:val="3"/>
  </w:num>
  <w:num w:numId="10">
    <w:abstractNumId w:val="26"/>
  </w:num>
  <w:num w:numId="11">
    <w:abstractNumId w:val="23"/>
  </w:num>
  <w:num w:numId="12">
    <w:abstractNumId w:val="8"/>
  </w:num>
  <w:num w:numId="13">
    <w:abstractNumId w:val="9"/>
  </w:num>
  <w:num w:numId="14">
    <w:abstractNumId w:val="21"/>
  </w:num>
  <w:num w:numId="15">
    <w:abstractNumId w:val="6"/>
  </w:num>
  <w:num w:numId="16">
    <w:abstractNumId w:val="20"/>
  </w:num>
  <w:num w:numId="17">
    <w:abstractNumId w:val="15"/>
  </w:num>
  <w:num w:numId="18">
    <w:abstractNumId w:val="27"/>
  </w:num>
  <w:num w:numId="19">
    <w:abstractNumId w:val="25"/>
  </w:num>
  <w:num w:numId="20">
    <w:abstractNumId w:val="13"/>
  </w:num>
  <w:num w:numId="21">
    <w:abstractNumId w:val="4"/>
  </w:num>
  <w:num w:numId="22">
    <w:abstractNumId w:val="11"/>
  </w:num>
  <w:num w:numId="23">
    <w:abstractNumId w:val="17"/>
  </w:num>
  <w:num w:numId="24">
    <w:abstractNumId w:val="10"/>
  </w:num>
  <w:num w:numId="25">
    <w:abstractNumId w:val="2"/>
  </w:num>
  <w:num w:numId="26">
    <w:abstractNumId w:val="19"/>
  </w:num>
  <w:num w:numId="27">
    <w:abstractNumId w:val="1"/>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footnotePr>
    <w:footnote w:id="0"/>
    <w:footnote w:id="1"/>
  </w:footnotePr>
  <w:endnotePr>
    <w:endnote w:id="0"/>
    <w:endnote w:id="1"/>
  </w:endnotePr>
  <w:compat/>
  <w:rsids>
    <w:rsidRoot w:val="00883993"/>
    <w:rsid w:val="00016F34"/>
    <w:rsid w:val="0003056C"/>
    <w:rsid w:val="00045C60"/>
    <w:rsid w:val="0006040B"/>
    <w:rsid w:val="00066CF9"/>
    <w:rsid w:val="000874C8"/>
    <w:rsid w:val="0009184A"/>
    <w:rsid w:val="000955B3"/>
    <w:rsid w:val="000D1533"/>
    <w:rsid w:val="000D347A"/>
    <w:rsid w:val="000E2A5D"/>
    <w:rsid w:val="00143154"/>
    <w:rsid w:val="00143977"/>
    <w:rsid w:val="0016161D"/>
    <w:rsid w:val="001645FC"/>
    <w:rsid w:val="00182F0C"/>
    <w:rsid w:val="00195A42"/>
    <w:rsid w:val="001B72E3"/>
    <w:rsid w:val="001D05A6"/>
    <w:rsid w:val="001D35AC"/>
    <w:rsid w:val="001D3AE9"/>
    <w:rsid w:val="001E210F"/>
    <w:rsid w:val="00201A50"/>
    <w:rsid w:val="00202BC4"/>
    <w:rsid w:val="00232B6F"/>
    <w:rsid w:val="00264571"/>
    <w:rsid w:val="00270C46"/>
    <w:rsid w:val="00270D00"/>
    <w:rsid w:val="00283BC4"/>
    <w:rsid w:val="002A0255"/>
    <w:rsid w:val="002B6094"/>
    <w:rsid w:val="002C32C4"/>
    <w:rsid w:val="003065BC"/>
    <w:rsid w:val="00312BC6"/>
    <w:rsid w:val="00327F0B"/>
    <w:rsid w:val="00334AAF"/>
    <w:rsid w:val="00351D1E"/>
    <w:rsid w:val="00355C84"/>
    <w:rsid w:val="00357384"/>
    <w:rsid w:val="003B406B"/>
    <w:rsid w:val="003B629A"/>
    <w:rsid w:val="003C0A42"/>
    <w:rsid w:val="003E070B"/>
    <w:rsid w:val="00430271"/>
    <w:rsid w:val="00432206"/>
    <w:rsid w:val="004505B3"/>
    <w:rsid w:val="0045229E"/>
    <w:rsid w:val="004646AD"/>
    <w:rsid w:val="004846D2"/>
    <w:rsid w:val="004864C7"/>
    <w:rsid w:val="004D24E0"/>
    <w:rsid w:val="004D41D3"/>
    <w:rsid w:val="004E6020"/>
    <w:rsid w:val="004F2D87"/>
    <w:rsid w:val="00533228"/>
    <w:rsid w:val="00541F6F"/>
    <w:rsid w:val="00544A3C"/>
    <w:rsid w:val="005574B3"/>
    <w:rsid w:val="0056092F"/>
    <w:rsid w:val="00561E11"/>
    <w:rsid w:val="00564BB9"/>
    <w:rsid w:val="005918C3"/>
    <w:rsid w:val="005A17BA"/>
    <w:rsid w:val="005D3463"/>
    <w:rsid w:val="005E7BB5"/>
    <w:rsid w:val="00606FD6"/>
    <w:rsid w:val="0063532A"/>
    <w:rsid w:val="00651777"/>
    <w:rsid w:val="006A3310"/>
    <w:rsid w:val="006E560F"/>
    <w:rsid w:val="006E7718"/>
    <w:rsid w:val="00703BD2"/>
    <w:rsid w:val="00703D51"/>
    <w:rsid w:val="007120EF"/>
    <w:rsid w:val="0072288A"/>
    <w:rsid w:val="00765D5A"/>
    <w:rsid w:val="007761C3"/>
    <w:rsid w:val="007834EA"/>
    <w:rsid w:val="00786063"/>
    <w:rsid w:val="007865D2"/>
    <w:rsid w:val="007B5F2A"/>
    <w:rsid w:val="007C0475"/>
    <w:rsid w:val="007C1EC2"/>
    <w:rsid w:val="007D6B6C"/>
    <w:rsid w:val="007E1D18"/>
    <w:rsid w:val="007E5467"/>
    <w:rsid w:val="007E5718"/>
    <w:rsid w:val="00812918"/>
    <w:rsid w:val="00820AE8"/>
    <w:rsid w:val="00856511"/>
    <w:rsid w:val="008572E2"/>
    <w:rsid w:val="00861FC4"/>
    <w:rsid w:val="00871545"/>
    <w:rsid w:val="00872063"/>
    <w:rsid w:val="00883993"/>
    <w:rsid w:val="008A4719"/>
    <w:rsid w:val="008D64D2"/>
    <w:rsid w:val="008E7779"/>
    <w:rsid w:val="008E7F8A"/>
    <w:rsid w:val="00900822"/>
    <w:rsid w:val="00905269"/>
    <w:rsid w:val="00921F12"/>
    <w:rsid w:val="00947676"/>
    <w:rsid w:val="0095287A"/>
    <w:rsid w:val="009570CD"/>
    <w:rsid w:val="009830A9"/>
    <w:rsid w:val="00985D3A"/>
    <w:rsid w:val="009927AD"/>
    <w:rsid w:val="009A429C"/>
    <w:rsid w:val="009A5B02"/>
    <w:rsid w:val="009B7AE0"/>
    <w:rsid w:val="009D5434"/>
    <w:rsid w:val="009F2C1E"/>
    <w:rsid w:val="00A016DB"/>
    <w:rsid w:val="00A15E64"/>
    <w:rsid w:val="00A26443"/>
    <w:rsid w:val="00A512F4"/>
    <w:rsid w:val="00AA1E08"/>
    <w:rsid w:val="00AA642F"/>
    <w:rsid w:val="00AC0624"/>
    <w:rsid w:val="00AC09D1"/>
    <w:rsid w:val="00AC10B7"/>
    <w:rsid w:val="00AC637F"/>
    <w:rsid w:val="00AD756F"/>
    <w:rsid w:val="00AE202A"/>
    <w:rsid w:val="00B00FA0"/>
    <w:rsid w:val="00B54B1F"/>
    <w:rsid w:val="00B62A4F"/>
    <w:rsid w:val="00B70B5B"/>
    <w:rsid w:val="00B8083A"/>
    <w:rsid w:val="00BA0BC8"/>
    <w:rsid w:val="00C0577D"/>
    <w:rsid w:val="00C06689"/>
    <w:rsid w:val="00C1752C"/>
    <w:rsid w:val="00C41D45"/>
    <w:rsid w:val="00C81EBD"/>
    <w:rsid w:val="00C86A40"/>
    <w:rsid w:val="00C93C97"/>
    <w:rsid w:val="00CA69D9"/>
    <w:rsid w:val="00CD6D59"/>
    <w:rsid w:val="00CD785A"/>
    <w:rsid w:val="00CE4787"/>
    <w:rsid w:val="00CE62F8"/>
    <w:rsid w:val="00CF795A"/>
    <w:rsid w:val="00D10ABC"/>
    <w:rsid w:val="00D52E68"/>
    <w:rsid w:val="00D54E22"/>
    <w:rsid w:val="00D60F32"/>
    <w:rsid w:val="00D814E6"/>
    <w:rsid w:val="00D86D5F"/>
    <w:rsid w:val="00D90D3C"/>
    <w:rsid w:val="00D955CF"/>
    <w:rsid w:val="00DA6C53"/>
    <w:rsid w:val="00DB314D"/>
    <w:rsid w:val="00DB7276"/>
    <w:rsid w:val="00DB7EC9"/>
    <w:rsid w:val="00E0442B"/>
    <w:rsid w:val="00E04B87"/>
    <w:rsid w:val="00E14DD8"/>
    <w:rsid w:val="00E215EA"/>
    <w:rsid w:val="00E41387"/>
    <w:rsid w:val="00E571CB"/>
    <w:rsid w:val="00E60AAE"/>
    <w:rsid w:val="00E81E38"/>
    <w:rsid w:val="00E8257C"/>
    <w:rsid w:val="00EB1325"/>
    <w:rsid w:val="00ED63A1"/>
    <w:rsid w:val="00F273DB"/>
    <w:rsid w:val="00F31247"/>
    <w:rsid w:val="00F51C6C"/>
    <w:rsid w:val="00F65BCB"/>
    <w:rsid w:val="00F73F5C"/>
    <w:rsid w:val="00F82B85"/>
    <w:rsid w:val="00F85CC7"/>
    <w:rsid w:val="00F9041E"/>
    <w:rsid w:val="00FA390F"/>
    <w:rsid w:val="00FA3B1F"/>
    <w:rsid w:val="00FC39F1"/>
    <w:rsid w:val="00FC5294"/>
    <w:rsid w:val="00FD53F5"/>
    <w:rsid w:val="00FE7C87"/>
    <w:rsid w:val="00FF75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220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32206"/>
    <w:pPr>
      <w:jc w:val="center"/>
    </w:pPr>
    <w:rPr>
      <w:b/>
      <w:bCs/>
    </w:rPr>
  </w:style>
  <w:style w:type="paragraph" w:styleId="a5">
    <w:name w:val="Body Text"/>
    <w:basedOn w:val="a"/>
    <w:rsid w:val="00432206"/>
    <w:rPr>
      <w:sz w:val="22"/>
    </w:rPr>
  </w:style>
  <w:style w:type="paragraph" w:styleId="a6">
    <w:name w:val="List Paragraph"/>
    <w:basedOn w:val="a"/>
    <w:uiPriority w:val="34"/>
    <w:qFormat/>
    <w:rsid w:val="00544A3C"/>
    <w:pPr>
      <w:spacing w:after="200"/>
      <w:ind w:left="720"/>
      <w:contextualSpacing/>
      <w:jc w:val="center"/>
    </w:pPr>
    <w:rPr>
      <w:rFonts w:eastAsia="Calibri"/>
      <w:szCs w:val="22"/>
      <w:lang w:eastAsia="en-US"/>
    </w:rPr>
  </w:style>
  <w:style w:type="table" w:styleId="a7">
    <w:name w:val="Table Grid"/>
    <w:basedOn w:val="a1"/>
    <w:uiPriority w:val="99"/>
    <w:rsid w:val="005D3463"/>
    <w:pPr>
      <w:jc w:val="center"/>
    </w:pPr>
    <w:rPr>
      <w:rFonts w:eastAsia="Calibri"/>
      <w:sz w:val="24"/>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Название Знак"/>
    <w:basedOn w:val="a0"/>
    <w:link w:val="a3"/>
    <w:rsid w:val="002B6094"/>
    <w:rPr>
      <w:b/>
      <w:bCs/>
      <w:sz w:val="24"/>
      <w:szCs w:val="24"/>
    </w:rPr>
  </w:style>
  <w:style w:type="paragraph" w:customStyle="1" w:styleId="1">
    <w:name w:val="Абзац списка1"/>
    <w:basedOn w:val="a"/>
    <w:rsid w:val="00C93C97"/>
    <w:pPr>
      <w:spacing w:after="200"/>
      <w:ind w:left="720"/>
      <w:jc w:val="center"/>
    </w:pPr>
    <w:rPr>
      <w:szCs w:val="22"/>
      <w:lang w:eastAsia="en-US"/>
    </w:rPr>
  </w:style>
  <w:style w:type="paragraph" w:styleId="2">
    <w:name w:val="Body Text 2"/>
    <w:basedOn w:val="a"/>
    <w:link w:val="20"/>
    <w:rsid w:val="00985D3A"/>
    <w:pPr>
      <w:spacing w:after="120" w:line="480" w:lineRule="auto"/>
    </w:pPr>
  </w:style>
  <w:style w:type="character" w:customStyle="1" w:styleId="20">
    <w:name w:val="Основной текст 2 Знак"/>
    <w:basedOn w:val="a0"/>
    <w:link w:val="2"/>
    <w:rsid w:val="00985D3A"/>
    <w:rPr>
      <w:sz w:val="24"/>
      <w:szCs w:val="24"/>
    </w:rPr>
  </w:style>
  <w:style w:type="character" w:styleId="a8">
    <w:name w:val="Hyperlink"/>
    <w:basedOn w:val="a0"/>
    <w:rsid w:val="00812918"/>
    <w:rPr>
      <w:color w:val="0000FF"/>
      <w:u w:val="single"/>
    </w:rPr>
  </w:style>
  <w:style w:type="paragraph" w:styleId="a9">
    <w:name w:val="footnote text"/>
    <w:basedOn w:val="a"/>
    <w:link w:val="aa"/>
    <w:rsid w:val="005918C3"/>
    <w:rPr>
      <w:sz w:val="20"/>
      <w:szCs w:val="20"/>
    </w:rPr>
  </w:style>
  <w:style w:type="character" w:customStyle="1" w:styleId="aa">
    <w:name w:val="Текст сноски Знак"/>
    <w:basedOn w:val="a0"/>
    <w:link w:val="a9"/>
    <w:rsid w:val="005918C3"/>
  </w:style>
  <w:style w:type="character" w:styleId="ab">
    <w:name w:val="footnote reference"/>
    <w:basedOn w:val="a0"/>
    <w:rsid w:val="005918C3"/>
    <w:rPr>
      <w:vertAlign w:val="superscript"/>
    </w:rPr>
  </w:style>
  <w:style w:type="paragraph" w:customStyle="1" w:styleId="Default">
    <w:name w:val="Default"/>
    <w:rsid w:val="009A5B02"/>
    <w:pPr>
      <w:autoSpaceDE w:val="0"/>
      <w:autoSpaceDN w:val="0"/>
      <w:adjustRightInd w:val="0"/>
    </w:pPr>
    <w:rPr>
      <w:rFonts w:ascii="Arial" w:hAnsi="Arial" w:cs="Arial"/>
      <w:color w:val="000000"/>
      <w:sz w:val="24"/>
      <w:szCs w:val="24"/>
    </w:rPr>
  </w:style>
  <w:style w:type="paragraph" w:styleId="ac">
    <w:name w:val="No Spacing"/>
    <w:uiPriority w:val="1"/>
    <w:qFormat/>
    <w:rsid w:val="009A5B02"/>
    <w:rPr>
      <w:sz w:val="24"/>
      <w:szCs w:val="24"/>
    </w:rPr>
  </w:style>
</w:styles>
</file>

<file path=word/webSettings.xml><?xml version="1.0" encoding="utf-8"?>
<w:webSettings xmlns:r="http://schemas.openxmlformats.org/officeDocument/2006/relationships" xmlns:w="http://schemas.openxmlformats.org/wordprocessingml/2006/main">
  <w:divs>
    <w:div w:id="142352806">
      <w:bodyDiv w:val="1"/>
      <w:marLeft w:val="0"/>
      <w:marRight w:val="0"/>
      <w:marTop w:val="0"/>
      <w:marBottom w:val="0"/>
      <w:divBdr>
        <w:top w:val="none" w:sz="0" w:space="0" w:color="auto"/>
        <w:left w:val="none" w:sz="0" w:space="0" w:color="auto"/>
        <w:bottom w:val="none" w:sz="0" w:space="0" w:color="auto"/>
        <w:right w:val="none" w:sz="0" w:space="0" w:color="auto"/>
      </w:divBdr>
    </w:div>
    <w:div w:id="159008214">
      <w:bodyDiv w:val="1"/>
      <w:marLeft w:val="0"/>
      <w:marRight w:val="0"/>
      <w:marTop w:val="0"/>
      <w:marBottom w:val="0"/>
      <w:divBdr>
        <w:top w:val="none" w:sz="0" w:space="0" w:color="auto"/>
        <w:left w:val="none" w:sz="0" w:space="0" w:color="auto"/>
        <w:bottom w:val="none" w:sz="0" w:space="0" w:color="auto"/>
        <w:right w:val="none" w:sz="0" w:space="0" w:color="auto"/>
      </w:divBdr>
    </w:div>
    <w:div w:id="337733941">
      <w:bodyDiv w:val="1"/>
      <w:marLeft w:val="0"/>
      <w:marRight w:val="0"/>
      <w:marTop w:val="0"/>
      <w:marBottom w:val="0"/>
      <w:divBdr>
        <w:top w:val="none" w:sz="0" w:space="0" w:color="auto"/>
        <w:left w:val="none" w:sz="0" w:space="0" w:color="auto"/>
        <w:bottom w:val="none" w:sz="0" w:space="0" w:color="auto"/>
        <w:right w:val="none" w:sz="0" w:space="0" w:color="auto"/>
      </w:divBdr>
    </w:div>
    <w:div w:id="369114294">
      <w:bodyDiv w:val="1"/>
      <w:marLeft w:val="0"/>
      <w:marRight w:val="0"/>
      <w:marTop w:val="0"/>
      <w:marBottom w:val="0"/>
      <w:divBdr>
        <w:top w:val="none" w:sz="0" w:space="0" w:color="auto"/>
        <w:left w:val="none" w:sz="0" w:space="0" w:color="auto"/>
        <w:bottom w:val="none" w:sz="0" w:space="0" w:color="auto"/>
        <w:right w:val="none" w:sz="0" w:space="0" w:color="auto"/>
      </w:divBdr>
    </w:div>
    <w:div w:id="564099673">
      <w:bodyDiv w:val="1"/>
      <w:marLeft w:val="0"/>
      <w:marRight w:val="0"/>
      <w:marTop w:val="0"/>
      <w:marBottom w:val="0"/>
      <w:divBdr>
        <w:top w:val="none" w:sz="0" w:space="0" w:color="auto"/>
        <w:left w:val="none" w:sz="0" w:space="0" w:color="auto"/>
        <w:bottom w:val="none" w:sz="0" w:space="0" w:color="auto"/>
        <w:right w:val="none" w:sz="0" w:space="0" w:color="auto"/>
      </w:divBdr>
    </w:div>
    <w:div w:id="599685532">
      <w:bodyDiv w:val="1"/>
      <w:marLeft w:val="0"/>
      <w:marRight w:val="0"/>
      <w:marTop w:val="0"/>
      <w:marBottom w:val="0"/>
      <w:divBdr>
        <w:top w:val="none" w:sz="0" w:space="0" w:color="auto"/>
        <w:left w:val="none" w:sz="0" w:space="0" w:color="auto"/>
        <w:bottom w:val="none" w:sz="0" w:space="0" w:color="auto"/>
        <w:right w:val="none" w:sz="0" w:space="0" w:color="auto"/>
      </w:divBdr>
    </w:div>
    <w:div w:id="1045370661">
      <w:bodyDiv w:val="1"/>
      <w:marLeft w:val="0"/>
      <w:marRight w:val="0"/>
      <w:marTop w:val="0"/>
      <w:marBottom w:val="0"/>
      <w:divBdr>
        <w:top w:val="none" w:sz="0" w:space="0" w:color="auto"/>
        <w:left w:val="none" w:sz="0" w:space="0" w:color="auto"/>
        <w:bottom w:val="none" w:sz="0" w:space="0" w:color="auto"/>
        <w:right w:val="none" w:sz="0" w:space="0" w:color="auto"/>
      </w:divBdr>
    </w:div>
    <w:div w:id="1132406714">
      <w:bodyDiv w:val="1"/>
      <w:marLeft w:val="0"/>
      <w:marRight w:val="0"/>
      <w:marTop w:val="0"/>
      <w:marBottom w:val="0"/>
      <w:divBdr>
        <w:top w:val="none" w:sz="0" w:space="0" w:color="auto"/>
        <w:left w:val="none" w:sz="0" w:space="0" w:color="auto"/>
        <w:bottom w:val="none" w:sz="0" w:space="0" w:color="auto"/>
        <w:right w:val="none" w:sz="0" w:space="0" w:color="auto"/>
      </w:divBdr>
    </w:div>
    <w:div w:id="1173061160">
      <w:bodyDiv w:val="1"/>
      <w:marLeft w:val="0"/>
      <w:marRight w:val="0"/>
      <w:marTop w:val="0"/>
      <w:marBottom w:val="0"/>
      <w:divBdr>
        <w:top w:val="none" w:sz="0" w:space="0" w:color="auto"/>
        <w:left w:val="none" w:sz="0" w:space="0" w:color="auto"/>
        <w:bottom w:val="none" w:sz="0" w:space="0" w:color="auto"/>
        <w:right w:val="none" w:sz="0" w:space="0" w:color="auto"/>
      </w:divBdr>
    </w:div>
    <w:div w:id="1592617751">
      <w:bodyDiv w:val="1"/>
      <w:marLeft w:val="0"/>
      <w:marRight w:val="0"/>
      <w:marTop w:val="0"/>
      <w:marBottom w:val="0"/>
      <w:divBdr>
        <w:top w:val="none" w:sz="0" w:space="0" w:color="auto"/>
        <w:left w:val="none" w:sz="0" w:space="0" w:color="auto"/>
        <w:bottom w:val="none" w:sz="0" w:space="0" w:color="auto"/>
        <w:right w:val="none" w:sz="0" w:space="0" w:color="auto"/>
      </w:divBdr>
    </w:div>
    <w:div w:id="1799957455">
      <w:bodyDiv w:val="1"/>
      <w:marLeft w:val="0"/>
      <w:marRight w:val="0"/>
      <w:marTop w:val="0"/>
      <w:marBottom w:val="0"/>
      <w:divBdr>
        <w:top w:val="none" w:sz="0" w:space="0" w:color="auto"/>
        <w:left w:val="none" w:sz="0" w:space="0" w:color="auto"/>
        <w:bottom w:val="none" w:sz="0" w:space="0" w:color="auto"/>
        <w:right w:val="none" w:sz="0" w:space="0" w:color="auto"/>
      </w:divBdr>
    </w:div>
    <w:div w:id="20574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B80CC82C7E75B3A7F7E18D5D86814094D1DDF37493B32024BA2EB18A8BF0D1BE15AC71E31F2A9Fk0fEG" TargetMode="External"/><Relationship Id="rId13" Type="http://schemas.openxmlformats.org/officeDocument/2006/relationships/hyperlink" Target="consultantplus://offline/ref=6AC8326C5AF087BA38A3B174B00AC5586DA5ECCECD1323DCE77A364EAACA95FE254DF0F58CA31EMCdD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5A214576F0ABC619745AC3A761D137D606DA7E03572EB38D7114AB37B2AA6607B8D0BA5364FCCMBE" TargetMode="External"/><Relationship Id="rId17" Type="http://schemas.openxmlformats.org/officeDocument/2006/relationships/hyperlink" Target="consultantplus://offline/ref=6AC8326C5AF087BA38A3B174B00AC5586DA5ECCECD1323DCE77A364EAACA95FE254DF0F58CA31EMCdDH" TargetMode="External"/><Relationship Id="rId2" Type="http://schemas.openxmlformats.org/officeDocument/2006/relationships/numbering" Target="numbering.xml"/><Relationship Id="rId16" Type="http://schemas.openxmlformats.org/officeDocument/2006/relationships/hyperlink" Target="consultantplus://offline/ref=05A214576F0ABC619745AC3A761D137D606DA7E03572EB38D7114AB37B2AA6607B8D0BA5364FCCM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7EC25B40DC1A990D4FCA093A24B3E48A91A8497659BEE3D1C5EA3D5D1759B336B855471CB0A91F4i9BFE" TargetMode="External"/><Relationship Id="rId5" Type="http://schemas.openxmlformats.org/officeDocument/2006/relationships/webSettings" Target="webSettings.xml"/><Relationship Id="rId15" Type="http://schemas.openxmlformats.org/officeDocument/2006/relationships/hyperlink" Target="consultantplus://offline/ref=8A8974218719048C1BCF178BA5D5FB393BF77F50469D3FE40E0FD4FC4CFE4C0A215D6022DB15j3B4C" TargetMode="External"/><Relationship Id="rId10" Type="http://schemas.openxmlformats.org/officeDocument/2006/relationships/hyperlink" Target="consultantplus://offline/ref=8A8974218719048C1BCF178BA5D5FB393BF77F50469D3FE40E0FD4FC4CFE4C0A215D6022DB15j3B4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udget.1gl.ru/" TargetMode="External"/><Relationship Id="rId14" Type="http://schemas.openxmlformats.org/officeDocument/2006/relationships/hyperlink" Target="consultantplus://offline/ref=0935E323DFBBA43BA1584DBC5776881F23FC409CE5D28A4718C48029E24CE6A9E457D7F29DtFa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DB590-33DB-4326-874F-B6A1B7019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593</TotalTime>
  <Pages>15</Pages>
  <Words>5767</Words>
  <Characters>32875</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НИЖНЕУДИНСКОЕ МУНИЦИПАЛЬНОЕ ОБРАЗОВАНИЕ</vt:lpstr>
    </vt:vector>
  </TitlesOfParts>
  <Company>КУИ</Company>
  <LinksUpToDate>false</LinksUpToDate>
  <CharactersWithSpaces>38565</CharactersWithSpaces>
  <SharedDoc>false</SharedDoc>
  <HLinks>
    <vt:vector size="6" baseType="variant">
      <vt:variant>
        <vt:i4>3801102</vt:i4>
      </vt:variant>
      <vt:variant>
        <vt:i4>0</vt:i4>
      </vt:variant>
      <vt:variant>
        <vt:i4>0</vt:i4>
      </vt:variant>
      <vt:variant>
        <vt:i4>5</vt:i4>
      </vt:variant>
      <vt:variant>
        <vt:lpwstr>mailto:nizhneudinskrk@mail.ru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НИЖНЕУДИНСКОЕ МУНИЦИПАЛЬНОЕ ОБРАЗОВАНИЕ</dc:title>
  <dc:subject/>
  <dc:creator>КУИ</dc:creator>
  <cp:keywords/>
  <dc:description/>
  <cp:lastModifiedBy>F1</cp:lastModifiedBy>
  <cp:revision>14</cp:revision>
  <cp:lastPrinted>2018-09-13T01:59:00Z</cp:lastPrinted>
  <dcterms:created xsi:type="dcterms:W3CDTF">2018-03-28T01:30:00Z</dcterms:created>
  <dcterms:modified xsi:type="dcterms:W3CDTF">2019-01-22T05:51:00Z</dcterms:modified>
</cp:coreProperties>
</file>