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91511" w14:textId="77777777" w:rsidR="00D40C5F" w:rsidRPr="00D40C5F" w:rsidRDefault="00D40C5F" w:rsidP="00D40C5F">
      <w:pPr>
        <w:spacing w:after="60" w:line="240" w:lineRule="auto"/>
        <w:jc w:val="center"/>
        <w:outlineLvl w:val="1"/>
        <w:rPr>
          <w:rFonts w:ascii="Cambria" w:eastAsia="Times New Roman" w:hAnsi="Cambria" w:cs="Times New Roman"/>
          <w:b/>
          <w:sz w:val="24"/>
          <w:szCs w:val="24"/>
          <w:lang w:eastAsia="ru-RU"/>
        </w:rPr>
      </w:pPr>
      <w:r w:rsidRPr="00D40C5F">
        <w:rPr>
          <w:rFonts w:ascii="Cambria" w:eastAsia="Times New Roman" w:hAnsi="Cambria" w:cs="Times New Roman"/>
          <w:b/>
          <w:sz w:val="24"/>
          <w:szCs w:val="24"/>
          <w:lang w:eastAsia="ru-RU"/>
        </w:rPr>
        <w:t xml:space="preserve">СВЕДЕНИЯ </w:t>
      </w:r>
    </w:p>
    <w:p w14:paraId="71C9DEDA" w14:textId="16C55360" w:rsidR="00D40C5F" w:rsidRPr="00D40C5F" w:rsidRDefault="00D40C5F" w:rsidP="00D4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 доходах, расходах, об имуществе и обязательствах имущественного характера муниципальных служащих Контрольно-счетной палаты Нижнеудинского муниципального образования за период с 1 января 2019 г. по 31 декабря 2019 г</w:t>
      </w: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размещаемые на официальном сайте Контрольно-счетной палаты Нижнеудинского муниципального образования в порядке, утвержденном решением Думы Нижнеудинского муниципального образования от 26 мая 2016 года № 29</w:t>
      </w:r>
    </w:p>
    <w:p w14:paraId="68773B71" w14:textId="77777777" w:rsidR="00D40C5F" w:rsidRPr="00D40C5F" w:rsidRDefault="00D40C5F" w:rsidP="00D4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40C5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«О мерах по противодействию коррупции на муниципальной службе в Контрольно-счетной палате Нижнеудинского муниципального образования»</w:t>
      </w:r>
    </w:p>
    <w:p w14:paraId="41304DC5" w14:textId="77777777" w:rsidR="00D40C5F" w:rsidRPr="00D40C5F" w:rsidRDefault="00D40C5F" w:rsidP="00D40C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15224" w:type="dxa"/>
        <w:tblLook w:val="04A0" w:firstRow="1" w:lastRow="0" w:firstColumn="1" w:lastColumn="0" w:noHBand="0" w:noVBand="1"/>
      </w:tblPr>
      <w:tblGrid>
        <w:gridCol w:w="1951"/>
        <w:gridCol w:w="1843"/>
        <w:gridCol w:w="271"/>
        <w:gridCol w:w="1713"/>
        <w:gridCol w:w="3245"/>
        <w:gridCol w:w="1152"/>
        <w:gridCol w:w="1677"/>
        <w:gridCol w:w="3372"/>
      </w:tblGrid>
      <w:tr w:rsidR="00D40C5F" w:rsidRPr="00D40C5F" w14:paraId="0D608AF7" w14:textId="77777777" w:rsidTr="00C0357E">
        <w:trPr>
          <w:gridAfter w:val="5"/>
          <w:wAfter w:w="11159" w:type="dxa"/>
        </w:trPr>
        <w:tc>
          <w:tcPr>
            <w:tcW w:w="4065" w:type="dxa"/>
            <w:gridSpan w:val="3"/>
          </w:tcPr>
          <w:p w14:paraId="752451BC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5F" w:rsidRPr="00D40C5F" w14:paraId="1B6EF9FB" w14:textId="77777777" w:rsidTr="00C0357E">
        <w:tc>
          <w:tcPr>
            <w:tcW w:w="19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BBFEE56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273375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3EDDDA8" w14:textId="450F16A6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lang w:eastAsia="ru-RU"/>
              </w:rPr>
              <w:t>Общая сумма декларированного годового дохода за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Pr="00D40C5F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(руб.)</w:t>
            </w:r>
          </w:p>
        </w:tc>
        <w:tc>
          <w:tcPr>
            <w:tcW w:w="6074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75D3AD0" w14:textId="2B1C4C5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337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EA63407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</w:t>
            </w:r>
          </w:p>
          <w:p w14:paraId="3926AAB0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(вид, марка)</w:t>
            </w:r>
          </w:p>
        </w:tc>
      </w:tr>
      <w:tr w:rsidR="00D40C5F" w:rsidRPr="00D40C5F" w14:paraId="11FF4170" w14:textId="77777777" w:rsidTr="00C0357E"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B78D612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5B939BF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E9199F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88BC4F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 объектов недвижимости                      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2ACEA7C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</w:t>
            </w:r>
          </w:p>
          <w:p w14:paraId="5EAC4AF8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</w:t>
            </w:r>
            <w:proofErr w:type="spellEnd"/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2C50794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BC0796E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40C5F" w:rsidRPr="00D40C5F" w14:paraId="1945224D" w14:textId="77777777" w:rsidTr="00C0357E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87E1C50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Самохина Е.И.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910EC7F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Контрольно-счетной палаты</w:t>
            </w: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94DB042" w14:textId="1545BD94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1211677,97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46FB1F0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0C0A157D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  <w:p w14:paraId="79E712F4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Жилой дом</w:t>
            </w:r>
          </w:p>
          <w:p w14:paraId="30CF23D6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59E92B3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</w:t>
            </w:r>
          </w:p>
          <w:p w14:paraId="7F6E9B37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45840A" w14:textId="2B778B3E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E76599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323182FD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AE6AC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5F02840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имеет</w:t>
            </w:r>
          </w:p>
        </w:tc>
      </w:tr>
      <w:tr w:rsidR="00D40C5F" w:rsidRPr="00D40C5F" w14:paraId="24CFADD1" w14:textId="77777777" w:rsidTr="00C0357E">
        <w:tc>
          <w:tcPr>
            <w:tcW w:w="1951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0C41B1FA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</w:t>
            </w:r>
          </w:p>
        </w:tc>
        <w:tc>
          <w:tcPr>
            <w:tcW w:w="1843" w:type="dxa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F557AAB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gridSpan w:val="2"/>
            <w:tcBorders>
              <w:top w:val="double" w:sz="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D4FCA77" w14:textId="5F8AC0BC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299053,64</w:t>
            </w:r>
          </w:p>
        </w:tc>
        <w:tc>
          <w:tcPr>
            <w:tcW w:w="32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916F0A1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14:paraId="201A0936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  <w:p w14:paraId="21E0235A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Жилой дом </w:t>
            </w:r>
          </w:p>
          <w:p w14:paraId="2EB8F928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(пользование)</w:t>
            </w:r>
          </w:p>
        </w:tc>
        <w:tc>
          <w:tcPr>
            <w:tcW w:w="11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3B359F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654,6</w:t>
            </w:r>
          </w:p>
          <w:p w14:paraId="3F84D02E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33501F" w14:textId="4FCFD105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67,3</w:t>
            </w:r>
          </w:p>
        </w:tc>
        <w:tc>
          <w:tcPr>
            <w:tcW w:w="167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C95A62D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14:paraId="1415024A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0580C4" w14:textId="77777777" w:rsidR="00D40C5F" w:rsidRPr="00D40C5F" w:rsidRDefault="00D40C5F" w:rsidP="00D40C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337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F29954D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 УАЗ 330394</w:t>
            </w:r>
          </w:p>
          <w:p w14:paraId="39518A5B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14:paraId="0835A7AB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Моторная лодка</w:t>
            </w:r>
          </w:p>
          <w:p w14:paraId="0D6E0019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«Казанка»</w:t>
            </w:r>
          </w:p>
          <w:p w14:paraId="500682AB" w14:textId="77777777" w:rsidR="00D40C5F" w:rsidRPr="00D40C5F" w:rsidRDefault="00D40C5F" w:rsidP="00D40C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0C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</w:tc>
      </w:tr>
    </w:tbl>
    <w:p w14:paraId="4E4C00A5" w14:textId="77777777" w:rsidR="00D40C5F" w:rsidRPr="00D40C5F" w:rsidRDefault="00D40C5F" w:rsidP="00D4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4C18BFD" w14:textId="77777777" w:rsidR="00D40C5F" w:rsidRPr="00D40C5F" w:rsidRDefault="00D40C5F" w:rsidP="00D4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243EC8" w14:textId="77777777" w:rsidR="00D40C5F" w:rsidRPr="00D40C5F" w:rsidRDefault="00D40C5F" w:rsidP="00D40C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D40C5F" w:rsidRPr="00D40C5F" w:rsidSect="00D362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C5F"/>
    <w:rsid w:val="005C02B4"/>
    <w:rsid w:val="00D4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E8C87"/>
  <w15:chartTrackingRefBased/>
  <w15:docId w15:val="{B12A54C8-1218-466C-A748-5C7D6B6FF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Professional</cp:lastModifiedBy>
  <cp:revision>1</cp:revision>
  <dcterms:created xsi:type="dcterms:W3CDTF">2021-01-11T02:58:00Z</dcterms:created>
  <dcterms:modified xsi:type="dcterms:W3CDTF">2021-01-11T03:06:00Z</dcterms:modified>
</cp:coreProperties>
</file>