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0322" w14:textId="77777777" w:rsidR="003B67CA" w:rsidRPr="003B67CA" w:rsidRDefault="003B67CA" w:rsidP="003B67CA">
      <w:pPr>
        <w:jc w:val="center"/>
        <w:rPr>
          <w:b/>
          <w:sz w:val="27"/>
          <w:szCs w:val="27"/>
        </w:rPr>
      </w:pPr>
      <w:bookmarkStart w:id="0" w:name="_Hlk22907447"/>
      <w:r w:rsidRPr="003B67CA">
        <w:rPr>
          <w:b/>
          <w:sz w:val="27"/>
          <w:szCs w:val="27"/>
        </w:rPr>
        <w:t>ИНФОРМАЦИЯ</w:t>
      </w:r>
    </w:p>
    <w:p w14:paraId="3C36037F" w14:textId="18D82A8F" w:rsidR="00DB4880" w:rsidRDefault="003B67CA" w:rsidP="00DB4880">
      <w:pPr>
        <w:jc w:val="center"/>
        <w:rPr>
          <w:sz w:val="27"/>
          <w:szCs w:val="27"/>
        </w:rPr>
      </w:pPr>
      <w:r w:rsidRPr="003B67CA">
        <w:rPr>
          <w:sz w:val="27"/>
          <w:szCs w:val="27"/>
        </w:rPr>
        <w:t>о результатах а</w:t>
      </w:r>
      <w:r w:rsidR="001F19F2" w:rsidRPr="003B67CA">
        <w:rPr>
          <w:sz w:val="27"/>
          <w:szCs w:val="27"/>
        </w:rPr>
        <w:t>нализ</w:t>
      </w:r>
      <w:r w:rsidR="00570B57">
        <w:rPr>
          <w:sz w:val="27"/>
          <w:szCs w:val="27"/>
        </w:rPr>
        <w:t>а</w:t>
      </w:r>
      <w:r w:rsidR="001F19F2" w:rsidRPr="003B67CA">
        <w:rPr>
          <w:sz w:val="27"/>
          <w:szCs w:val="27"/>
        </w:rPr>
        <w:t xml:space="preserve"> расходов на осуществление деятельности муниципального бюджетного учреждения "Культурно-досуговое объединение" </w:t>
      </w:r>
      <w:r w:rsidRPr="003B67CA">
        <w:rPr>
          <w:sz w:val="27"/>
          <w:szCs w:val="27"/>
        </w:rPr>
        <w:t xml:space="preserve">                                            </w:t>
      </w:r>
      <w:r w:rsidR="001F19F2" w:rsidRPr="003B67CA">
        <w:rPr>
          <w:sz w:val="27"/>
          <w:szCs w:val="27"/>
        </w:rPr>
        <w:t>за январь-</w:t>
      </w:r>
      <w:r w:rsidR="00851154" w:rsidRPr="003B67CA">
        <w:rPr>
          <w:sz w:val="27"/>
          <w:szCs w:val="27"/>
        </w:rPr>
        <w:t>ноябрь</w:t>
      </w:r>
      <w:r w:rsidR="001F19F2" w:rsidRPr="003B67CA">
        <w:rPr>
          <w:sz w:val="27"/>
          <w:szCs w:val="27"/>
        </w:rPr>
        <w:t xml:space="preserve"> 2021 года".</w:t>
      </w:r>
    </w:p>
    <w:p w14:paraId="37E5673F" w14:textId="76B6B7AC" w:rsidR="00570B57" w:rsidRDefault="00570B57" w:rsidP="00DB4880">
      <w:pPr>
        <w:jc w:val="center"/>
        <w:rPr>
          <w:sz w:val="27"/>
          <w:szCs w:val="27"/>
        </w:rPr>
      </w:pPr>
    </w:p>
    <w:p w14:paraId="5AB12EE1" w14:textId="14AB5137" w:rsidR="00570B57" w:rsidRPr="003B67CA" w:rsidRDefault="00570B57" w:rsidP="00570B5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Экспертно-аналитическое мероприятие проведено по поручению Думы Нижнеудинского муниципального образования.</w:t>
      </w:r>
    </w:p>
    <w:p w14:paraId="12F215D6" w14:textId="77777777" w:rsidR="00DB4880" w:rsidRPr="003B67CA" w:rsidRDefault="00DB4880" w:rsidP="00DB4880">
      <w:pPr>
        <w:jc w:val="center"/>
        <w:rPr>
          <w:sz w:val="27"/>
          <w:szCs w:val="27"/>
        </w:rPr>
      </w:pPr>
    </w:p>
    <w:bookmarkEnd w:id="0"/>
    <w:p w14:paraId="7FAB6646" w14:textId="7F157B0F" w:rsidR="00521D21" w:rsidRPr="00987BA7" w:rsidRDefault="00051D78" w:rsidP="00690E9E">
      <w:pPr>
        <w:pStyle w:val="Default"/>
        <w:ind w:firstLine="708"/>
        <w:contextualSpacing/>
        <w:jc w:val="both"/>
        <w:rPr>
          <w:bCs/>
          <w:sz w:val="27"/>
          <w:szCs w:val="27"/>
        </w:rPr>
      </w:pPr>
      <w:r w:rsidRPr="00987BA7">
        <w:rPr>
          <w:bCs/>
          <w:sz w:val="27"/>
          <w:szCs w:val="27"/>
        </w:rPr>
        <w:t xml:space="preserve">В соответствии со статьей </w:t>
      </w:r>
      <w:r w:rsidR="009822DE">
        <w:rPr>
          <w:bCs/>
          <w:sz w:val="27"/>
          <w:szCs w:val="27"/>
        </w:rPr>
        <w:t>6</w:t>
      </w:r>
      <w:r w:rsidRPr="00987BA7">
        <w:rPr>
          <w:bCs/>
          <w:sz w:val="27"/>
          <w:szCs w:val="27"/>
        </w:rPr>
        <w:t xml:space="preserve"> Устава </w:t>
      </w:r>
      <w:r w:rsidR="00A2165D" w:rsidRPr="00987BA7">
        <w:rPr>
          <w:bCs/>
          <w:sz w:val="27"/>
          <w:szCs w:val="27"/>
        </w:rPr>
        <w:t xml:space="preserve">Нижнеудинского муниципального образования </w:t>
      </w:r>
      <w:r w:rsidR="00225B11" w:rsidRPr="00987BA7">
        <w:rPr>
          <w:bCs/>
          <w:sz w:val="27"/>
          <w:szCs w:val="27"/>
        </w:rPr>
        <w:t xml:space="preserve">на основании п. 12 ч. 1 ст. 14 Федерального закона от 06.10.2003 №131-ФЗ </w:t>
      </w:r>
      <w:r w:rsidR="00F85877" w:rsidRPr="00987BA7">
        <w:rPr>
          <w:bCs/>
          <w:sz w:val="27"/>
          <w:szCs w:val="27"/>
        </w:rPr>
        <w:t>"</w:t>
      </w:r>
      <w:r w:rsidR="00225B11" w:rsidRPr="00987BA7">
        <w:rPr>
          <w:bCs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F85877" w:rsidRPr="00987BA7">
        <w:rPr>
          <w:bCs/>
          <w:sz w:val="27"/>
          <w:szCs w:val="27"/>
        </w:rPr>
        <w:t>"</w:t>
      </w:r>
      <w:r w:rsidR="00225B11" w:rsidRPr="00987BA7">
        <w:rPr>
          <w:bCs/>
          <w:sz w:val="27"/>
          <w:szCs w:val="27"/>
        </w:rPr>
        <w:t xml:space="preserve"> к вопросам Нижнеудинского муниципального образования в сфере культуры отнесено, в том числе, создание условий для организации досуга  и обеспечения жителей поселения услугами организаций культуры</w:t>
      </w:r>
      <w:r w:rsidR="00DA4273" w:rsidRPr="00987BA7">
        <w:rPr>
          <w:bCs/>
          <w:sz w:val="27"/>
          <w:szCs w:val="27"/>
        </w:rPr>
        <w:t>.</w:t>
      </w:r>
    </w:p>
    <w:p w14:paraId="6D7F7EF7" w14:textId="3D8936AD" w:rsidR="00DA4273" w:rsidRPr="00987BA7" w:rsidRDefault="00DA4273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987BA7">
        <w:rPr>
          <w:sz w:val="27"/>
          <w:szCs w:val="27"/>
        </w:rPr>
        <w:t>Решение данного вопроса местного значения является одной из задач структурного подразделения администрации Нижнеудинского муниципального - отдела культуры администрации Нижнеудинского муниципального образования. В состав отдела входят</w:t>
      </w:r>
      <w:r w:rsidR="00175EDF" w:rsidRPr="00987BA7">
        <w:rPr>
          <w:sz w:val="27"/>
          <w:szCs w:val="27"/>
        </w:rPr>
        <w:t>:</w:t>
      </w:r>
      <w:r w:rsidRPr="00987BA7">
        <w:rPr>
          <w:sz w:val="27"/>
          <w:szCs w:val="27"/>
        </w:rPr>
        <w:t xml:space="preserve"> начальник отдела культуры</w:t>
      </w:r>
      <w:r w:rsidR="00175EDF" w:rsidRPr="00987BA7">
        <w:rPr>
          <w:sz w:val="27"/>
          <w:szCs w:val="27"/>
        </w:rPr>
        <w:t>,</w:t>
      </w:r>
      <w:r w:rsidRPr="00987BA7">
        <w:rPr>
          <w:sz w:val="27"/>
          <w:szCs w:val="27"/>
        </w:rPr>
        <w:t xml:space="preserve"> главный специалист</w:t>
      </w:r>
      <w:r w:rsidR="00175EDF" w:rsidRPr="00987BA7">
        <w:rPr>
          <w:sz w:val="27"/>
          <w:szCs w:val="27"/>
        </w:rPr>
        <w:t>, ведущий специалист.</w:t>
      </w:r>
      <w:r w:rsidRPr="00987BA7">
        <w:rPr>
          <w:sz w:val="27"/>
          <w:szCs w:val="27"/>
        </w:rPr>
        <w:t xml:space="preserve"> </w:t>
      </w:r>
    </w:p>
    <w:p w14:paraId="2B682844" w14:textId="7C841D3D" w:rsidR="009822DE" w:rsidRDefault="00175EDF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987BA7">
        <w:rPr>
          <w:sz w:val="27"/>
          <w:szCs w:val="27"/>
        </w:rPr>
        <w:t xml:space="preserve">Для решения данного вопроса местного значения в ноябре 2010 года создано </w:t>
      </w:r>
      <w:bookmarkStart w:id="1" w:name="_Hlk94519397"/>
      <w:r w:rsidRPr="00987BA7">
        <w:rPr>
          <w:sz w:val="27"/>
          <w:szCs w:val="27"/>
        </w:rPr>
        <w:t xml:space="preserve">муниципальное бюджетное учреждение </w:t>
      </w:r>
      <w:r w:rsidR="00F85877" w:rsidRPr="00987BA7">
        <w:rPr>
          <w:sz w:val="27"/>
          <w:szCs w:val="27"/>
        </w:rPr>
        <w:t>"</w:t>
      </w:r>
      <w:r w:rsidRPr="00987BA7">
        <w:rPr>
          <w:sz w:val="27"/>
          <w:szCs w:val="27"/>
        </w:rPr>
        <w:t>Культурно-досуговое объединени</w:t>
      </w:r>
      <w:r w:rsidR="003871AF" w:rsidRPr="00987BA7">
        <w:rPr>
          <w:sz w:val="27"/>
          <w:szCs w:val="27"/>
        </w:rPr>
        <w:t>е</w:t>
      </w:r>
      <w:r w:rsidR="00F85877" w:rsidRPr="00987BA7">
        <w:rPr>
          <w:sz w:val="27"/>
          <w:szCs w:val="27"/>
        </w:rPr>
        <w:t>"</w:t>
      </w:r>
      <w:bookmarkEnd w:id="1"/>
      <w:r w:rsidR="006F5DC5">
        <w:rPr>
          <w:sz w:val="27"/>
          <w:szCs w:val="27"/>
        </w:rPr>
        <w:t xml:space="preserve">; Устав учреждения утвержден постановлением администрации Нижнеудинского муниципального образования от 21.01.2011г. №35. </w:t>
      </w:r>
      <w:r w:rsidR="003871AF" w:rsidRPr="00987BA7">
        <w:rPr>
          <w:sz w:val="27"/>
          <w:szCs w:val="27"/>
        </w:rPr>
        <w:t xml:space="preserve">Учредителем и собственником </w:t>
      </w:r>
      <w:r w:rsidR="009822DE">
        <w:rPr>
          <w:sz w:val="27"/>
          <w:szCs w:val="27"/>
        </w:rPr>
        <w:t>у</w:t>
      </w:r>
      <w:r w:rsidR="003871AF" w:rsidRPr="00987BA7">
        <w:rPr>
          <w:sz w:val="27"/>
          <w:szCs w:val="27"/>
        </w:rPr>
        <w:t xml:space="preserve">чреждения является Нижнеудинское муниципальное образование. Функции и полномочия учредителя </w:t>
      </w:r>
      <w:r w:rsidR="00136E74">
        <w:rPr>
          <w:sz w:val="27"/>
          <w:szCs w:val="27"/>
        </w:rPr>
        <w:t>у</w:t>
      </w:r>
      <w:r w:rsidR="003871AF" w:rsidRPr="00987BA7">
        <w:rPr>
          <w:sz w:val="27"/>
          <w:szCs w:val="27"/>
        </w:rPr>
        <w:t xml:space="preserve">чреждения осуществляет администрация Нижнеудинского муниципального образования. Полномочия администрации в сфере контроля за использованием муниципального имущества, переданного </w:t>
      </w:r>
      <w:r w:rsidR="00136E74">
        <w:rPr>
          <w:sz w:val="27"/>
          <w:szCs w:val="27"/>
        </w:rPr>
        <w:t>у</w:t>
      </w:r>
      <w:r w:rsidR="003871AF" w:rsidRPr="00987BA7">
        <w:rPr>
          <w:sz w:val="27"/>
          <w:szCs w:val="27"/>
        </w:rPr>
        <w:t>чреждению на праве оперативного управления, осуществляет Комитет по управлению имуществом администрации Нижнеудинского муниципального образования.</w:t>
      </w:r>
      <w:r w:rsidR="006021B8">
        <w:rPr>
          <w:sz w:val="27"/>
          <w:szCs w:val="27"/>
        </w:rPr>
        <w:t xml:space="preserve"> </w:t>
      </w:r>
      <w:r w:rsidR="006021B8" w:rsidRPr="00987BA7">
        <w:rPr>
          <w:sz w:val="27"/>
          <w:szCs w:val="27"/>
        </w:rPr>
        <w:t xml:space="preserve">Бухгалтерское обслуживание финансово-хозяйственной деятельности </w:t>
      </w:r>
      <w:r w:rsidR="006021B8">
        <w:rPr>
          <w:sz w:val="27"/>
          <w:szCs w:val="27"/>
        </w:rPr>
        <w:t>у</w:t>
      </w:r>
      <w:r w:rsidR="006021B8" w:rsidRPr="00987BA7">
        <w:rPr>
          <w:sz w:val="27"/>
          <w:szCs w:val="27"/>
        </w:rPr>
        <w:t xml:space="preserve">чреждения осуществляется на безвозмездной основе в рамках договора муниципальным казенным учреждением </w:t>
      </w:r>
      <w:r w:rsidR="003B7EC5">
        <w:rPr>
          <w:sz w:val="27"/>
          <w:szCs w:val="27"/>
        </w:rPr>
        <w:t>"</w:t>
      </w:r>
      <w:r w:rsidR="006021B8" w:rsidRPr="00987BA7">
        <w:rPr>
          <w:sz w:val="27"/>
          <w:szCs w:val="27"/>
        </w:rPr>
        <w:t>Централизованная служба по обслуживанию учреждений Нижнеудинского муниципального образования</w:t>
      </w:r>
      <w:r w:rsidR="003B7EC5">
        <w:rPr>
          <w:sz w:val="27"/>
          <w:szCs w:val="27"/>
        </w:rPr>
        <w:t>"</w:t>
      </w:r>
      <w:r w:rsidR="006021B8" w:rsidRPr="00987BA7">
        <w:rPr>
          <w:sz w:val="27"/>
          <w:szCs w:val="27"/>
        </w:rPr>
        <w:t>.</w:t>
      </w:r>
    </w:p>
    <w:p w14:paraId="4F36CD87" w14:textId="6A7A12C5" w:rsidR="003871AF" w:rsidRDefault="003871AF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987BA7">
        <w:rPr>
          <w:sz w:val="27"/>
          <w:szCs w:val="27"/>
        </w:rPr>
        <w:t xml:space="preserve">В состав </w:t>
      </w:r>
      <w:r w:rsidR="006F5DC5" w:rsidRPr="00987BA7">
        <w:rPr>
          <w:sz w:val="27"/>
          <w:szCs w:val="27"/>
        </w:rPr>
        <w:t>муниципально</w:t>
      </w:r>
      <w:r w:rsidR="006F5DC5">
        <w:rPr>
          <w:sz w:val="27"/>
          <w:szCs w:val="27"/>
        </w:rPr>
        <w:t xml:space="preserve">го </w:t>
      </w:r>
      <w:r w:rsidR="006F5DC5" w:rsidRPr="00987BA7">
        <w:rPr>
          <w:sz w:val="27"/>
          <w:szCs w:val="27"/>
        </w:rPr>
        <w:t>бюджетно</w:t>
      </w:r>
      <w:r w:rsidR="006F5DC5">
        <w:rPr>
          <w:sz w:val="27"/>
          <w:szCs w:val="27"/>
        </w:rPr>
        <w:t xml:space="preserve">го </w:t>
      </w:r>
      <w:r w:rsidR="006F5DC5" w:rsidRPr="00987BA7">
        <w:rPr>
          <w:sz w:val="27"/>
          <w:szCs w:val="27"/>
        </w:rPr>
        <w:t>учреждени</w:t>
      </w:r>
      <w:r w:rsidR="006F5DC5">
        <w:rPr>
          <w:sz w:val="27"/>
          <w:szCs w:val="27"/>
        </w:rPr>
        <w:t>я</w:t>
      </w:r>
      <w:r w:rsidR="006F5DC5" w:rsidRPr="00987BA7">
        <w:rPr>
          <w:sz w:val="27"/>
          <w:szCs w:val="27"/>
        </w:rPr>
        <w:t xml:space="preserve"> "Культурно-досуговое объединение"</w:t>
      </w:r>
      <w:r w:rsidRPr="00987BA7">
        <w:rPr>
          <w:sz w:val="27"/>
          <w:szCs w:val="27"/>
        </w:rPr>
        <w:t xml:space="preserve"> входит структурное подразделение (отдел Досуговый Центр </w:t>
      </w:r>
      <w:r w:rsidR="00F85877" w:rsidRPr="00987BA7">
        <w:rPr>
          <w:sz w:val="27"/>
          <w:szCs w:val="27"/>
        </w:rPr>
        <w:t>"</w:t>
      </w:r>
      <w:r w:rsidRPr="00987BA7">
        <w:rPr>
          <w:sz w:val="27"/>
          <w:szCs w:val="27"/>
        </w:rPr>
        <w:t>Спутник</w:t>
      </w:r>
      <w:r w:rsidR="00F85877" w:rsidRPr="00987BA7">
        <w:rPr>
          <w:sz w:val="27"/>
          <w:szCs w:val="27"/>
        </w:rPr>
        <w:t>"</w:t>
      </w:r>
      <w:r w:rsidRPr="00987BA7">
        <w:rPr>
          <w:sz w:val="27"/>
          <w:szCs w:val="27"/>
        </w:rPr>
        <w:t>), не являющееся обособленным.</w:t>
      </w:r>
    </w:p>
    <w:p w14:paraId="012475A0" w14:textId="2C8C0D9B" w:rsidR="006021B8" w:rsidRPr="00987BA7" w:rsidRDefault="00956E03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должность директора </w:t>
      </w:r>
      <w:r w:rsidR="006021B8" w:rsidRPr="006021B8">
        <w:rPr>
          <w:sz w:val="27"/>
          <w:szCs w:val="27"/>
        </w:rPr>
        <w:t xml:space="preserve">муниципального </w:t>
      </w:r>
      <w:r w:rsidR="006021B8" w:rsidRPr="00987BA7">
        <w:rPr>
          <w:sz w:val="27"/>
          <w:szCs w:val="27"/>
        </w:rPr>
        <w:t>бюджетно</w:t>
      </w:r>
      <w:r w:rsidR="006021B8">
        <w:rPr>
          <w:sz w:val="27"/>
          <w:szCs w:val="27"/>
        </w:rPr>
        <w:t>го</w:t>
      </w:r>
      <w:r w:rsidR="006021B8" w:rsidRPr="00987BA7">
        <w:rPr>
          <w:sz w:val="27"/>
          <w:szCs w:val="27"/>
        </w:rPr>
        <w:t xml:space="preserve"> учреждени</w:t>
      </w:r>
      <w:r w:rsidR="006021B8">
        <w:rPr>
          <w:sz w:val="27"/>
          <w:szCs w:val="27"/>
        </w:rPr>
        <w:t>я</w:t>
      </w:r>
      <w:r w:rsidR="006021B8" w:rsidRPr="00987BA7">
        <w:rPr>
          <w:sz w:val="27"/>
          <w:szCs w:val="27"/>
        </w:rPr>
        <w:t xml:space="preserve"> "Культурно-досуговое объединение</w:t>
      </w:r>
      <w:r w:rsidR="00821ED8">
        <w:rPr>
          <w:sz w:val="27"/>
          <w:szCs w:val="27"/>
        </w:rPr>
        <w:t>"</w:t>
      </w:r>
      <w:r>
        <w:rPr>
          <w:sz w:val="27"/>
          <w:szCs w:val="27"/>
        </w:rPr>
        <w:t xml:space="preserve"> на период с 06.07.2020г. по 05.07.2023г. </w:t>
      </w:r>
      <w:r>
        <w:rPr>
          <w:bCs/>
          <w:sz w:val="27"/>
          <w:szCs w:val="27"/>
        </w:rPr>
        <w:t>назначена Х</w:t>
      </w:r>
      <w:r>
        <w:rPr>
          <w:sz w:val="27"/>
          <w:szCs w:val="27"/>
        </w:rPr>
        <w:t xml:space="preserve">удоногова Светлана Павловна (распоряжение администрации Нижнеудинского муниципального образования </w:t>
      </w:r>
      <w:r w:rsidRPr="004F5DC8">
        <w:rPr>
          <w:bCs/>
          <w:sz w:val="27"/>
          <w:szCs w:val="27"/>
        </w:rPr>
        <w:t>№48-р от 06.07.2020г.</w:t>
      </w:r>
      <w:r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14:paraId="0477A15E" w14:textId="088EFDE2" w:rsidR="003871AF" w:rsidRPr="00987BA7" w:rsidRDefault="003871AF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987BA7">
        <w:rPr>
          <w:sz w:val="27"/>
          <w:szCs w:val="27"/>
        </w:rPr>
        <w:t>Основны</w:t>
      </w:r>
      <w:r w:rsidR="00550BA7" w:rsidRPr="00987BA7">
        <w:rPr>
          <w:sz w:val="27"/>
          <w:szCs w:val="27"/>
        </w:rPr>
        <w:t>е</w:t>
      </w:r>
      <w:r w:rsidRPr="00987BA7">
        <w:rPr>
          <w:sz w:val="27"/>
          <w:szCs w:val="27"/>
        </w:rPr>
        <w:t xml:space="preserve"> вид</w:t>
      </w:r>
      <w:r w:rsidR="00550BA7" w:rsidRPr="00987BA7">
        <w:rPr>
          <w:sz w:val="27"/>
          <w:szCs w:val="27"/>
        </w:rPr>
        <w:t>ы</w:t>
      </w:r>
      <w:r w:rsidRPr="00987BA7">
        <w:rPr>
          <w:sz w:val="27"/>
          <w:szCs w:val="27"/>
        </w:rPr>
        <w:t xml:space="preserve"> деятельности</w:t>
      </w:r>
      <w:r w:rsidR="00550BA7" w:rsidRPr="00987BA7">
        <w:rPr>
          <w:sz w:val="27"/>
          <w:szCs w:val="27"/>
        </w:rPr>
        <w:t xml:space="preserve"> </w:t>
      </w:r>
      <w:r w:rsidR="00136E74">
        <w:rPr>
          <w:sz w:val="27"/>
          <w:szCs w:val="27"/>
        </w:rPr>
        <w:t>у</w:t>
      </w:r>
      <w:r w:rsidRPr="00987BA7">
        <w:rPr>
          <w:sz w:val="27"/>
          <w:szCs w:val="27"/>
        </w:rPr>
        <w:t>чреждения</w:t>
      </w:r>
      <w:r w:rsidR="00550BA7" w:rsidRPr="00987BA7">
        <w:rPr>
          <w:sz w:val="27"/>
          <w:szCs w:val="27"/>
        </w:rPr>
        <w:t>, указанные в п.2.3. ч.2 Устава</w:t>
      </w:r>
      <w:r w:rsidR="003B7EC5">
        <w:rPr>
          <w:sz w:val="27"/>
          <w:szCs w:val="27"/>
        </w:rPr>
        <w:t xml:space="preserve"> учреждения</w:t>
      </w:r>
      <w:r w:rsidR="00550BA7" w:rsidRPr="00987BA7">
        <w:rPr>
          <w:sz w:val="27"/>
          <w:szCs w:val="27"/>
        </w:rPr>
        <w:t>, соответствуют вопросам местного значения Нижнеудинского муниципального образования.</w:t>
      </w:r>
    </w:p>
    <w:p w14:paraId="47252B3F" w14:textId="78E8BE14" w:rsidR="009E335D" w:rsidRDefault="00550BA7" w:rsidP="00690E9E">
      <w:pPr>
        <w:pStyle w:val="af"/>
        <w:ind w:firstLine="851"/>
        <w:contextualSpacing/>
        <w:jc w:val="both"/>
        <w:rPr>
          <w:sz w:val="27"/>
          <w:szCs w:val="27"/>
        </w:rPr>
      </w:pPr>
      <w:bookmarkStart w:id="2" w:name="_Hlk93481042"/>
      <w:r w:rsidRPr="00987BA7">
        <w:rPr>
          <w:sz w:val="27"/>
          <w:szCs w:val="27"/>
        </w:rPr>
        <w:lastRenderedPageBreak/>
        <w:t xml:space="preserve">В соответствии с основными видами деятельности </w:t>
      </w:r>
      <w:r w:rsidR="00FF524D" w:rsidRPr="00987BA7">
        <w:rPr>
          <w:sz w:val="27"/>
          <w:szCs w:val="27"/>
        </w:rPr>
        <w:t xml:space="preserve">согласно </w:t>
      </w:r>
      <w:r w:rsidR="009822DE">
        <w:rPr>
          <w:sz w:val="27"/>
          <w:szCs w:val="27"/>
        </w:rPr>
        <w:t xml:space="preserve">п.9 ч.1 </w:t>
      </w:r>
      <w:r w:rsidR="00FF524D" w:rsidRPr="00987BA7">
        <w:rPr>
          <w:sz w:val="27"/>
          <w:szCs w:val="27"/>
        </w:rPr>
        <w:t xml:space="preserve">ст.158 Бюджетного кодекса </w:t>
      </w:r>
      <w:r w:rsidR="003B7EC5">
        <w:rPr>
          <w:sz w:val="27"/>
          <w:szCs w:val="27"/>
        </w:rPr>
        <w:t>Российской Федерации</w:t>
      </w:r>
      <w:r w:rsidR="00FF524D" w:rsidRPr="00987BA7">
        <w:rPr>
          <w:sz w:val="27"/>
          <w:szCs w:val="27"/>
        </w:rPr>
        <w:t xml:space="preserve"> </w:t>
      </w:r>
      <w:r w:rsidRPr="00987BA7">
        <w:rPr>
          <w:sz w:val="27"/>
          <w:szCs w:val="27"/>
        </w:rPr>
        <w:t xml:space="preserve">администрация муниципального образования формирует и утверждает муниципальные задания для </w:t>
      </w:r>
      <w:r w:rsidR="00136E74">
        <w:rPr>
          <w:sz w:val="27"/>
          <w:szCs w:val="27"/>
        </w:rPr>
        <w:t>у</w:t>
      </w:r>
      <w:r w:rsidRPr="00987BA7">
        <w:rPr>
          <w:sz w:val="27"/>
          <w:szCs w:val="27"/>
        </w:rPr>
        <w:t>чреждения</w:t>
      </w:r>
      <w:r w:rsidR="007C4977" w:rsidRPr="00987BA7">
        <w:rPr>
          <w:sz w:val="27"/>
          <w:szCs w:val="27"/>
        </w:rPr>
        <w:t>,</w:t>
      </w:r>
      <w:r w:rsidRPr="00987BA7">
        <w:rPr>
          <w:sz w:val="27"/>
          <w:szCs w:val="27"/>
        </w:rPr>
        <w:t xml:space="preserve"> финансовое</w:t>
      </w:r>
      <w:r w:rsidR="007C4977" w:rsidRPr="00987BA7">
        <w:rPr>
          <w:sz w:val="27"/>
          <w:szCs w:val="27"/>
        </w:rPr>
        <w:t xml:space="preserve"> </w:t>
      </w:r>
      <w:r w:rsidRPr="00987BA7">
        <w:rPr>
          <w:sz w:val="27"/>
          <w:szCs w:val="27"/>
        </w:rPr>
        <w:t>обеспечение которого осуществляется в виде субсидий из бюджета Нижнеудинского муниципального образования.</w:t>
      </w:r>
      <w:bookmarkEnd w:id="2"/>
      <w:r w:rsidR="001F0BAF" w:rsidRPr="00987BA7">
        <w:rPr>
          <w:sz w:val="27"/>
          <w:szCs w:val="27"/>
        </w:rPr>
        <w:t xml:space="preserve"> </w:t>
      </w:r>
    </w:p>
    <w:p w14:paraId="23676034" w14:textId="77777777" w:rsidR="00BF47E9" w:rsidRDefault="002257AB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Муниципальное задание для муниципального бюджетного учреждения </w:t>
      </w:r>
      <w:r w:rsidRPr="00987BA7">
        <w:rPr>
          <w:sz w:val="27"/>
          <w:szCs w:val="27"/>
        </w:rPr>
        <w:t>"Культурно-досуговое объединение</w:t>
      </w:r>
      <w:r>
        <w:rPr>
          <w:sz w:val="27"/>
          <w:szCs w:val="27"/>
        </w:rPr>
        <w:t>"</w:t>
      </w:r>
      <w:r w:rsidR="00995A0E">
        <w:rPr>
          <w:sz w:val="27"/>
          <w:szCs w:val="27"/>
        </w:rPr>
        <w:t xml:space="preserve"> на 2021 год утвержде</w:t>
      </w:r>
      <w:r w:rsidR="009E35CA">
        <w:rPr>
          <w:sz w:val="27"/>
          <w:szCs w:val="27"/>
        </w:rPr>
        <w:t>но</w:t>
      </w:r>
      <w:r w:rsidR="00B145C6">
        <w:rPr>
          <w:sz w:val="27"/>
          <w:szCs w:val="27"/>
        </w:rPr>
        <w:t xml:space="preserve"> главой Нижнеудинского муниципального образования 23.12.2020г.</w:t>
      </w:r>
    </w:p>
    <w:p w14:paraId="7EAFCE71" w14:textId="77777777" w:rsidR="00BF47E9" w:rsidRDefault="00BF47E9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заданием предусмотрено оказание учреждением следующих муниципальных услуг:</w:t>
      </w:r>
    </w:p>
    <w:p w14:paraId="6377DDB7" w14:textId="1F8B69A7" w:rsidR="00BF47E9" w:rsidRDefault="008334EF" w:rsidP="00690E9E">
      <w:pPr>
        <w:pStyle w:val="af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BF47E9">
        <w:rPr>
          <w:sz w:val="27"/>
          <w:szCs w:val="27"/>
        </w:rPr>
        <w:t>показ (организация показа) спектаклей (театральных постановок);</w:t>
      </w:r>
    </w:p>
    <w:p w14:paraId="4260DC72" w14:textId="21E0F7BE" w:rsidR="008334EF" w:rsidRDefault="008334EF" w:rsidP="00690E9E">
      <w:pPr>
        <w:pStyle w:val="af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2) показ (организация показа) концертов и концертных программ;</w:t>
      </w:r>
    </w:p>
    <w:p w14:paraId="4E8D06AB" w14:textId="720EAE3B" w:rsidR="008334EF" w:rsidRDefault="008334EF" w:rsidP="00690E9E">
      <w:pPr>
        <w:pStyle w:val="af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3) организация и проведение культурно-массовых мероприятий (фестивалей, выставок, конкурсов, смотров);</w:t>
      </w:r>
    </w:p>
    <w:p w14:paraId="54725756" w14:textId="6D4ED779" w:rsidR="008334EF" w:rsidRDefault="008334EF" w:rsidP="00690E9E">
      <w:pPr>
        <w:pStyle w:val="af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Pr="008334EF">
        <w:rPr>
          <w:sz w:val="27"/>
          <w:szCs w:val="27"/>
        </w:rPr>
        <w:t xml:space="preserve"> </w:t>
      </w:r>
      <w:r>
        <w:rPr>
          <w:sz w:val="27"/>
          <w:szCs w:val="27"/>
        </w:rPr>
        <w:t>организация и проведение культурно-массовых мероприятий (иные зрелищные мероприятия-народные гуляния, праздники, торжественные мероприятия, памятные даты);</w:t>
      </w:r>
    </w:p>
    <w:p w14:paraId="04AD1C6B" w14:textId="1EE5070D" w:rsidR="008334EF" w:rsidRDefault="008334EF" w:rsidP="00690E9E">
      <w:pPr>
        <w:pStyle w:val="af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r w:rsidRPr="008334EF">
        <w:rPr>
          <w:sz w:val="27"/>
          <w:szCs w:val="27"/>
        </w:rPr>
        <w:t xml:space="preserve"> </w:t>
      </w:r>
      <w:r>
        <w:rPr>
          <w:sz w:val="27"/>
          <w:szCs w:val="27"/>
        </w:rPr>
        <w:t>организация деятельности клубных формирований и формирований самодеятельного народного творчества</w:t>
      </w:r>
      <w:r w:rsidR="00CA5FFA">
        <w:rPr>
          <w:sz w:val="27"/>
          <w:szCs w:val="27"/>
        </w:rPr>
        <w:t>.</w:t>
      </w:r>
    </w:p>
    <w:p w14:paraId="534C414F" w14:textId="48890620" w:rsidR="00CA5FFA" w:rsidRDefault="00CA5FFA" w:rsidP="00690E9E">
      <w:pPr>
        <w:pStyle w:val="af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01.12.2021г. в учреждении действует 15 клубных формирований</w:t>
      </w:r>
      <w:r w:rsidR="00733C6D">
        <w:rPr>
          <w:sz w:val="27"/>
          <w:szCs w:val="27"/>
        </w:rPr>
        <w:t>; общее количество участников 436 человек</w:t>
      </w:r>
      <w:r>
        <w:rPr>
          <w:sz w:val="27"/>
          <w:szCs w:val="27"/>
        </w:rPr>
        <w:t xml:space="preserve">: </w:t>
      </w:r>
    </w:p>
    <w:p w14:paraId="2D910D21" w14:textId="0B0B4146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Народный ансамбль танца 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>Талисман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- 60</w:t>
      </w:r>
      <w:r>
        <w:rPr>
          <w:sz w:val="27"/>
          <w:szCs w:val="27"/>
        </w:rPr>
        <w:t xml:space="preserve"> </w:t>
      </w:r>
      <w:bookmarkStart w:id="3" w:name="_Hlk93650037"/>
      <w:r>
        <w:rPr>
          <w:sz w:val="27"/>
          <w:szCs w:val="27"/>
        </w:rPr>
        <w:t>участников.</w:t>
      </w:r>
      <w:bookmarkEnd w:id="3"/>
    </w:p>
    <w:p w14:paraId="30B184AE" w14:textId="57FD283C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Народный ансамбль эстрадного танца 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>Шарм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- 38 </w:t>
      </w:r>
      <w:r>
        <w:rPr>
          <w:sz w:val="27"/>
          <w:szCs w:val="27"/>
        </w:rPr>
        <w:t>участников.</w:t>
      </w:r>
    </w:p>
    <w:p w14:paraId="253BCAF3" w14:textId="2D9D1AFB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Театр-студия 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>Лицедеи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- 22 </w:t>
      </w:r>
      <w:r>
        <w:rPr>
          <w:sz w:val="27"/>
          <w:szCs w:val="27"/>
        </w:rPr>
        <w:t>участник</w:t>
      </w:r>
      <w:r w:rsidR="00733C6D">
        <w:rPr>
          <w:sz w:val="27"/>
          <w:szCs w:val="27"/>
        </w:rPr>
        <w:t>а</w:t>
      </w:r>
      <w:r>
        <w:rPr>
          <w:sz w:val="27"/>
          <w:szCs w:val="27"/>
        </w:rPr>
        <w:t>.</w:t>
      </w:r>
    </w:p>
    <w:p w14:paraId="01E5878D" w14:textId="1BBF271A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Народный фольклорный ансамбль 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>Русочка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- 31 </w:t>
      </w:r>
      <w:r>
        <w:rPr>
          <w:sz w:val="27"/>
          <w:szCs w:val="27"/>
        </w:rPr>
        <w:t>участник.</w:t>
      </w:r>
    </w:p>
    <w:p w14:paraId="5D8DD355" w14:textId="2080C559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Народный театр эстрадной песни </w:t>
      </w:r>
      <w:r w:rsidR="00733C6D">
        <w:rPr>
          <w:sz w:val="27"/>
          <w:szCs w:val="27"/>
        </w:rPr>
        <w:t>"М</w:t>
      </w:r>
      <w:r w:rsidRPr="0078483F">
        <w:rPr>
          <w:sz w:val="27"/>
          <w:szCs w:val="27"/>
        </w:rPr>
        <w:t>аэстро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- 15 </w:t>
      </w:r>
      <w:r>
        <w:rPr>
          <w:sz w:val="27"/>
          <w:szCs w:val="27"/>
        </w:rPr>
        <w:t>участников.</w:t>
      </w:r>
    </w:p>
    <w:p w14:paraId="24F15D0B" w14:textId="4F997E77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Студия Современного танца 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>Дра</w:t>
      </w:r>
      <w:r w:rsidR="00111D2D">
        <w:rPr>
          <w:sz w:val="27"/>
          <w:szCs w:val="27"/>
        </w:rPr>
        <w:t>й</w:t>
      </w:r>
      <w:r w:rsidRPr="0078483F">
        <w:rPr>
          <w:sz w:val="27"/>
          <w:szCs w:val="27"/>
        </w:rPr>
        <w:t xml:space="preserve">в </w:t>
      </w:r>
      <w:r w:rsidR="00111D2D">
        <w:rPr>
          <w:sz w:val="27"/>
          <w:szCs w:val="27"/>
        </w:rPr>
        <w:t>Д</w:t>
      </w:r>
      <w:r w:rsidRPr="0078483F">
        <w:rPr>
          <w:sz w:val="27"/>
          <w:szCs w:val="27"/>
        </w:rPr>
        <w:t>энс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- 55 </w:t>
      </w:r>
      <w:r>
        <w:rPr>
          <w:sz w:val="27"/>
          <w:szCs w:val="27"/>
        </w:rPr>
        <w:t>участников.</w:t>
      </w:r>
    </w:p>
    <w:p w14:paraId="5A8B2E76" w14:textId="4D82C9CD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Вокально-эстрадная студия 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>Голос</w:t>
      </w:r>
      <w:r w:rsidR="00733C6D"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- 11 </w:t>
      </w:r>
      <w:r>
        <w:rPr>
          <w:sz w:val="27"/>
          <w:szCs w:val="27"/>
        </w:rPr>
        <w:t>участников.</w:t>
      </w:r>
    </w:p>
    <w:p w14:paraId="288238F0" w14:textId="6EEF079F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Кавер-группа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Респект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- 5 </w:t>
      </w:r>
      <w:r>
        <w:rPr>
          <w:sz w:val="27"/>
          <w:szCs w:val="27"/>
        </w:rPr>
        <w:t>участников.</w:t>
      </w:r>
    </w:p>
    <w:p w14:paraId="26CF2163" w14:textId="080D3B72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Народный хор русской песни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Родник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- 20 </w:t>
      </w:r>
      <w:r>
        <w:rPr>
          <w:sz w:val="27"/>
          <w:szCs w:val="27"/>
        </w:rPr>
        <w:t>участников.</w:t>
      </w:r>
    </w:p>
    <w:p w14:paraId="73409067" w14:textId="12A0C14C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Народный вокальный ансамбль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Рябинушка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-10 </w:t>
      </w:r>
      <w:r>
        <w:rPr>
          <w:sz w:val="27"/>
          <w:szCs w:val="27"/>
        </w:rPr>
        <w:t>участников.</w:t>
      </w:r>
    </w:p>
    <w:p w14:paraId="0EF0BD87" w14:textId="75742EF5" w:rsidR="0078483F" w:rsidRPr="0078483F" w:rsidRDefault="0078483F" w:rsidP="00690E9E">
      <w:pPr>
        <w:numPr>
          <w:ilvl w:val="0"/>
          <w:numId w:val="17"/>
        </w:numPr>
        <w:spacing w:after="200"/>
        <w:contextualSpacing/>
        <w:rPr>
          <w:sz w:val="27"/>
          <w:szCs w:val="27"/>
        </w:rPr>
      </w:pPr>
      <w:r w:rsidRPr="0078483F">
        <w:rPr>
          <w:sz w:val="27"/>
          <w:szCs w:val="27"/>
        </w:rPr>
        <w:t xml:space="preserve">Народный театр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Экспромт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- 29 </w:t>
      </w:r>
      <w:r>
        <w:rPr>
          <w:sz w:val="27"/>
          <w:szCs w:val="27"/>
        </w:rPr>
        <w:t>участников.</w:t>
      </w:r>
    </w:p>
    <w:p w14:paraId="293A1B04" w14:textId="76B3D6CA" w:rsidR="0078483F" w:rsidRDefault="0078483F" w:rsidP="00690E9E">
      <w:pPr>
        <w:spacing w:after="200"/>
        <w:ind w:firstLine="708"/>
        <w:contextualSpacing/>
        <w:rPr>
          <w:sz w:val="27"/>
          <w:szCs w:val="27"/>
        </w:rPr>
      </w:pPr>
      <w:r>
        <w:rPr>
          <w:sz w:val="27"/>
          <w:szCs w:val="27"/>
        </w:rPr>
        <w:t>12.</w:t>
      </w:r>
      <w:r w:rsidRPr="0078483F">
        <w:rPr>
          <w:sz w:val="27"/>
          <w:szCs w:val="27"/>
        </w:rPr>
        <w:t xml:space="preserve">Духовой оркестр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Молодость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- 16 участников.</w:t>
      </w:r>
    </w:p>
    <w:p w14:paraId="3779A531" w14:textId="66DE02F0" w:rsidR="0078483F" w:rsidRPr="0078483F" w:rsidRDefault="0078483F" w:rsidP="00690E9E">
      <w:pPr>
        <w:spacing w:after="200"/>
        <w:ind w:firstLine="708"/>
        <w:contextualSpacing/>
        <w:rPr>
          <w:sz w:val="27"/>
          <w:szCs w:val="27"/>
        </w:rPr>
      </w:pPr>
      <w:r>
        <w:rPr>
          <w:sz w:val="27"/>
          <w:szCs w:val="27"/>
        </w:rPr>
        <w:t>13.</w:t>
      </w:r>
      <w:r w:rsidRPr="0078483F">
        <w:rPr>
          <w:sz w:val="27"/>
          <w:szCs w:val="27"/>
        </w:rPr>
        <w:t xml:space="preserve">Ансамбль танца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Кудаяр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- 87 участников (ДЦ "Спутник").</w:t>
      </w:r>
    </w:p>
    <w:p w14:paraId="50C32D5B" w14:textId="42E1A449" w:rsidR="0078483F" w:rsidRPr="0078483F" w:rsidRDefault="0078483F" w:rsidP="00690E9E">
      <w:pPr>
        <w:spacing w:after="200"/>
        <w:ind w:firstLine="708"/>
        <w:contextualSpacing/>
        <w:rPr>
          <w:sz w:val="27"/>
          <w:szCs w:val="27"/>
        </w:rPr>
      </w:pPr>
      <w:r>
        <w:rPr>
          <w:sz w:val="27"/>
          <w:szCs w:val="27"/>
        </w:rPr>
        <w:t>14.</w:t>
      </w:r>
      <w:r w:rsidRPr="0078483F">
        <w:rPr>
          <w:sz w:val="27"/>
          <w:szCs w:val="27"/>
        </w:rPr>
        <w:t xml:space="preserve">Вокальная студия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Созвездие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 - 12 </w:t>
      </w:r>
      <w:r>
        <w:rPr>
          <w:sz w:val="27"/>
          <w:szCs w:val="27"/>
        </w:rPr>
        <w:t>участников (ДЦ "Спутник").</w:t>
      </w:r>
    </w:p>
    <w:p w14:paraId="2607A6A3" w14:textId="77777777" w:rsidR="00733C6D" w:rsidRDefault="0078483F" w:rsidP="00690E9E">
      <w:pPr>
        <w:spacing w:after="200"/>
        <w:ind w:firstLine="708"/>
        <w:contextualSpacing/>
        <w:rPr>
          <w:sz w:val="27"/>
          <w:szCs w:val="27"/>
        </w:rPr>
      </w:pPr>
      <w:r>
        <w:rPr>
          <w:sz w:val="27"/>
          <w:szCs w:val="27"/>
        </w:rPr>
        <w:t>15.</w:t>
      </w:r>
      <w:r w:rsidRPr="0078483F">
        <w:rPr>
          <w:sz w:val="27"/>
          <w:szCs w:val="27"/>
        </w:rPr>
        <w:t xml:space="preserve">Вокальная студия 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>Сибирия</w:t>
      </w:r>
      <w:r>
        <w:rPr>
          <w:sz w:val="27"/>
          <w:szCs w:val="27"/>
        </w:rPr>
        <w:t>"</w:t>
      </w:r>
      <w:r w:rsidRPr="0078483F">
        <w:rPr>
          <w:sz w:val="27"/>
          <w:szCs w:val="27"/>
        </w:rPr>
        <w:t xml:space="preserve">- 25 </w:t>
      </w:r>
      <w:r>
        <w:rPr>
          <w:sz w:val="27"/>
          <w:szCs w:val="27"/>
        </w:rPr>
        <w:t>участников (ДЦ "Спутник").</w:t>
      </w:r>
    </w:p>
    <w:p w14:paraId="0E92C4FE" w14:textId="77777777" w:rsidR="00270E55" w:rsidRDefault="00270E55" w:rsidP="00270E55">
      <w:pPr>
        <w:spacing w:after="200"/>
        <w:ind w:firstLine="709"/>
        <w:contextualSpacing/>
        <w:jc w:val="both"/>
        <w:rPr>
          <w:sz w:val="27"/>
          <w:szCs w:val="27"/>
        </w:rPr>
      </w:pPr>
    </w:p>
    <w:p w14:paraId="1E694EC4" w14:textId="0FE2E5B3" w:rsidR="00733C6D" w:rsidRDefault="00D26403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заданием утвержден</w:t>
      </w:r>
      <w:r w:rsidR="008334EF">
        <w:rPr>
          <w:sz w:val="27"/>
          <w:szCs w:val="27"/>
        </w:rPr>
        <w:t>ы:</w:t>
      </w:r>
    </w:p>
    <w:p w14:paraId="3E13C3BF" w14:textId="77777777" w:rsidR="00733C6D" w:rsidRDefault="00BB60E5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26403">
        <w:rPr>
          <w:sz w:val="27"/>
          <w:szCs w:val="27"/>
        </w:rPr>
        <w:t>объем муниципальных услуг в натуральных показателях (количество спектаклей/премьер, концертных программ, фестивалей конкурсов и т.д</w:t>
      </w:r>
      <w:r>
        <w:rPr>
          <w:sz w:val="27"/>
          <w:szCs w:val="27"/>
        </w:rPr>
        <w:t>.);</w:t>
      </w:r>
    </w:p>
    <w:p w14:paraId="1079489F" w14:textId="77777777" w:rsidR="00733C6D" w:rsidRDefault="00BB60E5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показатели, характеризующие качество муниципальных услуг (число зрителей, заполняемость зрительного зала, число участников);</w:t>
      </w:r>
    </w:p>
    <w:p w14:paraId="5E4A8085" w14:textId="77777777" w:rsidR="00733C6D" w:rsidRDefault="00BB60E5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C39B9">
        <w:rPr>
          <w:sz w:val="27"/>
          <w:szCs w:val="27"/>
        </w:rPr>
        <w:t>порядок оказания муниципальных услуг;</w:t>
      </w:r>
    </w:p>
    <w:p w14:paraId="75094212" w14:textId="77777777" w:rsidR="00733C6D" w:rsidRDefault="00EC39B9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предельные </w:t>
      </w:r>
      <w:r w:rsidR="00375C72">
        <w:rPr>
          <w:sz w:val="27"/>
          <w:szCs w:val="27"/>
        </w:rPr>
        <w:t xml:space="preserve">цены(тарифы) </w:t>
      </w:r>
      <w:r>
        <w:rPr>
          <w:sz w:val="27"/>
          <w:szCs w:val="27"/>
        </w:rPr>
        <w:t>на оплату муниципальн</w:t>
      </w:r>
      <w:r w:rsidR="00375C72">
        <w:rPr>
          <w:sz w:val="27"/>
          <w:szCs w:val="27"/>
        </w:rPr>
        <w:t>ых</w:t>
      </w:r>
      <w:r>
        <w:rPr>
          <w:sz w:val="27"/>
          <w:szCs w:val="27"/>
        </w:rPr>
        <w:t xml:space="preserve"> услуг;</w:t>
      </w:r>
    </w:p>
    <w:p w14:paraId="0B430B2B" w14:textId="77777777" w:rsidR="00733C6D" w:rsidRDefault="00590FE7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75C72">
        <w:rPr>
          <w:sz w:val="27"/>
          <w:szCs w:val="27"/>
        </w:rPr>
        <w:t xml:space="preserve">порядок информирования потенциальных потребителей муниципальных услуг </w:t>
      </w:r>
      <w:r w:rsidR="005B59B6">
        <w:rPr>
          <w:sz w:val="27"/>
          <w:szCs w:val="27"/>
        </w:rPr>
        <w:t xml:space="preserve">путем размещения афиш, телевизионной рекламы ООО "Телеверсия", </w:t>
      </w:r>
      <w:r w:rsidR="005B59B6">
        <w:rPr>
          <w:sz w:val="27"/>
          <w:szCs w:val="27"/>
        </w:rPr>
        <w:lastRenderedPageBreak/>
        <w:t>размещения информации на официальном сайте Нижнеудинского муниципального образования;</w:t>
      </w:r>
    </w:p>
    <w:p w14:paraId="47963F47" w14:textId="30C4347A" w:rsidR="00733C6D" w:rsidRDefault="00EC39B9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требования к отчетности об исполнении муниципального задани</w:t>
      </w:r>
      <w:r w:rsidR="005B59B6">
        <w:rPr>
          <w:sz w:val="27"/>
          <w:szCs w:val="27"/>
        </w:rPr>
        <w:t>я (форма отчетов, сроки предоставления)</w:t>
      </w:r>
      <w:r>
        <w:rPr>
          <w:sz w:val="27"/>
          <w:szCs w:val="27"/>
        </w:rPr>
        <w:t>.</w:t>
      </w:r>
    </w:p>
    <w:p w14:paraId="52AE1B79" w14:textId="48F44229" w:rsidR="00F67204" w:rsidRPr="0035256F" w:rsidRDefault="00F67204" w:rsidP="00270E55">
      <w:pPr>
        <w:spacing w:after="200"/>
        <w:ind w:firstLine="709"/>
        <w:contextualSpacing/>
        <w:jc w:val="both"/>
        <w:rPr>
          <w:sz w:val="27"/>
          <w:szCs w:val="27"/>
        </w:rPr>
      </w:pPr>
      <w:r w:rsidRPr="0035256F">
        <w:rPr>
          <w:sz w:val="27"/>
          <w:szCs w:val="27"/>
        </w:rPr>
        <w:t xml:space="preserve">Показатели, характеризующие качество </w:t>
      </w:r>
      <w:r w:rsidR="00D717E1" w:rsidRPr="0035256F">
        <w:rPr>
          <w:sz w:val="27"/>
          <w:szCs w:val="27"/>
        </w:rPr>
        <w:t>и</w:t>
      </w:r>
      <w:r w:rsidR="00D13362" w:rsidRPr="0035256F">
        <w:rPr>
          <w:sz w:val="27"/>
          <w:szCs w:val="27"/>
        </w:rPr>
        <w:t xml:space="preserve"> объем муниципальных услуг</w:t>
      </w:r>
      <w:r w:rsidRPr="0035256F">
        <w:rPr>
          <w:sz w:val="27"/>
          <w:szCs w:val="27"/>
        </w:rPr>
        <w:t xml:space="preserve"> </w:t>
      </w:r>
      <w:r w:rsidR="00D13362" w:rsidRPr="0035256F">
        <w:rPr>
          <w:sz w:val="27"/>
          <w:szCs w:val="27"/>
        </w:rPr>
        <w:t>с учетом в</w:t>
      </w:r>
      <w:r w:rsidR="00D13362" w:rsidRPr="0035256F">
        <w:rPr>
          <w:color w:val="0A0A0A"/>
          <w:sz w:val="27"/>
          <w:szCs w:val="27"/>
          <w:shd w:val="clear" w:color="auto" w:fill="FFFFFF"/>
        </w:rPr>
        <w:t>веде</w:t>
      </w:r>
      <w:r w:rsidR="00584805">
        <w:rPr>
          <w:color w:val="0A0A0A"/>
          <w:sz w:val="27"/>
          <w:szCs w:val="27"/>
          <w:shd w:val="clear" w:color="auto" w:fill="FFFFFF"/>
        </w:rPr>
        <w:t xml:space="preserve">ния </w:t>
      </w:r>
      <w:r w:rsidR="00D13362" w:rsidRPr="0035256F">
        <w:rPr>
          <w:color w:val="0A0A0A"/>
          <w:sz w:val="27"/>
          <w:szCs w:val="27"/>
          <w:shd w:val="clear" w:color="auto" w:fill="FFFFFF"/>
        </w:rPr>
        <w:t>ограничительных мер в условиях</w:t>
      </w:r>
      <w:r w:rsidR="0035256F" w:rsidRPr="0035256F">
        <w:rPr>
          <w:color w:val="0A0A0A"/>
          <w:sz w:val="27"/>
          <w:szCs w:val="27"/>
          <w:shd w:val="clear" w:color="auto" w:fill="FFFFFF"/>
        </w:rPr>
        <w:t xml:space="preserve"> </w:t>
      </w:r>
      <w:r w:rsidR="00D13362" w:rsidRPr="0035256F">
        <w:rPr>
          <w:color w:val="0A0A0A"/>
          <w:sz w:val="27"/>
          <w:szCs w:val="27"/>
          <w:shd w:val="clear" w:color="auto" w:fill="FFFFFF"/>
        </w:rPr>
        <w:t>пандемии</w:t>
      </w:r>
      <w:r w:rsidR="0035256F" w:rsidRPr="0035256F">
        <w:rPr>
          <w:color w:val="0A0A0A"/>
          <w:sz w:val="27"/>
          <w:szCs w:val="27"/>
          <w:shd w:val="clear" w:color="auto" w:fill="FFFFFF"/>
        </w:rPr>
        <w:t>,</w:t>
      </w:r>
      <w:r w:rsidR="00DA1949" w:rsidRPr="0035256F">
        <w:rPr>
          <w:color w:val="0A0A0A"/>
          <w:sz w:val="27"/>
          <w:szCs w:val="27"/>
          <w:shd w:val="clear" w:color="auto" w:fill="FFFFFF"/>
        </w:rPr>
        <w:t xml:space="preserve"> не корректировались</w:t>
      </w:r>
      <w:r w:rsidR="0035256F" w:rsidRPr="0035256F">
        <w:rPr>
          <w:color w:val="0A0A0A"/>
          <w:sz w:val="27"/>
          <w:szCs w:val="27"/>
          <w:shd w:val="clear" w:color="auto" w:fill="FFFFFF"/>
        </w:rPr>
        <w:t>.</w:t>
      </w:r>
      <w:r w:rsidR="00DA1949" w:rsidRPr="0035256F">
        <w:rPr>
          <w:color w:val="0A0A0A"/>
          <w:sz w:val="27"/>
          <w:szCs w:val="27"/>
          <w:shd w:val="clear" w:color="auto" w:fill="FFFFFF"/>
        </w:rPr>
        <w:t xml:space="preserve"> </w:t>
      </w:r>
      <w:r w:rsidR="0035256F" w:rsidRPr="0035256F">
        <w:rPr>
          <w:color w:val="0A0A0A"/>
          <w:sz w:val="27"/>
          <w:szCs w:val="27"/>
          <w:shd w:val="clear" w:color="auto" w:fill="FFFFFF"/>
        </w:rPr>
        <w:t xml:space="preserve">В случае отмены мероприятия </w:t>
      </w:r>
      <w:r w:rsidR="0035256F" w:rsidRPr="0035256F">
        <w:rPr>
          <w:color w:val="000000"/>
          <w:sz w:val="27"/>
          <w:szCs w:val="27"/>
        </w:rPr>
        <w:t>работники учреждения продолжали работать в режиме онлайн</w:t>
      </w:r>
      <w:r w:rsidR="0035256F">
        <w:rPr>
          <w:color w:val="000000"/>
          <w:sz w:val="27"/>
          <w:szCs w:val="27"/>
        </w:rPr>
        <w:t>, внедря</w:t>
      </w:r>
      <w:r w:rsidR="00584805">
        <w:rPr>
          <w:color w:val="000000"/>
          <w:sz w:val="27"/>
          <w:szCs w:val="27"/>
        </w:rPr>
        <w:t>я</w:t>
      </w:r>
      <w:r w:rsidR="0035256F" w:rsidRPr="0035256F">
        <w:rPr>
          <w:color w:val="000000"/>
          <w:sz w:val="27"/>
          <w:szCs w:val="27"/>
        </w:rPr>
        <w:t xml:space="preserve"> дистанционный формат взаимодействия с посетителями. </w:t>
      </w:r>
    </w:p>
    <w:p w14:paraId="2C27B9EE" w14:textId="77777777" w:rsidR="00270E55" w:rsidRDefault="00EA2341" w:rsidP="00690E9E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проведения </w:t>
      </w:r>
      <w:r w:rsidR="00471391">
        <w:rPr>
          <w:sz w:val="27"/>
          <w:szCs w:val="27"/>
        </w:rPr>
        <w:t xml:space="preserve">экспертно-аналитического </w:t>
      </w:r>
      <w:r>
        <w:rPr>
          <w:sz w:val="27"/>
          <w:szCs w:val="27"/>
        </w:rPr>
        <w:t>мероприятия представлены</w:t>
      </w:r>
      <w:r w:rsidR="002706A9">
        <w:rPr>
          <w:sz w:val="27"/>
          <w:szCs w:val="27"/>
        </w:rPr>
        <w:t xml:space="preserve"> ежемесячные отчеты учреждения о проведенных мероприятиях с указанием их наименования</w:t>
      </w:r>
      <w:r w:rsidR="0054691D">
        <w:rPr>
          <w:sz w:val="27"/>
          <w:szCs w:val="27"/>
        </w:rPr>
        <w:t>, даты проведения, количества зрителей на платной основе и на бесплатной основе</w:t>
      </w:r>
      <w:r w:rsidR="00270E55">
        <w:rPr>
          <w:sz w:val="27"/>
          <w:szCs w:val="27"/>
        </w:rPr>
        <w:t xml:space="preserve">, </w:t>
      </w:r>
      <w:r w:rsidR="0054691D">
        <w:rPr>
          <w:sz w:val="27"/>
          <w:szCs w:val="27"/>
        </w:rPr>
        <w:t>онлайн-просмотров, затрат</w:t>
      </w:r>
      <w:r w:rsidR="00885901">
        <w:rPr>
          <w:sz w:val="27"/>
          <w:szCs w:val="27"/>
        </w:rPr>
        <w:t xml:space="preserve"> </w:t>
      </w:r>
      <w:r w:rsidR="0054691D">
        <w:rPr>
          <w:sz w:val="27"/>
          <w:szCs w:val="27"/>
        </w:rPr>
        <w:t>на подготовку мероприятия (бюджетны</w:t>
      </w:r>
      <w:r w:rsidR="00885901">
        <w:rPr>
          <w:sz w:val="27"/>
          <w:szCs w:val="27"/>
        </w:rPr>
        <w:t>е</w:t>
      </w:r>
      <w:r w:rsidR="0054691D">
        <w:rPr>
          <w:sz w:val="27"/>
          <w:szCs w:val="27"/>
        </w:rPr>
        <w:t xml:space="preserve"> субсидии, собственные средства учреждения)</w:t>
      </w:r>
      <w:r w:rsidR="00885901">
        <w:rPr>
          <w:sz w:val="27"/>
          <w:szCs w:val="27"/>
        </w:rPr>
        <w:t xml:space="preserve">, сумма выручки от проведения мероприятия. </w:t>
      </w:r>
    </w:p>
    <w:p w14:paraId="3D6D448B" w14:textId="7FF0E9BB" w:rsidR="00093D31" w:rsidRDefault="00270E55" w:rsidP="00690E9E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885901">
        <w:rPr>
          <w:sz w:val="27"/>
          <w:szCs w:val="27"/>
        </w:rPr>
        <w:t xml:space="preserve">тделом культуры администрации Нижнеудинского муниципального образования представлены </w:t>
      </w:r>
      <w:r w:rsidR="00471391">
        <w:rPr>
          <w:sz w:val="27"/>
          <w:szCs w:val="27"/>
        </w:rPr>
        <w:t xml:space="preserve">сводные сведения о выполнении учреждением муниципального задания на оказание услуг </w:t>
      </w:r>
      <w:r w:rsidR="007549BB">
        <w:rPr>
          <w:sz w:val="27"/>
          <w:szCs w:val="27"/>
        </w:rPr>
        <w:t xml:space="preserve">за </w:t>
      </w:r>
      <w:r w:rsidR="00885901">
        <w:rPr>
          <w:sz w:val="27"/>
          <w:szCs w:val="27"/>
        </w:rPr>
        <w:t xml:space="preserve">девять </w:t>
      </w:r>
      <w:r w:rsidR="007549BB">
        <w:rPr>
          <w:sz w:val="27"/>
          <w:szCs w:val="27"/>
        </w:rPr>
        <w:t xml:space="preserve">месяцев </w:t>
      </w:r>
      <w:r w:rsidR="00093D31">
        <w:rPr>
          <w:sz w:val="27"/>
          <w:szCs w:val="27"/>
        </w:rPr>
        <w:t>2021</w:t>
      </w:r>
      <w:r w:rsidR="007549BB">
        <w:rPr>
          <w:sz w:val="27"/>
          <w:szCs w:val="27"/>
        </w:rPr>
        <w:t xml:space="preserve"> </w:t>
      </w:r>
      <w:r w:rsidR="00093D31">
        <w:rPr>
          <w:sz w:val="27"/>
          <w:szCs w:val="27"/>
        </w:rPr>
        <w:t>г</w:t>
      </w:r>
      <w:r w:rsidR="007549BB">
        <w:rPr>
          <w:sz w:val="27"/>
          <w:szCs w:val="27"/>
        </w:rPr>
        <w:t>ода</w:t>
      </w:r>
      <w:r w:rsidR="00093D31">
        <w:rPr>
          <w:sz w:val="27"/>
          <w:szCs w:val="27"/>
        </w:rPr>
        <w:t>:</w:t>
      </w:r>
    </w:p>
    <w:p w14:paraId="7CFF59BC" w14:textId="78C8FF32" w:rsidR="00690E9E" w:rsidRDefault="00690E9E" w:rsidP="00690E9E">
      <w:pPr>
        <w:spacing w:after="200"/>
        <w:ind w:firstLine="709"/>
        <w:contextualSpacing/>
        <w:jc w:val="both"/>
        <w:rPr>
          <w:sz w:val="27"/>
          <w:szCs w:val="27"/>
        </w:rPr>
      </w:pPr>
    </w:p>
    <w:p w14:paraId="51F32ACE" w14:textId="77777777" w:rsidR="00690E9E" w:rsidRDefault="00690E9E" w:rsidP="00690E9E">
      <w:pPr>
        <w:spacing w:after="200"/>
        <w:ind w:firstLine="709"/>
        <w:contextualSpacing/>
        <w:jc w:val="both"/>
        <w:rPr>
          <w:sz w:val="27"/>
          <w:szCs w:val="27"/>
        </w:rPr>
      </w:pPr>
    </w:p>
    <w:p w14:paraId="27362D02" w14:textId="77777777" w:rsidR="00690E9E" w:rsidRDefault="00690E9E" w:rsidP="00690E9E">
      <w:pPr>
        <w:spacing w:after="200"/>
        <w:ind w:firstLine="709"/>
        <w:contextualSpacing/>
        <w:jc w:val="both"/>
        <w:rPr>
          <w:sz w:val="27"/>
          <w:szCs w:val="27"/>
        </w:rPr>
      </w:pP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2360"/>
        <w:gridCol w:w="900"/>
        <w:gridCol w:w="2500"/>
        <w:gridCol w:w="2500"/>
        <w:gridCol w:w="1280"/>
      </w:tblGrid>
      <w:tr w:rsidR="00093D31" w14:paraId="0044F76A" w14:textId="77777777" w:rsidTr="00093D31">
        <w:trPr>
          <w:trHeight w:val="25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4B69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DBE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2F0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Значение показателя, утвержденное в муниципальном задании на 2021 год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732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Фактическое значение показателя за 9 месяцев 2021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FC97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093D31" w14:paraId="1AA9D6F1" w14:textId="77777777" w:rsidTr="00093D31">
        <w:trPr>
          <w:trHeight w:val="5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6B7" w14:textId="07D989B2" w:rsidR="00093D31" w:rsidRPr="00093D31" w:rsidRDefault="00093D31" w:rsidP="00690E9E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093D31">
              <w:rPr>
                <w:b/>
                <w:bCs/>
                <w:color w:val="000000"/>
                <w:sz w:val="20"/>
                <w:szCs w:val="20"/>
              </w:rPr>
              <w:t>Спектакли</w:t>
            </w:r>
          </w:p>
        </w:tc>
      </w:tr>
      <w:tr w:rsidR="00093D31" w14:paraId="4C25A5B3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22D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Число зрителей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8BC9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3C7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2467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B2B9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3014 (в том числе 400 онлайн - просмотров)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633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122,2</w:t>
            </w:r>
          </w:p>
        </w:tc>
      </w:tr>
      <w:tr w:rsidR="00093D31" w14:paraId="34CEABF5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A655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Средняя заполняемость зрительного зала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0B6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3D3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7DA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3A3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481,7</w:t>
            </w:r>
          </w:p>
        </w:tc>
      </w:tr>
      <w:tr w:rsidR="00093D31" w14:paraId="52011D61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A460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Количество спектаклей/            премьер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F6ED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CC46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35/10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5BBE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19/5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5858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54,3/50,0</w:t>
            </w:r>
          </w:p>
        </w:tc>
      </w:tr>
      <w:tr w:rsidR="00093D31" w14:paraId="609E032A" w14:textId="77777777" w:rsidTr="00093D31">
        <w:trPr>
          <w:trHeight w:val="5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0448" w14:textId="77777777" w:rsidR="00093D31" w:rsidRPr="00093D31" w:rsidRDefault="00093D31" w:rsidP="00690E9E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093D31">
              <w:rPr>
                <w:b/>
                <w:bCs/>
                <w:color w:val="000000"/>
                <w:sz w:val="20"/>
                <w:szCs w:val="20"/>
              </w:rPr>
              <w:t>Концерты</w:t>
            </w:r>
          </w:p>
        </w:tc>
      </w:tr>
      <w:tr w:rsidR="00093D31" w14:paraId="11B4E536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743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Число зрителей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A97D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336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9E4D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4294 (в том числе 3023 онлайн - просмотров)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C816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093D31" w14:paraId="7AAB623C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0DB3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Средняя заполняемость зрительного зала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7FF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807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7B9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A01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125,6</w:t>
            </w:r>
          </w:p>
        </w:tc>
      </w:tr>
      <w:tr w:rsidR="00093D31" w14:paraId="61B4F060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8AE4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Количество концертных программ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004E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203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601D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D1F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093D31" w14:paraId="5EE16FDC" w14:textId="77777777" w:rsidTr="00093D31">
        <w:trPr>
          <w:trHeight w:val="5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8536" w14:textId="7CB22FD4" w:rsidR="00093D31" w:rsidRPr="00093D31" w:rsidRDefault="00093D31" w:rsidP="00690E9E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093D31">
              <w:rPr>
                <w:b/>
                <w:bCs/>
                <w:color w:val="000000"/>
                <w:sz w:val="20"/>
                <w:szCs w:val="20"/>
              </w:rPr>
              <w:t>Фестивали</w:t>
            </w:r>
            <w:r w:rsidR="00101F7F">
              <w:rPr>
                <w:b/>
                <w:bCs/>
                <w:color w:val="000000"/>
                <w:sz w:val="20"/>
                <w:szCs w:val="20"/>
              </w:rPr>
              <w:t>, конкурсы</w:t>
            </w:r>
          </w:p>
        </w:tc>
      </w:tr>
      <w:tr w:rsidR="00093D31" w14:paraId="5C1FB641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45E2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55A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34A7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C507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9FFE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093D31" w14:paraId="1B89F2CB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B36E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Количество фестивалей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84E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7DE7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F165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783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93D31" w14:paraId="1B09C27A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264C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Количество конкурсов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EF33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D34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8063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067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93D31" w:rsidRPr="00093D31" w14:paraId="3C4F9C3F" w14:textId="77777777" w:rsidTr="00690E9E">
        <w:trPr>
          <w:trHeight w:val="6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7ABD" w14:textId="77777777" w:rsidR="00093D31" w:rsidRPr="00093D31" w:rsidRDefault="00093D31" w:rsidP="00690E9E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093D31">
              <w:rPr>
                <w:b/>
                <w:bCs/>
                <w:color w:val="000000"/>
                <w:sz w:val="20"/>
                <w:szCs w:val="20"/>
              </w:rPr>
              <w:t>Народные гуляния</w:t>
            </w:r>
          </w:p>
        </w:tc>
      </w:tr>
      <w:tr w:rsidR="00093D31" w:rsidRPr="00093D31" w14:paraId="3E0C6011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F2D4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95F8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498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2B1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35C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093D31" w:rsidRPr="00093D31" w14:paraId="18C225D0" w14:textId="77777777" w:rsidTr="00093D31">
        <w:trPr>
          <w:trHeight w:val="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3860" w14:textId="77777777" w:rsidR="00093D31" w:rsidRPr="00093D31" w:rsidRDefault="00093D31" w:rsidP="00690E9E">
            <w:pPr>
              <w:contextualSpacing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0AA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31EA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B4C6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F6CF" w14:textId="77777777" w:rsidR="00093D31" w:rsidRPr="00093D31" w:rsidRDefault="00093D31" w:rsidP="00690E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93D31">
              <w:rPr>
                <w:color w:val="000000"/>
                <w:sz w:val="20"/>
                <w:szCs w:val="20"/>
              </w:rPr>
              <w:t>75,0</w:t>
            </w:r>
          </w:p>
        </w:tc>
      </w:tr>
    </w:tbl>
    <w:p w14:paraId="7899BA30" w14:textId="77777777" w:rsidR="00093D31" w:rsidRDefault="00093D31" w:rsidP="00690E9E">
      <w:pPr>
        <w:spacing w:after="200"/>
        <w:ind w:firstLine="709"/>
        <w:contextualSpacing/>
        <w:jc w:val="both"/>
        <w:rPr>
          <w:sz w:val="27"/>
          <w:szCs w:val="27"/>
        </w:rPr>
      </w:pPr>
    </w:p>
    <w:p w14:paraId="619AF4EC" w14:textId="7F6D60AB" w:rsidR="00584805" w:rsidRDefault="00093D31" w:rsidP="00690E9E">
      <w:pPr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Анализ отчетных данных свидетельствует о том, что при подсчете показателей, </w:t>
      </w:r>
      <w:r w:rsidRPr="0035256F">
        <w:rPr>
          <w:sz w:val="27"/>
          <w:szCs w:val="27"/>
        </w:rPr>
        <w:t>характеризующи</w:t>
      </w:r>
      <w:r>
        <w:rPr>
          <w:sz w:val="27"/>
          <w:szCs w:val="27"/>
        </w:rPr>
        <w:t>х</w:t>
      </w:r>
      <w:r w:rsidRPr="0035256F">
        <w:rPr>
          <w:sz w:val="27"/>
          <w:szCs w:val="27"/>
        </w:rPr>
        <w:t xml:space="preserve"> качество муниципальных услуг</w:t>
      </w:r>
      <w:r>
        <w:rPr>
          <w:sz w:val="27"/>
          <w:szCs w:val="27"/>
        </w:rPr>
        <w:t xml:space="preserve"> учитывались</w:t>
      </w:r>
      <w:r w:rsidR="00101F7F" w:rsidRPr="00101F7F">
        <w:rPr>
          <w:color w:val="000000"/>
          <w:sz w:val="20"/>
          <w:szCs w:val="20"/>
        </w:rPr>
        <w:t xml:space="preserve"> </w:t>
      </w:r>
      <w:r w:rsidR="00101F7F" w:rsidRPr="00101F7F">
        <w:rPr>
          <w:color w:val="000000"/>
          <w:sz w:val="27"/>
          <w:szCs w:val="27"/>
        </w:rPr>
        <w:t xml:space="preserve">онлайн </w:t>
      </w:r>
      <w:r w:rsidR="00101F7F">
        <w:rPr>
          <w:color w:val="000000"/>
          <w:sz w:val="27"/>
          <w:szCs w:val="27"/>
        </w:rPr>
        <w:t>–</w:t>
      </w:r>
      <w:r w:rsidR="00101F7F" w:rsidRPr="00101F7F">
        <w:rPr>
          <w:color w:val="000000"/>
          <w:sz w:val="27"/>
          <w:szCs w:val="27"/>
        </w:rPr>
        <w:t xml:space="preserve"> просмотр</w:t>
      </w:r>
      <w:r w:rsidR="00101F7F">
        <w:rPr>
          <w:color w:val="000000"/>
          <w:sz w:val="27"/>
          <w:szCs w:val="27"/>
        </w:rPr>
        <w:t>ы (1 просмотр</w:t>
      </w:r>
      <w:r w:rsidR="004C3084">
        <w:rPr>
          <w:color w:val="000000"/>
          <w:sz w:val="27"/>
          <w:szCs w:val="27"/>
        </w:rPr>
        <w:t xml:space="preserve"> –</w:t>
      </w:r>
      <w:r w:rsidR="004C3084" w:rsidRPr="00101F7F">
        <w:rPr>
          <w:color w:val="000000"/>
          <w:sz w:val="27"/>
          <w:szCs w:val="27"/>
        </w:rPr>
        <w:t xml:space="preserve"> </w:t>
      </w:r>
      <w:r w:rsidR="00101F7F">
        <w:rPr>
          <w:color w:val="000000"/>
          <w:sz w:val="27"/>
          <w:szCs w:val="27"/>
        </w:rPr>
        <w:t>1 человек).</w:t>
      </w:r>
    </w:p>
    <w:p w14:paraId="57222C69" w14:textId="2228B050" w:rsidR="00101F7F" w:rsidRPr="00101F7F" w:rsidRDefault="00101F7F" w:rsidP="00690E9E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 итогам 9 месяцев </w:t>
      </w:r>
      <w:r w:rsidR="004C3084">
        <w:rPr>
          <w:color w:val="000000"/>
          <w:sz w:val="27"/>
          <w:szCs w:val="27"/>
        </w:rPr>
        <w:t>имели место риски</w:t>
      </w:r>
      <w:r>
        <w:rPr>
          <w:color w:val="000000"/>
          <w:sz w:val="27"/>
          <w:szCs w:val="27"/>
        </w:rPr>
        <w:t xml:space="preserve"> неисполнения показателя качества "Число участников" </w:t>
      </w:r>
      <w:r w:rsidR="004C3084">
        <w:rPr>
          <w:color w:val="000000"/>
          <w:sz w:val="27"/>
          <w:szCs w:val="27"/>
        </w:rPr>
        <w:t>по муниципальной услуге "О</w:t>
      </w:r>
      <w:r w:rsidR="004C3084">
        <w:rPr>
          <w:sz w:val="27"/>
          <w:szCs w:val="27"/>
        </w:rPr>
        <w:t xml:space="preserve">рганизация и проведение культурно-массовых мероприятий (фестивалей, выставок, конкурсов, смотров)", процент исполнения </w:t>
      </w:r>
      <w:r w:rsidR="004C3084">
        <w:rPr>
          <w:color w:val="000000"/>
          <w:sz w:val="27"/>
          <w:szCs w:val="27"/>
        </w:rPr>
        <w:t>–</w:t>
      </w:r>
      <w:r w:rsidR="004C3084" w:rsidRPr="00101F7F">
        <w:rPr>
          <w:color w:val="000000"/>
          <w:sz w:val="27"/>
          <w:szCs w:val="27"/>
        </w:rPr>
        <w:t xml:space="preserve"> </w:t>
      </w:r>
      <w:r w:rsidR="004C3084">
        <w:rPr>
          <w:sz w:val="27"/>
          <w:szCs w:val="27"/>
        </w:rPr>
        <w:t xml:space="preserve">21,9% от утвержденного на 2021 год значения показателя. </w:t>
      </w:r>
    </w:p>
    <w:p w14:paraId="1DF0F989" w14:textId="77777777" w:rsidR="00254BDE" w:rsidRDefault="00254BDE" w:rsidP="00224C1E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</w:p>
    <w:p w14:paraId="4764E86C" w14:textId="225A983C" w:rsidR="00224C1E" w:rsidRDefault="00E16E29" w:rsidP="00224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6E29">
        <w:rPr>
          <w:sz w:val="28"/>
          <w:szCs w:val="28"/>
        </w:rPr>
        <w:t xml:space="preserve">В соответствии с </w:t>
      </w:r>
      <w:hyperlink r:id="rId8" w:history="1">
        <w:r w:rsidRPr="00224C1E">
          <w:rPr>
            <w:sz w:val="28"/>
            <w:szCs w:val="28"/>
          </w:rPr>
          <w:t>подпунктом 6 пункта 3.3 статьи 32</w:t>
        </w:r>
      </w:hyperlink>
      <w:r w:rsidRPr="00224C1E">
        <w:rPr>
          <w:sz w:val="28"/>
          <w:szCs w:val="28"/>
        </w:rPr>
        <w:t xml:space="preserve"> Ф</w:t>
      </w:r>
      <w:r w:rsidRPr="00E16E29">
        <w:rPr>
          <w:sz w:val="28"/>
          <w:szCs w:val="28"/>
        </w:rPr>
        <w:t>едерального закона от 12.01.1996</w:t>
      </w:r>
      <w:r w:rsidR="003C08AB">
        <w:rPr>
          <w:sz w:val="28"/>
          <w:szCs w:val="28"/>
        </w:rPr>
        <w:t>г.</w:t>
      </w:r>
      <w:r w:rsidRPr="00E16E29">
        <w:rPr>
          <w:sz w:val="28"/>
          <w:szCs w:val="28"/>
        </w:rPr>
        <w:t xml:space="preserve"> № 7-ФЗ "О некоммерческих организациях", Приказом Мин</w:t>
      </w:r>
      <w:r w:rsidR="00224C1E">
        <w:rPr>
          <w:sz w:val="28"/>
          <w:szCs w:val="28"/>
        </w:rPr>
        <w:t xml:space="preserve">истерства </w:t>
      </w:r>
      <w:r w:rsidRPr="00E16E29">
        <w:rPr>
          <w:sz w:val="28"/>
          <w:szCs w:val="28"/>
        </w:rPr>
        <w:t>фина</w:t>
      </w:r>
      <w:r w:rsidR="00224C1E">
        <w:rPr>
          <w:sz w:val="28"/>
          <w:szCs w:val="28"/>
        </w:rPr>
        <w:t>нсов РФ</w:t>
      </w:r>
      <w:r w:rsidRPr="00E16E29">
        <w:rPr>
          <w:sz w:val="28"/>
          <w:szCs w:val="28"/>
        </w:rPr>
        <w:t xml:space="preserve"> от </w:t>
      </w:r>
      <w:r w:rsidR="00224C1E">
        <w:rPr>
          <w:sz w:val="28"/>
          <w:szCs w:val="28"/>
        </w:rPr>
        <w:t>31.08.2018г. №186н</w:t>
      </w:r>
      <w:r w:rsidRPr="00E16E29">
        <w:rPr>
          <w:sz w:val="28"/>
          <w:szCs w:val="28"/>
        </w:rPr>
        <w:t xml:space="preserve"> "О требованиях к </w:t>
      </w:r>
      <w:r w:rsidR="00224C1E">
        <w:rPr>
          <w:sz w:val="28"/>
          <w:szCs w:val="28"/>
        </w:rPr>
        <w:t xml:space="preserve">составлению и утверждению </w:t>
      </w:r>
      <w:r w:rsidRPr="00E16E29">
        <w:rPr>
          <w:sz w:val="28"/>
          <w:szCs w:val="28"/>
        </w:rPr>
        <w:t>план</w:t>
      </w:r>
      <w:r w:rsidR="00224C1E">
        <w:rPr>
          <w:sz w:val="28"/>
          <w:szCs w:val="28"/>
        </w:rPr>
        <w:t>а</w:t>
      </w:r>
      <w:r w:rsidRPr="00E16E29">
        <w:rPr>
          <w:sz w:val="28"/>
          <w:szCs w:val="28"/>
        </w:rPr>
        <w:t xml:space="preserve"> финансово-хозяйственной деятельности государственного (муниципального) учреждения"</w:t>
      </w:r>
      <w:r w:rsidR="00224C1E">
        <w:rPr>
          <w:sz w:val="28"/>
          <w:szCs w:val="28"/>
        </w:rPr>
        <w:t xml:space="preserve">, утвержденным </w:t>
      </w:r>
      <w:r w:rsidR="00224C1E" w:rsidRPr="00224C1E">
        <w:rPr>
          <w:sz w:val="28"/>
          <w:szCs w:val="28"/>
        </w:rPr>
        <w:t>Порядк</w:t>
      </w:r>
      <w:r w:rsidR="00224C1E">
        <w:rPr>
          <w:sz w:val="28"/>
          <w:szCs w:val="28"/>
        </w:rPr>
        <w:t>ом</w:t>
      </w:r>
      <w:r w:rsidR="00224C1E" w:rsidRPr="00224C1E"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учреждений, находящихся в ведении администрации Нижнеудинского муниципального образования</w:t>
      </w:r>
      <w:r w:rsidR="00224C1E">
        <w:rPr>
          <w:sz w:val="28"/>
          <w:szCs w:val="28"/>
        </w:rPr>
        <w:t xml:space="preserve"> </w:t>
      </w:r>
      <w:r w:rsidR="006B4CDC">
        <w:rPr>
          <w:sz w:val="28"/>
          <w:szCs w:val="28"/>
        </w:rPr>
        <w:t>24</w:t>
      </w:r>
      <w:r w:rsidR="00254BDE">
        <w:rPr>
          <w:sz w:val="28"/>
          <w:szCs w:val="28"/>
        </w:rPr>
        <w:t xml:space="preserve"> декабря 2020 года</w:t>
      </w:r>
      <w:r w:rsidR="006B4CDC">
        <w:rPr>
          <w:sz w:val="28"/>
          <w:szCs w:val="28"/>
        </w:rPr>
        <w:t xml:space="preserve"> был утвержден </w:t>
      </w:r>
      <w:r w:rsidR="006B4CDC" w:rsidRPr="00E16E29">
        <w:rPr>
          <w:sz w:val="28"/>
          <w:szCs w:val="28"/>
        </w:rPr>
        <w:t>План финансово-хозяйственной деятельности</w:t>
      </w:r>
      <w:r w:rsidR="006B4CDC">
        <w:rPr>
          <w:sz w:val="28"/>
          <w:szCs w:val="28"/>
        </w:rPr>
        <w:t xml:space="preserve"> муниципального бюджетного учреждения "Культурно-досуговое объединение" на 2021 год и плановый период 2022-2023гг.</w:t>
      </w:r>
    </w:p>
    <w:p w14:paraId="6EB49824" w14:textId="1A522787" w:rsidR="006B4CDC" w:rsidRDefault="006B4CDC" w:rsidP="00224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субсидии на финансовое обеспечение муниципального задания муниципальному бюджетному учреждению "Культурно-досуговое объединение" между администрацией Нижнеудинского муниципального образования и учреждением было </w:t>
      </w:r>
      <w:r w:rsidR="00254BDE">
        <w:rPr>
          <w:sz w:val="28"/>
          <w:szCs w:val="28"/>
        </w:rPr>
        <w:t>подписано</w:t>
      </w:r>
      <w:r>
        <w:rPr>
          <w:sz w:val="28"/>
          <w:szCs w:val="28"/>
        </w:rPr>
        <w:t xml:space="preserve"> </w:t>
      </w:r>
      <w:r w:rsidR="00F43513">
        <w:rPr>
          <w:sz w:val="28"/>
          <w:szCs w:val="28"/>
        </w:rPr>
        <w:t>21.12.2020г.</w:t>
      </w:r>
    </w:p>
    <w:p w14:paraId="4CDC64F9" w14:textId="60234677" w:rsidR="00733C6D" w:rsidRDefault="00EC39B9" w:rsidP="00224C1E">
      <w:pPr>
        <w:spacing w:after="200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на </w:t>
      </w:r>
      <w:r w:rsidR="004C3084">
        <w:rPr>
          <w:sz w:val="27"/>
          <w:szCs w:val="27"/>
        </w:rPr>
        <w:t>01.12.2021</w:t>
      </w:r>
      <w:r w:rsidRPr="00987BA7">
        <w:rPr>
          <w:sz w:val="27"/>
          <w:szCs w:val="27"/>
        </w:rPr>
        <w:t>г. размер субсиди</w:t>
      </w:r>
      <w:r>
        <w:rPr>
          <w:sz w:val="27"/>
          <w:szCs w:val="27"/>
        </w:rPr>
        <w:t>и</w:t>
      </w:r>
      <w:r w:rsidRPr="00987BA7">
        <w:rPr>
          <w:sz w:val="27"/>
          <w:szCs w:val="27"/>
        </w:rPr>
        <w:t xml:space="preserve"> на финансовое обеспечение муниципального задания, </w:t>
      </w:r>
      <w:r>
        <w:rPr>
          <w:sz w:val="27"/>
          <w:szCs w:val="27"/>
        </w:rPr>
        <w:t>н</w:t>
      </w:r>
      <w:r w:rsidRPr="00987BA7">
        <w:rPr>
          <w:sz w:val="27"/>
          <w:szCs w:val="27"/>
        </w:rPr>
        <w:t xml:space="preserve">а 2021 год составлял </w:t>
      </w:r>
      <w:r>
        <w:rPr>
          <w:sz w:val="27"/>
          <w:szCs w:val="27"/>
        </w:rPr>
        <w:t xml:space="preserve">19 860,2 </w:t>
      </w:r>
      <w:r w:rsidRPr="00987BA7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987BA7">
        <w:rPr>
          <w:sz w:val="27"/>
          <w:szCs w:val="27"/>
        </w:rPr>
        <w:t>рублей</w:t>
      </w:r>
      <w:r>
        <w:rPr>
          <w:sz w:val="27"/>
          <w:szCs w:val="27"/>
        </w:rPr>
        <w:t>.</w:t>
      </w:r>
    </w:p>
    <w:p w14:paraId="4E596616" w14:textId="36F9B9FC" w:rsidR="009F29EC" w:rsidRDefault="001451D9" w:rsidP="00224C1E">
      <w:pPr>
        <w:spacing w:after="200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Освоено за период январь-ноябрь 2021 года 18360,3 тыс. рублей:</w:t>
      </w:r>
    </w:p>
    <w:p w14:paraId="2560C906" w14:textId="45CB62E0" w:rsidR="00A90418" w:rsidRPr="00A90418" w:rsidRDefault="00A90418" w:rsidP="00A90418">
      <w:pPr>
        <w:spacing w:after="200"/>
        <w:ind w:firstLine="851"/>
        <w:contextualSpacing/>
        <w:jc w:val="right"/>
      </w:pPr>
      <w:r w:rsidRPr="00A90418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098"/>
        <w:gridCol w:w="2410"/>
        <w:gridCol w:w="1843"/>
      </w:tblGrid>
      <w:tr w:rsidR="003C7C80" w14:paraId="5DB532F2" w14:textId="77777777" w:rsidTr="002E5E11">
        <w:trPr>
          <w:trHeight w:val="5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4B7F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bookmarkStart w:id="4" w:name="_Hlk94108642"/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9D3" w14:textId="7197CFB4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Код классификации операций сектора государственного управления</w:t>
            </w:r>
            <w:r w:rsidR="00DB3208">
              <w:rPr>
                <w:color w:val="000000"/>
                <w:sz w:val="22"/>
                <w:szCs w:val="22"/>
              </w:rPr>
              <w:t xml:space="preserve"> (КОСГУ)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073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Освоено за январь-ноябрь 2021 года</w:t>
            </w:r>
          </w:p>
        </w:tc>
      </w:tr>
      <w:bookmarkEnd w:id="4"/>
      <w:tr w:rsidR="003C7C80" w14:paraId="733D7101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61D5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BC7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25C" w14:textId="24F84298" w:rsidR="003C7C80" w:rsidRDefault="003B2F1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12564,1</w:t>
            </w:r>
          </w:p>
        </w:tc>
      </w:tr>
      <w:tr w:rsidR="003C7C80" w14:paraId="3B4D41F1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2EA0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BF6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9CF" w14:textId="0E44A336" w:rsidR="003C7C80" w:rsidRDefault="003B2F1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3639,9</w:t>
            </w:r>
          </w:p>
        </w:tc>
      </w:tr>
      <w:tr w:rsidR="003C7C80" w14:paraId="5D715287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88EE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5C9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9A1F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3C7C80" w14:paraId="1E5BDC60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F8E1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8E6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EE60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1284,0</w:t>
            </w:r>
          </w:p>
        </w:tc>
      </w:tr>
      <w:tr w:rsidR="003C7C80" w14:paraId="1118E878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2052" w14:textId="296FB1BF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bookmarkStart w:id="5" w:name="_Hlk94079452"/>
            <w:r>
              <w:rPr>
                <w:color w:val="000000"/>
                <w:sz w:val="22"/>
                <w:szCs w:val="22"/>
              </w:rPr>
              <w:t xml:space="preserve">Работы, услуги по содержанию имущества </w:t>
            </w:r>
            <w:bookmarkEnd w:id="5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4A3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4BCF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3C7C80" w14:paraId="63F25607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F3C7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4E6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A0D1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354,0</w:t>
            </w:r>
          </w:p>
        </w:tc>
      </w:tr>
      <w:tr w:rsidR="003C7C80" w14:paraId="7C334743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3E28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8CA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C234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3C7C80" w14:paraId="447B2EE2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D7A4" w14:textId="50EE3450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Социальные пособия и компенсации персоналу в денежной </w:t>
            </w:r>
            <w:r w:rsidRPr="00245DCB">
              <w:rPr>
                <w:color w:val="000000"/>
                <w:sz w:val="22"/>
                <w:szCs w:val="22"/>
              </w:rPr>
              <w:t xml:space="preserve">форме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39F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4AD2" w14:textId="21F65ADB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3C7C80" w14:paraId="778840F5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70B7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Налоги, пошлины, сборы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36F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1A0E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</w:tr>
      <w:tr w:rsidR="003C7C80" w14:paraId="526311D9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E7D9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897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AA4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3C7C80" w14:paraId="4159D6D4" w14:textId="77777777" w:rsidTr="002E5E11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9DBB" w14:textId="77777777" w:rsidR="003C7C80" w:rsidRDefault="003C7C80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7FD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E291" w14:textId="77777777" w:rsidR="003C7C80" w:rsidRDefault="003C7C80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3C7C80" w14:paraId="7393D12F" w14:textId="77777777" w:rsidTr="002E5E1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4A20" w14:textId="77777777" w:rsidR="003C7C80" w:rsidRDefault="003C7C80" w:rsidP="00690E9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6F8F" w14:textId="77777777" w:rsidR="003C7C80" w:rsidRDefault="003C7C80" w:rsidP="00690E9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BB29" w14:textId="72168DAF" w:rsidR="003C7C80" w:rsidRDefault="003C7C80" w:rsidP="00690E9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18360,3</w:t>
            </w:r>
          </w:p>
        </w:tc>
      </w:tr>
    </w:tbl>
    <w:p w14:paraId="6D8C359C" w14:textId="66465661" w:rsidR="003C7C80" w:rsidRDefault="003C7C80" w:rsidP="00690E9E">
      <w:pPr>
        <w:spacing w:after="200"/>
        <w:ind w:firstLine="709"/>
        <w:contextualSpacing/>
        <w:jc w:val="both"/>
        <w:rPr>
          <w:sz w:val="27"/>
          <w:szCs w:val="27"/>
        </w:rPr>
      </w:pPr>
    </w:p>
    <w:p w14:paraId="7DDE8FB6" w14:textId="61EB5441" w:rsidR="00B608D3" w:rsidRPr="003A564B" w:rsidRDefault="00B51AB6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 xml:space="preserve">Наибольший удельный вес в общем объеме расходов занимают </w:t>
      </w:r>
      <w:r w:rsidR="00405881">
        <w:rPr>
          <w:sz w:val="27"/>
          <w:szCs w:val="27"/>
        </w:rPr>
        <w:t xml:space="preserve">следующие </w:t>
      </w:r>
      <w:r w:rsidRPr="003A564B">
        <w:rPr>
          <w:sz w:val="27"/>
          <w:szCs w:val="27"/>
        </w:rPr>
        <w:t>расходы</w:t>
      </w:r>
      <w:r w:rsidR="00B608D3" w:rsidRPr="003A564B">
        <w:rPr>
          <w:sz w:val="27"/>
          <w:szCs w:val="27"/>
        </w:rPr>
        <w:t>:</w:t>
      </w:r>
    </w:p>
    <w:p w14:paraId="75620A5C" w14:textId="14B70EFF" w:rsidR="00B608D3" w:rsidRPr="003A564B" w:rsidRDefault="00B608D3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lastRenderedPageBreak/>
        <w:t>заработная плата</w:t>
      </w:r>
      <w:r w:rsidR="00B51AB6" w:rsidRPr="003A564B">
        <w:rPr>
          <w:sz w:val="27"/>
          <w:szCs w:val="27"/>
        </w:rPr>
        <w:t xml:space="preserve"> работникам учреждения </w:t>
      </w:r>
      <w:r w:rsidRPr="003A564B">
        <w:rPr>
          <w:sz w:val="27"/>
          <w:szCs w:val="27"/>
        </w:rPr>
        <w:t>–</w:t>
      </w:r>
      <w:r w:rsidR="00B51AB6" w:rsidRPr="003A564B">
        <w:rPr>
          <w:sz w:val="27"/>
          <w:szCs w:val="27"/>
        </w:rPr>
        <w:t xml:space="preserve"> </w:t>
      </w:r>
      <w:r w:rsidRPr="003A564B">
        <w:rPr>
          <w:sz w:val="27"/>
          <w:szCs w:val="27"/>
        </w:rPr>
        <w:t xml:space="preserve">69,2% или </w:t>
      </w:r>
      <w:r w:rsidR="00B51AB6" w:rsidRPr="003A564B">
        <w:rPr>
          <w:sz w:val="27"/>
          <w:szCs w:val="27"/>
        </w:rPr>
        <w:t>12704,5 тыс. руб</w:t>
      </w:r>
      <w:r w:rsidR="00405881">
        <w:rPr>
          <w:sz w:val="27"/>
          <w:szCs w:val="27"/>
        </w:rPr>
        <w:t>.</w:t>
      </w:r>
      <w:r w:rsidRPr="003A564B">
        <w:rPr>
          <w:sz w:val="27"/>
          <w:szCs w:val="27"/>
        </w:rPr>
        <w:t xml:space="preserve">; </w:t>
      </w:r>
    </w:p>
    <w:p w14:paraId="0B60B7A7" w14:textId="6A3EBD75" w:rsidR="00121E2D" w:rsidRPr="003A564B" w:rsidRDefault="00B608D3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начисления на выплаты по оплате труда – 19,1% или 3499,5 тыс. рублей;</w:t>
      </w:r>
    </w:p>
    <w:p w14:paraId="19A788B0" w14:textId="3C324A53" w:rsidR="00B608D3" w:rsidRPr="003A564B" w:rsidRDefault="00B608D3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расходы на коммунальные услуги 7,0% или 1284,0 тыс. рублей.</w:t>
      </w:r>
    </w:p>
    <w:p w14:paraId="509447AF" w14:textId="77777777" w:rsidR="00C6566E" w:rsidRPr="003A564B" w:rsidRDefault="00C6566E" w:rsidP="00405881">
      <w:pPr>
        <w:spacing w:after="200"/>
        <w:ind w:firstLine="851"/>
        <w:contextualSpacing/>
        <w:jc w:val="both"/>
        <w:rPr>
          <w:sz w:val="27"/>
          <w:szCs w:val="27"/>
        </w:rPr>
      </w:pPr>
    </w:p>
    <w:p w14:paraId="071F18F2" w14:textId="58E7D2F1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 xml:space="preserve">В штатное расписание включено 44,75 штатных единиц: </w:t>
      </w:r>
    </w:p>
    <w:p w14:paraId="4F0CB216" w14:textId="77777777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 xml:space="preserve">1) аппарат – 4,25 штатных единиц (директор, заместитель директора, главный художественный руководитель, администратор, специалист в сфере закупок (0,25 шт. ед.)); </w:t>
      </w:r>
    </w:p>
    <w:p w14:paraId="3518DC58" w14:textId="77777777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2) отдел культурно-массового досуга – 5,5 штатных единиц (заведующий отделом, методист, режиссер массовых представлений, художник-декоратор (0,5 шт. ед.), художник-постановщик, художник-бутафор);</w:t>
      </w:r>
    </w:p>
    <w:p w14:paraId="15C9FA75" w14:textId="77777777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3) технический отдел светового и звукового оформления – 2 штатные единицы (заведующий отделом, звукорежиссер);</w:t>
      </w:r>
    </w:p>
    <w:p w14:paraId="009A0FDB" w14:textId="77777777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 xml:space="preserve">4) административно-хозяйственный отдел – 6,5 штатных единиц (заведующий хозяйством, водитель, контролер-кассир, электромонтер(техник), заведующий костюмерной, костюмер, специалист, ответственный за обеспечение безопасности дорожного движения (0,5 шт. ед.)); </w:t>
      </w:r>
    </w:p>
    <w:p w14:paraId="315F04A0" w14:textId="77777777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5) отдел ДЦ "Спутник" (аппарат) – 2 шт. единицы (заведующий отделом, звукооператор);</w:t>
      </w:r>
    </w:p>
    <w:p w14:paraId="25412D38" w14:textId="77777777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6) руководители клубных формирований – 14 штатных единиц;</w:t>
      </w:r>
    </w:p>
    <w:p w14:paraId="50707A13" w14:textId="77777777" w:rsidR="00493DBC" w:rsidRPr="003A564B" w:rsidRDefault="00493DBC" w:rsidP="00405881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7) режиссер молодежного театра – 1 штатная единица;</w:t>
      </w:r>
    </w:p>
    <w:p w14:paraId="0607F9FE" w14:textId="77777777" w:rsidR="00493DBC" w:rsidRPr="003A564B" w:rsidRDefault="00493DBC" w:rsidP="00690E9E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8) артисты оркестра – 5 штатных единиц;</w:t>
      </w:r>
    </w:p>
    <w:p w14:paraId="7B0E4136" w14:textId="66E12355" w:rsidR="00493DBC" w:rsidRPr="003A564B" w:rsidRDefault="00493DBC" w:rsidP="00690E9E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 xml:space="preserve">9) аккомпаниатор-концертмейстер – 4,5 штатных единицы. </w:t>
      </w:r>
    </w:p>
    <w:p w14:paraId="66154FD0" w14:textId="10DA2F36" w:rsidR="00FA75A1" w:rsidRPr="003A564B" w:rsidRDefault="0010030B" w:rsidP="00690E9E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>За</w:t>
      </w:r>
      <w:r w:rsidR="00131E49" w:rsidRPr="003A564B">
        <w:rPr>
          <w:sz w:val="27"/>
          <w:szCs w:val="27"/>
        </w:rPr>
        <w:t xml:space="preserve"> проверяемый период </w:t>
      </w:r>
      <w:r w:rsidR="002A7C6A" w:rsidRPr="003A564B">
        <w:rPr>
          <w:sz w:val="27"/>
          <w:szCs w:val="27"/>
        </w:rPr>
        <w:t xml:space="preserve">имеет место </w:t>
      </w:r>
      <w:r w:rsidR="00131E49" w:rsidRPr="003A564B">
        <w:rPr>
          <w:sz w:val="27"/>
          <w:szCs w:val="27"/>
        </w:rPr>
        <w:t>девять случаев внутреннего совместительства и</w:t>
      </w:r>
      <w:r w:rsidR="002A7C6A" w:rsidRPr="003A564B">
        <w:rPr>
          <w:sz w:val="27"/>
          <w:szCs w:val="27"/>
        </w:rPr>
        <w:t xml:space="preserve"> </w:t>
      </w:r>
      <w:r w:rsidR="00131E49" w:rsidRPr="003A564B">
        <w:rPr>
          <w:sz w:val="27"/>
          <w:szCs w:val="27"/>
        </w:rPr>
        <w:t xml:space="preserve">пятнадцать случаев </w:t>
      </w:r>
      <w:r w:rsidR="002A7C6A" w:rsidRPr="003A564B">
        <w:rPr>
          <w:sz w:val="27"/>
          <w:szCs w:val="27"/>
        </w:rPr>
        <w:t>внешн</w:t>
      </w:r>
      <w:r w:rsidR="00131E49" w:rsidRPr="003A564B">
        <w:rPr>
          <w:sz w:val="27"/>
          <w:szCs w:val="27"/>
        </w:rPr>
        <w:t>его</w:t>
      </w:r>
      <w:r w:rsidR="002A7C6A" w:rsidRPr="003A564B">
        <w:rPr>
          <w:sz w:val="27"/>
          <w:szCs w:val="27"/>
        </w:rPr>
        <w:t xml:space="preserve"> совместительств</w:t>
      </w:r>
      <w:r w:rsidR="00131E49" w:rsidRPr="003A564B">
        <w:rPr>
          <w:sz w:val="27"/>
          <w:szCs w:val="27"/>
        </w:rPr>
        <w:t>а.</w:t>
      </w:r>
      <w:r w:rsidR="002A7C6A" w:rsidRPr="003A564B">
        <w:rPr>
          <w:sz w:val="27"/>
          <w:szCs w:val="27"/>
        </w:rPr>
        <w:t xml:space="preserve"> </w:t>
      </w:r>
    </w:p>
    <w:p w14:paraId="5A074B99" w14:textId="2B17C54D" w:rsidR="00C72606" w:rsidRDefault="00C6566E" w:rsidP="003B2F1B">
      <w:pPr>
        <w:spacing w:after="20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564B">
        <w:rPr>
          <w:sz w:val="27"/>
          <w:szCs w:val="27"/>
        </w:rPr>
        <w:t xml:space="preserve">Оклады в штатном расписании и надбавки к ним установлены в соответствии с Положением об оплате труда в учреждении, </w:t>
      </w:r>
      <w:r w:rsidRPr="00C72606">
        <w:rPr>
          <w:sz w:val="27"/>
          <w:szCs w:val="27"/>
        </w:rPr>
        <w:t xml:space="preserve">утвержденным </w:t>
      </w:r>
      <w:r w:rsidR="00C72606">
        <w:rPr>
          <w:rFonts w:eastAsia="Calibri"/>
          <w:sz w:val="28"/>
          <w:szCs w:val="28"/>
          <w:lang w:eastAsia="en-US"/>
        </w:rPr>
        <w:t>постановлением администрации Нижнеудинского муниципального образования от 20.09.2013г. №1068 (в ред. от 09.07.2021г.).</w:t>
      </w:r>
    </w:p>
    <w:p w14:paraId="78EA8B1D" w14:textId="4D05291E" w:rsidR="00C6566E" w:rsidRPr="003B67CA" w:rsidRDefault="00844DA1" w:rsidP="003B2F1B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A564B">
        <w:rPr>
          <w:sz w:val="27"/>
          <w:szCs w:val="27"/>
        </w:rPr>
        <w:t xml:space="preserve">Первоначально месячный фонд оплаты труда на 2021 год по учреждению </w:t>
      </w:r>
      <w:r w:rsidRPr="003B67CA">
        <w:rPr>
          <w:sz w:val="27"/>
          <w:szCs w:val="27"/>
        </w:rPr>
        <w:t xml:space="preserve">утвержден приказом руководителя учреждения от 01.01.2021г. в размере </w:t>
      </w:r>
      <w:r w:rsidR="00304C87" w:rsidRPr="003B67CA">
        <w:rPr>
          <w:sz w:val="27"/>
          <w:szCs w:val="27"/>
        </w:rPr>
        <w:t>813,0 тыс. рублей</w:t>
      </w:r>
      <w:r w:rsidRPr="003B67CA">
        <w:rPr>
          <w:sz w:val="27"/>
          <w:szCs w:val="27"/>
        </w:rPr>
        <w:t xml:space="preserve">.  Фонд стимулирующих выплат принят в размере 59,2% от фонда оплаты труда или </w:t>
      </w:r>
      <w:r w:rsidR="00304C87" w:rsidRPr="003B67CA">
        <w:rPr>
          <w:sz w:val="27"/>
          <w:szCs w:val="27"/>
        </w:rPr>
        <w:t>481,2 тыс. рублей, таким образом, фонд оплаты труда с учетом стимулирующих выплат в месяц составля</w:t>
      </w:r>
      <w:r w:rsidR="00591255" w:rsidRPr="003B67CA">
        <w:rPr>
          <w:sz w:val="27"/>
          <w:szCs w:val="27"/>
        </w:rPr>
        <w:t xml:space="preserve">л </w:t>
      </w:r>
      <w:r w:rsidR="00304C87" w:rsidRPr="003B67CA">
        <w:rPr>
          <w:sz w:val="27"/>
          <w:szCs w:val="27"/>
        </w:rPr>
        <w:t>1 294,2 тыс. рублей.</w:t>
      </w:r>
      <w:r w:rsidR="00591255" w:rsidRPr="003B67CA">
        <w:rPr>
          <w:sz w:val="27"/>
          <w:szCs w:val="27"/>
        </w:rPr>
        <w:t xml:space="preserve"> </w:t>
      </w:r>
      <w:r w:rsidR="006366E2" w:rsidRPr="003B67CA">
        <w:rPr>
          <w:sz w:val="27"/>
          <w:szCs w:val="27"/>
        </w:rPr>
        <w:t xml:space="preserve">С учетом изменений, вносимых </w:t>
      </w:r>
      <w:r w:rsidR="00245B95" w:rsidRPr="003B67CA">
        <w:rPr>
          <w:sz w:val="27"/>
          <w:szCs w:val="27"/>
        </w:rPr>
        <w:t>с января по ноябрь 2021 год</w:t>
      </w:r>
      <w:r w:rsidR="006366E2" w:rsidRPr="003B67CA">
        <w:rPr>
          <w:sz w:val="27"/>
          <w:szCs w:val="27"/>
        </w:rPr>
        <w:t>а,</w:t>
      </w:r>
      <w:r w:rsidR="00245B95" w:rsidRPr="003B67CA">
        <w:rPr>
          <w:sz w:val="27"/>
          <w:szCs w:val="27"/>
        </w:rPr>
        <w:t xml:space="preserve"> </w:t>
      </w:r>
      <w:r w:rsidR="006366E2" w:rsidRPr="003B67CA">
        <w:rPr>
          <w:sz w:val="27"/>
          <w:szCs w:val="27"/>
        </w:rPr>
        <w:t xml:space="preserve">месячный </w:t>
      </w:r>
      <w:r w:rsidR="00245B95" w:rsidRPr="003B67CA">
        <w:rPr>
          <w:sz w:val="27"/>
          <w:szCs w:val="27"/>
        </w:rPr>
        <w:t xml:space="preserve">фонд оплаты труда </w:t>
      </w:r>
      <w:r w:rsidR="006366E2" w:rsidRPr="003B67CA">
        <w:rPr>
          <w:sz w:val="27"/>
          <w:szCs w:val="27"/>
        </w:rPr>
        <w:t xml:space="preserve">был увеличен на 2,1 тыс. рублей и составил 815,1 тыс. рублей; фонд стимулирующих выплат был сокращен с 481,2 тыс. рублей до 251,0 тыс. рублей (с 59,2% до 30,8%). Таким образом, фонд оплаты труда с учетом стимулирующих выплат в месяц </w:t>
      </w:r>
      <w:r w:rsidR="0072020B" w:rsidRPr="003B67CA">
        <w:rPr>
          <w:sz w:val="27"/>
          <w:szCs w:val="27"/>
        </w:rPr>
        <w:t>с 07.08.2021г.</w:t>
      </w:r>
      <w:r w:rsidR="00C6566E" w:rsidRPr="003B67CA">
        <w:rPr>
          <w:sz w:val="27"/>
          <w:szCs w:val="27"/>
        </w:rPr>
        <w:t xml:space="preserve"> </w:t>
      </w:r>
      <w:r w:rsidR="006366E2" w:rsidRPr="003B67CA">
        <w:rPr>
          <w:sz w:val="27"/>
          <w:szCs w:val="27"/>
        </w:rPr>
        <w:t>состав</w:t>
      </w:r>
      <w:r w:rsidR="00AE3FD5" w:rsidRPr="003B67CA">
        <w:rPr>
          <w:sz w:val="27"/>
          <w:szCs w:val="27"/>
        </w:rPr>
        <w:t>ил</w:t>
      </w:r>
      <w:r w:rsidR="006366E2" w:rsidRPr="003B67CA">
        <w:rPr>
          <w:sz w:val="27"/>
          <w:szCs w:val="27"/>
        </w:rPr>
        <w:t xml:space="preserve"> 1 </w:t>
      </w:r>
      <w:r w:rsidR="00AE3FD5" w:rsidRPr="003B67CA">
        <w:rPr>
          <w:sz w:val="27"/>
          <w:szCs w:val="27"/>
        </w:rPr>
        <w:t>066,1</w:t>
      </w:r>
      <w:r w:rsidR="006366E2" w:rsidRPr="003B67CA">
        <w:rPr>
          <w:sz w:val="27"/>
          <w:szCs w:val="27"/>
        </w:rPr>
        <w:t xml:space="preserve"> тыс. рублей. </w:t>
      </w:r>
    </w:p>
    <w:p w14:paraId="730E07CD" w14:textId="3A2E725E" w:rsidR="008D603A" w:rsidRPr="003B67CA" w:rsidRDefault="0072020B" w:rsidP="003B2F1B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B67CA">
        <w:rPr>
          <w:color w:val="000000" w:themeColor="text1"/>
          <w:sz w:val="27"/>
          <w:szCs w:val="27"/>
        </w:rPr>
        <w:t xml:space="preserve">За период с января по ноябрь 2021 года расходы на выплату заработной платы работникам учреждения составили </w:t>
      </w:r>
      <w:r w:rsidR="003B2F1B" w:rsidRPr="003B67CA">
        <w:rPr>
          <w:color w:val="000000" w:themeColor="text1"/>
          <w:sz w:val="27"/>
          <w:szCs w:val="27"/>
        </w:rPr>
        <w:t>12 564,1 тыс. рублей</w:t>
      </w:r>
      <w:r w:rsidR="008D603A" w:rsidRPr="003B67CA">
        <w:rPr>
          <w:color w:val="000000" w:themeColor="text1"/>
          <w:sz w:val="27"/>
          <w:szCs w:val="27"/>
        </w:rPr>
        <w:t xml:space="preserve"> (подстатья 211"Заработная плата" КОСГУ)</w:t>
      </w:r>
      <w:r w:rsidR="00C6566E" w:rsidRPr="003B67CA">
        <w:rPr>
          <w:color w:val="000000" w:themeColor="text1"/>
          <w:sz w:val="27"/>
          <w:szCs w:val="27"/>
        </w:rPr>
        <w:t>; с</w:t>
      </w:r>
      <w:r w:rsidR="00591255" w:rsidRPr="003B67CA">
        <w:rPr>
          <w:color w:val="000000" w:themeColor="text1"/>
          <w:sz w:val="27"/>
          <w:szCs w:val="27"/>
        </w:rPr>
        <w:t xml:space="preserve">реднемесячная заработная плата работников в целом по учреждению </w:t>
      </w:r>
      <w:r w:rsidR="00591255" w:rsidRPr="003B67CA">
        <w:rPr>
          <w:sz w:val="27"/>
          <w:szCs w:val="27"/>
        </w:rPr>
        <w:t>состав</w:t>
      </w:r>
      <w:r w:rsidRPr="003B67CA">
        <w:rPr>
          <w:sz w:val="27"/>
          <w:szCs w:val="27"/>
        </w:rPr>
        <w:t>ила</w:t>
      </w:r>
      <w:r w:rsidR="00844DA1" w:rsidRPr="003B67CA">
        <w:rPr>
          <w:sz w:val="27"/>
          <w:szCs w:val="27"/>
        </w:rPr>
        <w:t xml:space="preserve"> </w:t>
      </w:r>
      <w:r w:rsidR="00591255" w:rsidRPr="003B67CA">
        <w:rPr>
          <w:sz w:val="27"/>
          <w:szCs w:val="27"/>
        </w:rPr>
        <w:t xml:space="preserve">33 664,98 рубля, заработная плата основного персонала </w:t>
      </w:r>
      <w:r w:rsidRPr="003B67CA">
        <w:rPr>
          <w:sz w:val="27"/>
          <w:szCs w:val="27"/>
        </w:rPr>
        <w:t xml:space="preserve">– </w:t>
      </w:r>
      <w:r w:rsidR="00591255" w:rsidRPr="003B67CA">
        <w:rPr>
          <w:sz w:val="27"/>
          <w:szCs w:val="27"/>
        </w:rPr>
        <w:t>35 094,96 рубля.</w:t>
      </w:r>
    </w:p>
    <w:p w14:paraId="0E72BEA8" w14:textId="6F50CF40" w:rsidR="008D603A" w:rsidRPr="003B67CA" w:rsidRDefault="00B12687" w:rsidP="003B2F1B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B67CA">
        <w:rPr>
          <w:color w:val="000000"/>
          <w:sz w:val="27"/>
          <w:szCs w:val="27"/>
        </w:rPr>
        <w:lastRenderedPageBreak/>
        <w:t xml:space="preserve">В соответствии с требованиями </w:t>
      </w:r>
      <w:r w:rsidR="00385A1B" w:rsidRPr="003B67CA">
        <w:rPr>
          <w:color w:val="000000"/>
          <w:sz w:val="27"/>
          <w:szCs w:val="27"/>
        </w:rPr>
        <w:t>налогового законодательства</w:t>
      </w:r>
      <w:r w:rsidR="00416821" w:rsidRPr="003B67CA">
        <w:rPr>
          <w:color w:val="000000"/>
          <w:sz w:val="27"/>
          <w:szCs w:val="27"/>
        </w:rPr>
        <w:t xml:space="preserve"> Российской Федерации </w:t>
      </w:r>
      <w:r w:rsidRPr="003B67CA">
        <w:rPr>
          <w:color w:val="000000"/>
          <w:sz w:val="27"/>
          <w:szCs w:val="27"/>
        </w:rPr>
        <w:t xml:space="preserve">учреждение </w:t>
      </w:r>
      <w:r w:rsidR="00323312" w:rsidRPr="003B67CA">
        <w:rPr>
          <w:color w:val="000000"/>
          <w:sz w:val="27"/>
          <w:szCs w:val="27"/>
        </w:rPr>
        <w:t>применяет общую систему налогообложения</w:t>
      </w:r>
      <w:r w:rsidR="008D603A" w:rsidRPr="003B67CA">
        <w:rPr>
          <w:color w:val="000000"/>
          <w:sz w:val="27"/>
          <w:szCs w:val="27"/>
        </w:rPr>
        <w:t xml:space="preserve"> </w:t>
      </w:r>
      <w:r w:rsidR="00385A1B" w:rsidRPr="003B67CA">
        <w:rPr>
          <w:color w:val="000000"/>
          <w:sz w:val="27"/>
          <w:szCs w:val="27"/>
        </w:rPr>
        <w:t xml:space="preserve">и </w:t>
      </w:r>
      <w:r w:rsidRPr="003B67CA">
        <w:rPr>
          <w:color w:val="000000"/>
          <w:sz w:val="27"/>
          <w:szCs w:val="27"/>
        </w:rPr>
        <w:t xml:space="preserve">уплачивает </w:t>
      </w:r>
      <w:r w:rsidR="0051484F" w:rsidRPr="003B67CA">
        <w:rPr>
          <w:color w:val="000000"/>
          <w:sz w:val="27"/>
          <w:szCs w:val="27"/>
        </w:rPr>
        <w:t>с выплат работникам</w:t>
      </w:r>
      <w:r w:rsidR="0051484F" w:rsidRPr="003B67CA">
        <w:rPr>
          <w:rFonts w:ascii="Arial" w:hAnsi="Arial" w:cs="Arial"/>
          <w:color w:val="000000"/>
          <w:sz w:val="27"/>
          <w:szCs w:val="27"/>
        </w:rPr>
        <w:t xml:space="preserve"> </w:t>
      </w:r>
      <w:r w:rsidRPr="003B67CA">
        <w:rPr>
          <w:color w:val="000000"/>
          <w:sz w:val="27"/>
          <w:szCs w:val="27"/>
        </w:rPr>
        <w:t xml:space="preserve">страховые взносы на </w:t>
      </w:r>
      <w:r w:rsidR="00416821" w:rsidRPr="003B67CA">
        <w:rPr>
          <w:sz w:val="27"/>
          <w:szCs w:val="27"/>
        </w:rPr>
        <w:t xml:space="preserve">обязательное пенсионное страхование (22%), </w:t>
      </w:r>
      <w:r w:rsidR="0051484F" w:rsidRPr="003B67CA">
        <w:rPr>
          <w:sz w:val="27"/>
          <w:szCs w:val="27"/>
        </w:rPr>
        <w:t>на обязательное медицинское страхование (5,1%), на обязательное социальное страхование на случай временной нетрудоспособности и в связи с материнством (2,9%); т</w:t>
      </w:r>
      <w:r w:rsidRPr="003B67CA">
        <w:rPr>
          <w:color w:val="000000"/>
          <w:sz w:val="27"/>
          <w:szCs w:val="27"/>
        </w:rPr>
        <w:t xml:space="preserve">акже учреждение является плательщиком дополнительных взносов </w:t>
      </w:r>
      <w:r w:rsidR="008D603A" w:rsidRPr="003B67CA">
        <w:rPr>
          <w:color w:val="000000"/>
          <w:sz w:val="27"/>
          <w:szCs w:val="27"/>
        </w:rPr>
        <w:t xml:space="preserve">в размере </w:t>
      </w:r>
      <w:r w:rsidRPr="003B67CA">
        <w:rPr>
          <w:color w:val="000000"/>
          <w:sz w:val="27"/>
          <w:szCs w:val="27"/>
        </w:rPr>
        <w:t xml:space="preserve">0,2% </w:t>
      </w:r>
      <w:r w:rsidR="008D603A" w:rsidRPr="003B67CA">
        <w:rPr>
          <w:sz w:val="27"/>
          <w:szCs w:val="27"/>
        </w:rPr>
        <w:t xml:space="preserve">– </w:t>
      </w:r>
      <w:r w:rsidR="00416821" w:rsidRPr="003B67CA">
        <w:rPr>
          <w:color w:val="000000"/>
          <w:sz w:val="27"/>
          <w:szCs w:val="27"/>
        </w:rPr>
        <w:t>взнос на страхование от несчастных случаев</w:t>
      </w:r>
      <w:r w:rsidR="0051484F" w:rsidRPr="003B67CA">
        <w:rPr>
          <w:color w:val="000000"/>
          <w:sz w:val="27"/>
          <w:szCs w:val="27"/>
        </w:rPr>
        <w:t xml:space="preserve">, </w:t>
      </w:r>
      <w:r w:rsidR="00416821" w:rsidRPr="003B67CA">
        <w:rPr>
          <w:color w:val="000000"/>
          <w:sz w:val="27"/>
          <w:szCs w:val="27"/>
        </w:rPr>
        <w:t>размер тарифа устанавливается от класса профессионального риска.</w:t>
      </w:r>
      <w:r w:rsidR="0051484F" w:rsidRPr="003B67CA">
        <w:rPr>
          <w:color w:val="000000"/>
          <w:sz w:val="27"/>
          <w:szCs w:val="27"/>
        </w:rPr>
        <w:t xml:space="preserve"> За январь-ноябрь 2021 года </w:t>
      </w:r>
      <w:r w:rsidR="0072020B" w:rsidRPr="003B67CA">
        <w:rPr>
          <w:color w:val="000000"/>
          <w:sz w:val="27"/>
          <w:szCs w:val="27"/>
        </w:rPr>
        <w:t xml:space="preserve">расходы на оплату страховых взносов составили </w:t>
      </w:r>
      <w:r w:rsidR="002E5E11" w:rsidRPr="003B67CA">
        <w:rPr>
          <w:color w:val="000000"/>
          <w:sz w:val="27"/>
          <w:szCs w:val="27"/>
        </w:rPr>
        <w:t xml:space="preserve">                </w:t>
      </w:r>
      <w:r w:rsidR="0072020B" w:rsidRPr="003B67CA">
        <w:rPr>
          <w:color w:val="000000"/>
          <w:sz w:val="27"/>
          <w:szCs w:val="27"/>
        </w:rPr>
        <w:t xml:space="preserve">3 </w:t>
      </w:r>
      <w:r w:rsidR="003B2F1B" w:rsidRPr="003B67CA">
        <w:rPr>
          <w:color w:val="000000"/>
          <w:sz w:val="27"/>
          <w:szCs w:val="27"/>
        </w:rPr>
        <w:t>639,9</w:t>
      </w:r>
      <w:r w:rsidR="0072020B" w:rsidRPr="003B67CA">
        <w:rPr>
          <w:color w:val="000000"/>
          <w:sz w:val="27"/>
          <w:szCs w:val="27"/>
        </w:rPr>
        <w:t xml:space="preserve"> тыс. рублей</w:t>
      </w:r>
      <w:r w:rsidR="008D603A" w:rsidRPr="003B67CA">
        <w:rPr>
          <w:color w:val="000000"/>
          <w:sz w:val="27"/>
          <w:szCs w:val="27"/>
        </w:rPr>
        <w:t xml:space="preserve"> (подстатья 213 </w:t>
      </w:r>
      <w:r w:rsidR="008D603A" w:rsidRPr="003B67CA">
        <w:rPr>
          <w:sz w:val="27"/>
          <w:szCs w:val="27"/>
        </w:rPr>
        <w:t>"Начисления на выплаты по оплате труда" КОСГУ).</w:t>
      </w:r>
    </w:p>
    <w:p w14:paraId="15DE919B" w14:textId="78E1D11C" w:rsidR="00520C0D" w:rsidRPr="003B67CA" w:rsidRDefault="00071F4C" w:rsidP="003B2F1B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Расходы на оплату услуг связи (телефонная связь) за январь-ноябрь 2021 года составили 17,</w:t>
      </w:r>
      <w:r w:rsidR="004F3F52" w:rsidRPr="003B67CA">
        <w:rPr>
          <w:sz w:val="27"/>
          <w:szCs w:val="27"/>
        </w:rPr>
        <w:t>4</w:t>
      </w:r>
      <w:r w:rsidRPr="003B67CA">
        <w:rPr>
          <w:sz w:val="27"/>
          <w:szCs w:val="27"/>
        </w:rPr>
        <w:t xml:space="preserve"> тыс. рублей </w:t>
      </w:r>
      <w:r w:rsidR="00520C0D" w:rsidRPr="003B67CA">
        <w:rPr>
          <w:color w:val="000000"/>
          <w:sz w:val="27"/>
          <w:szCs w:val="27"/>
        </w:rPr>
        <w:t xml:space="preserve">(подстатья 221 </w:t>
      </w:r>
      <w:r w:rsidR="00520C0D" w:rsidRPr="003B67CA">
        <w:rPr>
          <w:sz w:val="27"/>
          <w:szCs w:val="27"/>
        </w:rPr>
        <w:t>"Услуги связи" КОСГУ).</w:t>
      </w:r>
    </w:p>
    <w:p w14:paraId="7A474BA6" w14:textId="1440BBF9" w:rsidR="00520C0D" w:rsidRPr="003B67CA" w:rsidRDefault="00520C0D" w:rsidP="003B2F1B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Расходы на оплату коммунальных услуг составили 1 284,0 тыс. рублей </w:t>
      </w:r>
      <w:r w:rsidRPr="003B67CA">
        <w:rPr>
          <w:color w:val="000000"/>
          <w:sz w:val="27"/>
          <w:szCs w:val="27"/>
        </w:rPr>
        <w:t xml:space="preserve">(подстатья 223 </w:t>
      </w:r>
      <w:r w:rsidRPr="003B67CA">
        <w:rPr>
          <w:sz w:val="27"/>
          <w:szCs w:val="27"/>
        </w:rPr>
        <w:t xml:space="preserve">"Коммунальные услуги" КОСГУ), из них </w:t>
      </w:r>
      <w:r w:rsidR="00056E90" w:rsidRPr="003B67CA">
        <w:rPr>
          <w:sz w:val="27"/>
          <w:szCs w:val="27"/>
        </w:rPr>
        <w:t xml:space="preserve">отопление </w:t>
      </w:r>
      <w:r w:rsidR="00C00993" w:rsidRPr="003B67CA">
        <w:rPr>
          <w:sz w:val="27"/>
          <w:szCs w:val="27"/>
        </w:rPr>
        <w:t>–</w:t>
      </w:r>
      <w:r w:rsidR="00056E90" w:rsidRPr="003B67CA">
        <w:rPr>
          <w:sz w:val="27"/>
          <w:szCs w:val="27"/>
        </w:rPr>
        <w:t xml:space="preserve"> 950</w:t>
      </w:r>
      <w:r w:rsidR="00C00993" w:rsidRPr="003B67CA">
        <w:rPr>
          <w:sz w:val="27"/>
          <w:szCs w:val="27"/>
        </w:rPr>
        <w:t>,4</w:t>
      </w:r>
      <w:r w:rsidR="00056E90" w:rsidRPr="003B67CA">
        <w:rPr>
          <w:sz w:val="27"/>
          <w:szCs w:val="27"/>
        </w:rPr>
        <w:t xml:space="preserve"> тыс. рублей, </w:t>
      </w:r>
      <w:r w:rsidRPr="003B67CA">
        <w:rPr>
          <w:sz w:val="27"/>
          <w:szCs w:val="27"/>
        </w:rPr>
        <w:t xml:space="preserve">расходы на оплату электроэнергии </w:t>
      </w:r>
      <w:r w:rsidR="00C00993" w:rsidRPr="003B67CA">
        <w:rPr>
          <w:sz w:val="27"/>
          <w:szCs w:val="27"/>
        </w:rPr>
        <w:t>–</w:t>
      </w:r>
      <w:r w:rsidR="00056E90" w:rsidRPr="003B67CA">
        <w:rPr>
          <w:sz w:val="27"/>
          <w:szCs w:val="27"/>
        </w:rPr>
        <w:t xml:space="preserve"> </w:t>
      </w:r>
      <w:r w:rsidR="00C00993" w:rsidRPr="003B67CA">
        <w:rPr>
          <w:sz w:val="27"/>
          <w:szCs w:val="27"/>
        </w:rPr>
        <w:t>214,5 тыс. рублей, водоснабжение и водоотведение – 90,8 тыс. рублей</w:t>
      </w:r>
      <w:r w:rsidR="006D4366" w:rsidRPr="003B67CA">
        <w:rPr>
          <w:sz w:val="27"/>
          <w:szCs w:val="27"/>
        </w:rPr>
        <w:t xml:space="preserve">, вывоз мусора – </w:t>
      </w:r>
      <w:r w:rsidR="00C12E25" w:rsidRPr="003B67CA">
        <w:rPr>
          <w:sz w:val="27"/>
          <w:szCs w:val="27"/>
        </w:rPr>
        <w:t>28,3</w:t>
      </w:r>
      <w:r w:rsidR="006D4366" w:rsidRPr="003B67CA">
        <w:rPr>
          <w:sz w:val="27"/>
          <w:szCs w:val="27"/>
        </w:rPr>
        <w:t xml:space="preserve"> тыс. рублей.</w:t>
      </w:r>
      <w:r w:rsidR="00C00993" w:rsidRPr="003B67CA">
        <w:rPr>
          <w:sz w:val="27"/>
          <w:szCs w:val="27"/>
        </w:rPr>
        <w:t xml:space="preserve"> </w:t>
      </w:r>
    </w:p>
    <w:p w14:paraId="073E76AE" w14:textId="5FFC4709" w:rsidR="006D4366" w:rsidRPr="003B67CA" w:rsidRDefault="006D4366" w:rsidP="003B2F1B">
      <w:pPr>
        <w:spacing w:after="200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Расходы на оплату работ, услуг по содержанию имущества за 11 месяцев 2021 года составили 367,1 тыс. рублей (подстатья 225 "Работы, услуги по содержанию имущества" КОСГУ); по данной подстатье отражены расходы</w:t>
      </w:r>
      <w:r w:rsidR="005F39D6" w:rsidRPr="003B67CA">
        <w:rPr>
          <w:sz w:val="27"/>
          <w:szCs w:val="27"/>
        </w:rPr>
        <w:t xml:space="preserve"> </w:t>
      </w:r>
      <w:r w:rsidRPr="003B67CA">
        <w:rPr>
          <w:sz w:val="27"/>
          <w:szCs w:val="27"/>
        </w:rPr>
        <w:t>на</w:t>
      </w:r>
      <w:r w:rsidR="00D06EAD" w:rsidRPr="003B67CA">
        <w:rPr>
          <w:sz w:val="27"/>
          <w:szCs w:val="27"/>
        </w:rPr>
        <w:t xml:space="preserve"> оплату услуг по ремонту отмостки здания по адресу г. Нижнеудинск, ул. Октябрьская, 3 – 303,1 тыс. рублей (ООО "НИЖЛЕСПРОМ")</w:t>
      </w:r>
      <w:r w:rsidR="006438B5" w:rsidRPr="003B67CA">
        <w:rPr>
          <w:sz w:val="27"/>
          <w:szCs w:val="27"/>
        </w:rPr>
        <w:t>, на</w:t>
      </w:r>
      <w:r w:rsidR="005F39D6" w:rsidRPr="003B67CA">
        <w:rPr>
          <w:sz w:val="27"/>
          <w:szCs w:val="27"/>
        </w:rPr>
        <w:t xml:space="preserve"> </w:t>
      </w:r>
      <w:r w:rsidRPr="003B67CA">
        <w:rPr>
          <w:sz w:val="27"/>
          <w:szCs w:val="27"/>
        </w:rPr>
        <w:t xml:space="preserve"> оплату услуг организаци</w:t>
      </w:r>
      <w:r w:rsidR="005F39D6" w:rsidRPr="003B67CA">
        <w:rPr>
          <w:sz w:val="27"/>
          <w:szCs w:val="27"/>
        </w:rPr>
        <w:t>и</w:t>
      </w:r>
      <w:r w:rsidRPr="003B67CA">
        <w:rPr>
          <w:sz w:val="27"/>
          <w:szCs w:val="27"/>
        </w:rPr>
        <w:t xml:space="preserve">, осуществляющей санитарную обработку зданий </w:t>
      </w:r>
      <w:r w:rsidR="005F39D6" w:rsidRPr="003B67CA">
        <w:rPr>
          <w:sz w:val="27"/>
          <w:szCs w:val="27"/>
        </w:rPr>
        <w:t xml:space="preserve">– </w:t>
      </w:r>
      <w:r w:rsidR="00D06EAD" w:rsidRPr="003B67CA">
        <w:rPr>
          <w:sz w:val="27"/>
          <w:szCs w:val="27"/>
        </w:rPr>
        <w:t>10,5</w:t>
      </w:r>
      <w:r w:rsidR="005F39D6" w:rsidRPr="003B67CA">
        <w:rPr>
          <w:sz w:val="27"/>
          <w:szCs w:val="27"/>
        </w:rPr>
        <w:t xml:space="preserve"> тыс. рублей </w:t>
      </w:r>
      <w:r w:rsidRPr="003B67CA">
        <w:rPr>
          <w:sz w:val="27"/>
          <w:szCs w:val="27"/>
        </w:rPr>
        <w:t xml:space="preserve">(ООО "Дезинфекция. Дезинсекция. Дератизация"), техническое обслуживание пожарной сигнализации зданий по ул.Октябрьская,1 и по ул.Петина,145 </w:t>
      </w:r>
      <w:r w:rsidR="00D06EAD" w:rsidRPr="003B67CA">
        <w:rPr>
          <w:sz w:val="27"/>
          <w:szCs w:val="27"/>
        </w:rPr>
        <w:t>–</w:t>
      </w:r>
      <w:r w:rsidR="005F39D6" w:rsidRPr="003B67CA">
        <w:rPr>
          <w:sz w:val="27"/>
          <w:szCs w:val="27"/>
        </w:rPr>
        <w:t xml:space="preserve"> </w:t>
      </w:r>
      <w:r w:rsidR="00D06EAD" w:rsidRPr="003B67CA">
        <w:rPr>
          <w:sz w:val="27"/>
          <w:szCs w:val="27"/>
        </w:rPr>
        <w:t xml:space="preserve">50,0 тыс. рублей </w:t>
      </w:r>
      <w:r w:rsidRPr="003B67CA">
        <w:rPr>
          <w:sz w:val="27"/>
          <w:szCs w:val="27"/>
        </w:rPr>
        <w:t>(ООО "Гарант+"),</w:t>
      </w:r>
      <w:r w:rsidR="00D06EAD" w:rsidRPr="003B67CA">
        <w:rPr>
          <w:sz w:val="27"/>
          <w:szCs w:val="27"/>
        </w:rPr>
        <w:t xml:space="preserve"> </w:t>
      </w:r>
      <w:r w:rsidRPr="003B67CA">
        <w:rPr>
          <w:sz w:val="27"/>
          <w:szCs w:val="27"/>
        </w:rPr>
        <w:t xml:space="preserve">технический осмотр транспортных средств </w:t>
      </w:r>
      <w:r w:rsidR="005F39D6" w:rsidRPr="003B67CA">
        <w:rPr>
          <w:sz w:val="27"/>
          <w:szCs w:val="27"/>
        </w:rPr>
        <w:t xml:space="preserve">– 3,5 тыс. рублей </w:t>
      </w:r>
      <w:r w:rsidRPr="003B67CA">
        <w:rPr>
          <w:sz w:val="27"/>
          <w:szCs w:val="27"/>
        </w:rPr>
        <w:t>(ООО "Техосмотр").</w:t>
      </w:r>
    </w:p>
    <w:p w14:paraId="6D3BF237" w14:textId="663C73DA" w:rsidR="006D4366" w:rsidRPr="003B67CA" w:rsidRDefault="006D4366" w:rsidP="003B2F1B">
      <w:pPr>
        <w:autoSpaceDE w:val="0"/>
        <w:autoSpaceDN w:val="0"/>
        <w:adjustRightInd w:val="0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Расходы на оплату прочих работ, услуг составили 354,0 тыс. рублей (подстатья 226 "Прочие работы, услуги" КОСГУ); по данной подстатье отражены расходы на оплату услуг по проведению предрейсовых медицинских осмотров водителя </w:t>
      </w:r>
      <w:r w:rsidR="006438B5" w:rsidRPr="003B67CA">
        <w:rPr>
          <w:sz w:val="27"/>
          <w:szCs w:val="27"/>
        </w:rPr>
        <w:t xml:space="preserve">– 12,8 тыс. рублей </w:t>
      </w:r>
      <w:r w:rsidRPr="003B67CA">
        <w:rPr>
          <w:sz w:val="27"/>
          <w:szCs w:val="27"/>
        </w:rPr>
        <w:t>(ООО "Аэропорт" Нижнеудинск")</w:t>
      </w:r>
      <w:r w:rsidR="006438B5" w:rsidRPr="003B67CA">
        <w:rPr>
          <w:sz w:val="27"/>
          <w:szCs w:val="27"/>
        </w:rPr>
        <w:t xml:space="preserve">, </w:t>
      </w:r>
      <w:r w:rsidR="00031788" w:rsidRPr="003B67CA">
        <w:rPr>
          <w:sz w:val="27"/>
          <w:szCs w:val="27"/>
        </w:rPr>
        <w:t xml:space="preserve">по </w:t>
      </w:r>
      <w:r w:rsidR="006A2EE9" w:rsidRPr="003B67CA">
        <w:rPr>
          <w:sz w:val="27"/>
          <w:szCs w:val="27"/>
        </w:rPr>
        <w:t xml:space="preserve"> размещению объявлений на телеканале ТВ-12 – 119,9 тыс. рублей </w:t>
      </w:r>
      <w:bookmarkStart w:id="6" w:name="_Hlk94194643"/>
      <w:r w:rsidR="006A2EE9" w:rsidRPr="003B67CA">
        <w:rPr>
          <w:sz w:val="27"/>
          <w:szCs w:val="27"/>
        </w:rPr>
        <w:t>(ООО "Телеверсия")</w:t>
      </w:r>
      <w:bookmarkEnd w:id="6"/>
      <w:r w:rsidR="006A2EE9" w:rsidRPr="003B67CA">
        <w:rPr>
          <w:sz w:val="27"/>
          <w:szCs w:val="27"/>
        </w:rPr>
        <w:t xml:space="preserve">, по размещению текстовой информации в газете </w:t>
      </w:r>
      <w:r w:rsidR="00E446A2" w:rsidRPr="003B67CA">
        <w:rPr>
          <w:sz w:val="27"/>
          <w:szCs w:val="27"/>
        </w:rPr>
        <w:t>"Наше время-Нижнеудинское" – 200,3 тыс. рублей (ООО "Телеверсия"), по</w:t>
      </w:r>
      <w:r w:rsidR="006A2EE9" w:rsidRPr="003B67CA">
        <w:rPr>
          <w:sz w:val="27"/>
          <w:szCs w:val="27"/>
        </w:rPr>
        <w:t xml:space="preserve"> </w:t>
      </w:r>
      <w:r w:rsidR="00031788" w:rsidRPr="003B67CA">
        <w:rPr>
          <w:sz w:val="27"/>
          <w:szCs w:val="27"/>
        </w:rPr>
        <w:t xml:space="preserve">оценке стоимости имущества – 20,0 тыс. рублей (ООО "АЛЬФА-ПРАЙС), компенсация затрат на переоформление документов о </w:t>
      </w:r>
      <w:r w:rsidR="00E446A2" w:rsidRPr="003B67CA">
        <w:rPr>
          <w:sz w:val="27"/>
          <w:szCs w:val="27"/>
        </w:rPr>
        <w:t>тех. присоединении</w:t>
      </w:r>
      <w:r w:rsidR="00031788" w:rsidRPr="003B67CA">
        <w:rPr>
          <w:sz w:val="27"/>
          <w:szCs w:val="27"/>
        </w:rPr>
        <w:t xml:space="preserve"> – 1,0 тыс. рублей (ОГУЭП "Облкоммунэнерго"). </w:t>
      </w:r>
    </w:p>
    <w:p w14:paraId="57BDB8BA" w14:textId="5F062136" w:rsidR="00C12E25" w:rsidRPr="003B67CA" w:rsidRDefault="006D4366" w:rsidP="00C12E25">
      <w:pPr>
        <w:autoSpaceDE w:val="0"/>
        <w:autoSpaceDN w:val="0"/>
        <w:adjustRightInd w:val="0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Расходы на страхование </w:t>
      </w:r>
      <w:r w:rsidR="00D147E5" w:rsidRPr="003B67CA">
        <w:rPr>
          <w:sz w:val="27"/>
          <w:szCs w:val="27"/>
        </w:rPr>
        <w:t>гражданской ответственности владельцев автотранспортных средств</w:t>
      </w:r>
      <w:r w:rsidRPr="003B67CA">
        <w:rPr>
          <w:sz w:val="27"/>
          <w:szCs w:val="27"/>
        </w:rPr>
        <w:t xml:space="preserve"> составили 3,4 тыс. рублей (подстатья 227 "Страхование" КОСГУ)</w:t>
      </w:r>
      <w:r w:rsidR="00C12E25" w:rsidRPr="003B67CA">
        <w:rPr>
          <w:sz w:val="27"/>
          <w:szCs w:val="27"/>
        </w:rPr>
        <w:t xml:space="preserve">; на праве оперативного управления за учреждением закреплено три транспортных средства, являющихся собственностью Нижнеудинского муниципального образования: автобус НЕФАЗ-5299-0000017-52, автомобиль ГАЗ </w:t>
      </w:r>
      <w:r w:rsidR="00C12E25" w:rsidRPr="003B67CA">
        <w:rPr>
          <w:sz w:val="27"/>
          <w:szCs w:val="27"/>
          <w:lang w:val="en-US"/>
        </w:rPr>
        <w:t>GAZZELLE</w:t>
      </w:r>
      <w:r w:rsidR="00C12E25" w:rsidRPr="003B67CA">
        <w:rPr>
          <w:sz w:val="27"/>
          <w:szCs w:val="27"/>
        </w:rPr>
        <w:t xml:space="preserve"> </w:t>
      </w:r>
      <w:r w:rsidR="00C12E25" w:rsidRPr="003B67CA">
        <w:rPr>
          <w:sz w:val="27"/>
          <w:szCs w:val="27"/>
          <w:lang w:val="en-US"/>
        </w:rPr>
        <w:t>NEXT</w:t>
      </w:r>
      <w:r w:rsidR="00C12E25" w:rsidRPr="003B67CA">
        <w:rPr>
          <w:sz w:val="27"/>
          <w:szCs w:val="27"/>
        </w:rPr>
        <w:t xml:space="preserve"> </w:t>
      </w:r>
      <w:r w:rsidR="00C12E25" w:rsidRPr="003B67CA">
        <w:rPr>
          <w:sz w:val="27"/>
          <w:szCs w:val="27"/>
          <w:lang w:val="en-US"/>
        </w:rPr>
        <w:t>A</w:t>
      </w:r>
      <w:r w:rsidR="00C12E25" w:rsidRPr="003B67CA">
        <w:rPr>
          <w:sz w:val="27"/>
          <w:szCs w:val="27"/>
        </w:rPr>
        <w:t>65</w:t>
      </w:r>
      <w:r w:rsidR="00C12E25" w:rsidRPr="003B67CA">
        <w:rPr>
          <w:sz w:val="27"/>
          <w:szCs w:val="27"/>
          <w:lang w:val="en-US"/>
        </w:rPr>
        <w:t>R</w:t>
      </w:r>
      <w:r w:rsidR="00C12E25" w:rsidRPr="003B67CA">
        <w:rPr>
          <w:sz w:val="27"/>
          <w:szCs w:val="27"/>
        </w:rPr>
        <w:t>52-80, автомобиль ГАЗ-3221.</w:t>
      </w:r>
    </w:p>
    <w:p w14:paraId="7A2888D1" w14:textId="50358CA6" w:rsidR="00245DCB" w:rsidRPr="003B67CA" w:rsidRDefault="00245DCB" w:rsidP="00C861B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Расходы на выплату социальных пособий и компенсации персоналу в денежной форме </w:t>
      </w:r>
      <w:r w:rsidR="00C861BE" w:rsidRPr="003B67CA">
        <w:rPr>
          <w:sz w:val="27"/>
          <w:szCs w:val="27"/>
        </w:rPr>
        <w:t>составили 23,8 тыс. рублей (подстатья 266 КОСГУ); учреждение</w:t>
      </w:r>
      <w:r w:rsidRPr="003B67CA">
        <w:rPr>
          <w:sz w:val="27"/>
          <w:szCs w:val="27"/>
        </w:rPr>
        <w:t xml:space="preserve"> выплачива</w:t>
      </w:r>
      <w:r w:rsidR="00C12E25" w:rsidRPr="003B67CA">
        <w:rPr>
          <w:sz w:val="27"/>
          <w:szCs w:val="27"/>
        </w:rPr>
        <w:t>ло</w:t>
      </w:r>
      <w:r w:rsidRPr="003B67CA">
        <w:rPr>
          <w:sz w:val="27"/>
          <w:szCs w:val="27"/>
        </w:rPr>
        <w:t xml:space="preserve"> пособие по больничному листу за первые три </w:t>
      </w:r>
      <w:hyperlink r:id="rId9" w:history="1">
        <w:r w:rsidRPr="003B67CA">
          <w:rPr>
            <w:sz w:val="27"/>
            <w:szCs w:val="27"/>
          </w:rPr>
          <w:t>календарных дня</w:t>
        </w:r>
      </w:hyperlink>
      <w:r w:rsidRPr="003B67CA">
        <w:rPr>
          <w:sz w:val="27"/>
          <w:szCs w:val="27"/>
        </w:rPr>
        <w:t>, приходящихся на период нетрудоспособности работника</w:t>
      </w:r>
      <w:r w:rsidR="00C861BE" w:rsidRPr="003B67CA">
        <w:rPr>
          <w:sz w:val="27"/>
          <w:szCs w:val="27"/>
        </w:rPr>
        <w:t xml:space="preserve"> в зависимости от случая назначения пособия.</w:t>
      </w:r>
    </w:p>
    <w:p w14:paraId="7260ED9A" w14:textId="761D40E0" w:rsidR="006D4366" w:rsidRPr="003B67CA" w:rsidRDefault="006D4366" w:rsidP="003B2F1B">
      <w:pPr>
        <w:autoSpaceDE w:val="0"/>
        <w:autoSpaceDN w:val="0"/>
        <w:adjustRightInd w:val="0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Расходы на оплату транспортного налога</w:t>
      </w:r>
      <w:r w:rsidRPr="003B67CA">
        <w:rPr>
          <w:color w:val="FF0000"/>
          <w:sz w:val="27"/>
          <w:szCs w:val="27"/>
        </w:rPr>
        <w:t xml:space="preserve"> </w:t>
      </w:r>
      <w:r w:rsidRPr="003B67CA">
        <w:rPr>
          <w:sz w:val="27"/>
          <w:szCs w:val="27"/>
        </w:rPr>
        <w:t>составили 7,9 тыс. рублей (подстатья 291 "Налоги, пошлины и сборы" КОСГУ).</w:t>
      </w:r>
    </w:p>
    <w:p w14:paraId="50FE3959" w14:textId="778CC13F" w:rsidR="0052560A" w:rsidRPr="003B67CA" w:rsidRDefault="0052560A" w:rsidP="003B2F1B">
      <w:pPr>
        <w:autoSpaceDE w:val="0"/>
        <w:autoSpaceDN w:val="0"/>
        <w:adjustRightInd w:val="0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Расходы на приобретение горюче-смазочных материалов за январь-ноябрь 2021 года составили 71,9 тыс. рублей (подстатья 343 " Увеличение стоимости горюче-смазочных материалов " КОСГУ)</w:t>
      </w:r>
      <w:r w:rsidR="00C12E25" w:rsidRPr="003B67CA">
        <w:rPr>
          <w:sz w:val="27"/>
          <w:szCs w:val="27"/>
        </w:rPr>
        <w:t xml:space="preserve">. </w:t>
      </w:r>
    </w:p>
    <w:p w14:paraId="2E2E810F" w14:textId="3DC8B698" w:rsidR="00CD08F3" w:rsidRPr="003B67CA" w:rsidRDefault="00CD08F3" w:rsidP="003B2F1B">
      <w:pPr>
        <w:autoSpaceDE w:val="0"/>
        <w:autoSpaceDN w:val="0"/>
        <w:adjustRightInd w:val="0"/>
        <w:ind w:firstLine="851"/>
        <w:contextualSpacing/>
        <w:jc w:val="both"/>
        <w:rPr>
          <w:sz w:val="27"/>
          <w:szCs w:val="27"/>
        </w:rPr>
      </w:pPr>
      <w:r w:rsidRPr="003B67CA">
        <w:rPr>
          <w:color w:val="000000"/>
          <w:sz w:val="27"/>
          <w:szCs w:val="27"/>
        </w:rPr>
        <w:t>Расходы на приобретение материальных запасов (кроме ГСМ) составили 26,8 тыс. рублей (подстатья 346 "</w:t>
      </w:r>
      <w:r w:rsidRPr="003B67CA">
        <w:rPr>
          <w:sz w:val="27"/>
          <w:szCs w:val="27"/>
        </w:rPr>
        <w:t>Увеличение стоимости прочих материальных запасов</w:t>
      </w:r>
      <w:r w:rsidRPr="003B67CA">
        <w:rPr>
          <w:color w:val="000000"/>
          <w:sz w:val="27"/>
          <w:szCs w:val="27"/>
        </w:rPr>
        <w:t>" КОСГУ)</w:t>
      </w:r>
      <w:r w:rsidR="00C12E25" w:rsidRPr="003B67CA">
        <w:rPr>
          <w:color w:val="000000"/>
          <w:sz w:val="27"/>
          <w:szCs w:val="27"/>
        </w:rPr>
        <w:t xml:space="preserve">: </w:t>
      </w:r>
      <w:r w:rsidR="005E145B" w:rsidRPr="003B67CA">
        <w:rPr>
          <w:color w:val="000000"/>
          <w:sz w:val="27"/>
          <w:szCs w:val="27"/>
        </w:rPr>
        <w:t>канцелярские принадлежности</w:t>
      </w:r>
      <w:r w:rsidR="006D4366" w:rsidRPr="003B67CA">
        <w:rPr>
          <w:sz w:val="27"/>
          <w:szCs w:val="27"/>
        </w:rPr>
        <w:t xml:space="preserve">, хозяйственные товары, электротовары, запасные части к автомобилям, строительные материалы (дюбель, гвозди, цемент, известь, шпаклевка, обои, клей обойный, колер, эмаль цветная), сантехнические материалы. </w:t>
      </w:r>
    </w:p>
    <w:p w14:paraId="3C1211AA" w14:textId="77777777" w:rsidR="004F3F52" w:rsidRPr="003B67CA" w:rsidRDefault="004F3F52" w:rsidP="003B2F1B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7"/>
          <w:szCs w:val="27"/>
        </w:rPr>
      </w:pPr>
    </w:p>
    <w:p w14:paraId="14C0033B" w14:textId="5811C07B" w:rsidR="00307D46" w:rsidRPr="003B67CA" w:rsidRDefault="009742CD" w:rsidP="003B2F1B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7"/>
          <w:szCs w:val="27"/>
        </w:rPr>
      </w:pPr>
      <w:r w:rsidRPr="003B67CA">
        <w:rPr>
          <w:color w:val="000000"/>
          <w:sz w:val="27"/>
          <w:szCs w:val="27"/>
        </w:rPr>
        <w:t>П</w:t>
      </w:r>
      <w:r w:rsidR="00B00801" w:rsidRPr="003B67CA">
        <w:rPr>
          <w:color w:val="000000"/>
          <w:sz w:val="27"/>
          <w:szCs w:val="27"/>
        </w:rPr>
        <w:t xml:space="preserve">лан </w:t>
      </w:r>
      <w:r w:rsidR="00E84AD2" w:rsidRPr="003B67CA">
        <w:rPr>
          <w:color w:val="000000"/>
          <w:sz w:val="27"/>
          <w:szCs w:val="27"/>
        </w:rPr>
        <w:t xml:space="preserve">– </w:t>
      </w:r>
      <w:r w:rsidR="00B00801" w:rsidRPr="003B67CA">
        <w:rPr>
          <w:color w:val="000000"/>
          <w:sz w:val="27"/>
          <w:szCs w:val="27"/>
        </w:rPr>
        <w:t>график закупок товаров, работ, услуг на 2021 финансовый год</w:t>
      </w:r>
      <w:r w:rsidR="00E45682" w:rsidRPr="003B67CA">
        <w:rPr>
          <w:color w:val="000000"/>
          <w:sz w:val="27"/>
          <w:szCs w:val="27"/>
        </w:rPr>
        <w:t xml:space="preserve"> </w:t>
      </w:r>
      <w:r w:rsidR="00B00801" w:rsidRPr="003B67CA">
        <w:rPr>
          <w:color w:val="000000"/>
          <w:sz w:val="27"/>
          <w:szCs w:val="27"/>
        </w:rPr>
        <w:t>и на плановый период 2022 и 2023 годов</w:t>
      </w:r>
      <w:r w:rsidRPr="003B67CA">
        <w:rPr>
          <w:color w:val="000000"/>
          <w:sz w:val="27"/>
          <w:szCs w:val="27"/>
        </w:rPr>
        <w:t xml:space="preserve"> размещен в ЕИС</w:t>
      </w:r>
      <w:r w:rsidR="00A800C2" w:rsidRPr="003B67CA">
        <w:rPr>
          <w:color w:val="000000"/>
          <w:sz w:val="27"/>
          <w:szCs w:val="27"/>
        </w:rPr>
        <w:t>; способ осуществления закупок - з</w:t>
      </w:r>
      <w:r w:rsidR="00A800C2" w:rsidRPr="003B67CA">
        <w:rPr>
          <w:sz w:val="27"/>
          <w:szCs w:val="27"/>
        </w:rPr>
        <w:t>акупка у единственного поставщика (подрядчика, исполнителя) (</w:t>
      </w:r>
      <w:r w:rsidR="00AA7D08" w:rsidRPr="003B67CA">
        <w:rPr>
          <w:sz w:val="27"/>
          <w:szCs w:val="27"/>
        </w:rPr>
        <w:t xml:space="preserve">п.1, </w:t>
      </w:r>
      <w:r w:rsidR="00A800C2" w:rsidRPr="003B67CA">
        <w:rPr>
          <w:color w:val="000000"/>
          <w:sz w:val="27"/>
          <w:szCs w:val="27"/>
        </w:rPr>
        <w:t>п.4, п.5, п.</w:t>
      </w:r>
      <w:r w:rsidR="00496199" w:rsidRPr="003B67CA">
        <w:rPr>
          <w:color w:val="000000"/>
          <w:sz w:val="27"/>
          <w:szCs w:val="27"/>
        </w:rPr>
        <w:t>8, п.</w:t>
      </w:r>
      <w:r w:rsidR="00AA7D08" w:rsidRPr="003B67CA">
        <w:rPr>
          <w:color w:val="000000"/>
          <w:sz w:val="27"/>
          <w:szCs w:val="27"/>
        </w:rPr>
        <w:t>29</w:t>
      </w:r>
      <w:r w:rsidR="00A800C2" w:rsidRPr="003B67CA">
        <w:rPr>
          <w:color w:val="000000"/>
          <w:sz w:val="27"/>
          <w:szCs w:val="27"/>
        </w:rPr>
        <w:t xml:space="preserve"> ч.1 ст. 93 Федерального закона №44-ФЗ </w:t>
      </w:r>
      <w:r w:rsidR="00A800C2" w:rsidRPr="003B67CA">
        <w:rPr>
          <w:sz w:val="27"/>
          <w:szCs w:val="27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D4366" w:rsidRPr="003B67CA">
        <w:rPr>
          <w:sz w:val="27"/>
          <w:szCs w:val="27"/>
        </w:rPr>
        <w:t>)</w:t>
      </w:r>
      <w:r w:rsidR="00AA7D08" w:rsidRPr="003B67CA">
        <w:rPr>
          <w:sz w:val="27"/>
          <w:szCs w:val="27"/>
        </w:rPr>
        <w:t>.</w:t>
      </w:r>
    </w:p>
    <w:p w14:paraId="62B85F02" w14:textId="25489D44" w:rsidR="00BA4164" w:rsidRPr="003B67CA" w:rsidRDefault="00BA4164" w:rsidP="00690E9E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14:paraId="75642413" w14:textId="1B90F02C" w:rsidR="009F29EC" w:rsidRPr="003B67CA" w:rsidRDefault="006D4366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Пунктом 2.4. Устава учреждению дано право сверх установленного муниципального задания выполнять работы, оказывать услуги для граждан и юридических лиц за плату и на одинаковых при оказании одних и тех же услуг условиях в соответствии с основными видами деятельности. Согласно п.2.5. Устава учреждение вправе осуществлять приносящую доход деятельность, не являющуюся основным видом деятельности, в рамках возможностей Учреждения, лишь постольку, поскольку это служит достижению целей, ради которых оно создано в соответствии с утвержденным администрацией муниципального образования Положением об оказании платных услуг. </w:t>
      </w:r>
    </w:p>
    <w:p w14:paraId="536951C6" w14:textId="69613123" w:rsidR="006D4366" w:rsidRPr="003B67CA" w:rsidRDefault="006D4366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В соответствии с требованиями статьи 9 Федерального закона от 06.12.2011г. № 402</w:t>
      </w:r>
      <w:r w:rsidR="002006C4" w:rsidRPr="003B67CA">
        <w:rPr>
          <w:color w:val="000000"/>
          <w:sz w:val="27"/>
          <w:szCs w:val="27"/>
        </w:rPr>
        <w:t xml:space="preserve">– </w:t>
      </w:r>
      <w:r w:rsidRPr="003B67CA">
        <w:rPr>
          <w:sz w:val="27"/>
          <w:szCs w:val="27"/>
        </w:rPr>
        <w:t xml:space="preserve">ФЗ 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>О бухгалтерском учете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 xml:space="preserve">, Приказа Минфина России от 06.12.2010г. №162н 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>Об утверждении Плана счетов бюджетного учета и Инструкции по его применению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>, Приказа Минфина России от 06.06.2019г. №85н "О Порядке формирования и применения кодов бюджетной классификации Российской Федерации, их структуре и принципах назначения" муниципальное бюджетное учреждение «Культурно-досуговое объединение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 xml:space="preserve"> осуществляет учет доходов и расходов по осуществляемым им платным услугам (проведение спектаклей, концертов, конкурсов и т.д.), от приносящей доход деятельности, не являющейся основным видом деятельности Учреждения (предоставление оркестра, ансамблей, художественных коллективов для праздников, предоставление помещений для выставок-продаж).</w:t>
      </w:r>
    </w:p>
    <w:p w14:paraId="51DDEA75" w14:textId="7BFA3A9D" w:rsidR="006D4366" w:rsidRPr="003B67CA" w:rsidRDefault="006D4366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 В бухгалтерском учете бланки билетов  отражены на </w:t>
      </w:r>
      <w:hyperlink r:id="rId10" w:anchor="/document/99/902249301/ZAP2CVC3JK/" w:tooltip="Счет 03 Бланки строгой отчетности" w:history="1">
        <w:r w:rsidRPr="003B67CA">
          <w:rPr>
            <w:rStyle w:val="a6"/>
            <w:color w:val="auto"/>
            <w:sz w:val="27"/>
            <w:szCs w:val="27"/>
            <w:u w:val="none"/>
          </w:rPr>
          <w:t>забалансовом счете 03</w:t>
        </w:r>
      </w:hyperlink>
      <w:r w:rsidRPr="003B67CA">
        <w:rPr>
          <w:sz w:val="27"/>
          <w:szCs w:val="27"/>
        </w:rPr>
        <w:t xml:space="preserve"> 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>Бланки строгой отчетности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 xml:space="preserve"> и учитываются согласно </w:t>
      </w:r>
      <w:hyperlink r:id="rId11" w:anchor="/document/11/42289//" w:history="1">
        <w:r w:rsidRPr="003B67CA">
          <w:rPr>
            <w:rStyle w:val="a6"/>
            <w:color w:val="auto"/>
            <w:sz w:val="27"/>
            <w:szCs w:val="27"/>
            <w:u w:val="none"/>
          </w:rPr>
          <w:t xml:space="preserve">учетной политике </w:t>
        </w:r>
      </w:hyperlink>
      <w:r w:rsidRPr="003B67CA">
        <w:rPr>
          <w:sz w:val="27"/>
          <w:szCs w:val="27"/>
        </w:rPr>
        <w:t xml:space="preserve">в условной оценке </w:t>
      </w:r>
      <w:r w:rsidR="002006C4" w:rsidRPr="003B67CA">
        <w:rPr>
          <w:color w:val="000000"/>
          <w:sz w:val="27"/>
          <w:szCs w:val="27"/>
        </w:rPr>
        <w:t xml:space="preserve">– </w:t>
      </w:r>
      <w:r w:rsidRPr="003B67CA">
        <w:rPr>
          <w:sz w:val="27"/>
          <w:szCs w:val="27"/>
        </w:rPr>
        <w:t>1 руб. за один бланк (</w:t>
      </w:r>
      <w:hyperlink r:id="rId12" w:anchor="/document/99/902249301/ZAP26TM3IG/" w:tooltip="Бланки строгой отчетности учитываются на забалансовом счете в разрезе ответственных за их хранение и (или) выдачу лиц, мест хранения в условной оценке: один бланк, один рубль, а в случаях установленной учреждением в рамка..." w:history="1">
        <w:r w:rsidRPr="003B67CA">
          <w:rPr>
            <w:rStyle w:val="a6"/>
            <w:color w:val="auto"/>
            <w:sz w:val="27"/>
            <w:szCs w:val="27"/>
          </w:rPr>
          <w:t>п. 337</w:t>
        </w:r>
      </w:hyperlink>
      <w:r w:rsidRPr="003B67CA">
        <w:rPr>
          <w:sz w:val="27"/>
          <w:szCs w:val="27"/>
        </w:rPr>
        <w:t xml:space="preserve"> Приказа Минфина России от 01.12.2010</w:t>
      </w:r>
      <w:r w:rsidR="00C72606" w:rsidRPr="003B67CA">
        <w:rPr>
          <w:sz w:val="27"/>
          <w:szCs w:val="27"/>
        </w:rPr>
        <w:t>г. №</w:t>
      </w:r>
      <w:r w:rsidRPr="003B67CA">
        <w:rPr>
          <w:sz w:val="27"/>
          <w:szCs w:val="27"/>
        </w:rPr>
        <w:t xml:space="preserve">157н 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 xml:space="preserve">Об утверждении Единого плана счетов </w:t>
      </w:r>
      <w:r w:rsidRPr="003B67CA">
        <w:rPr>
          <w:sz w:val="27"/>
          <w:szCs w:val="27"/>
        </w:rPr>
        <w:lastRenderedPageBreak/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006C4" w:rsidRPr="003B67CA">
        <w:rPr>
          <w:sz w:val="27"/>
          <w:szCs w:val="27"/>
        </w:rPr>
        <w:t>"</w:t>
      </w:r>
      <w:r w:rsidRPr="003B67CA">
        <w:rPr>
          <w:sz w:val="27"/>
          <w:szCs w:val="27"/>
        </w:rPr>
        <w:t>).</w:t>
      </w:r>
    </w:p>
    <w:p w14:paraId="7AF6F809" w14:textId="5152F502" w:rsidR="006D4366" w:rsidRPr="003B67CA" w:rsidRDefault="006D4366" w:rsidP="00690E9E">
      <w:pPr>
        <w:pStyle w:val="af"/>
        <w:ind w:firstLine="851"/>
        <w:contextualSpacing/>
        <w:jc w:val="both"/>
        <w:rPr>
          <w:i/>
          <w:iCs/>
          <w:sz w:val="27"/>
          <w:szCs w:val="27"/>
        </w:rPr>
      </w:pPr>
      <w:r w:rsidRPr="003B67CA">
        <w:rPr>
          <w:sz w:val="27"/>
          <w:szCs w:val="27"/>
        </w:rPr>
        <w:t xml:space="preserve">Доходы от реализации поступали в самостоятельное распоряжение Учреждения в соответствии с </w:t>
      </w:r>
      <w:hyperlink r:id="rId13" w:anchor="/document/99/420283299/XA00MI62NP/" w:tooltip="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..." w:history="1">
        <w:r w:rsidRPr="003B67CA">
          <w:rPr>
            <w:rStyle w:val="a6"/>
            <w:color w:val="auto"/>
            <w:sz w:val="27"/>
            <w:szCs w:val="27"/>
            <w:u w:val="none"/>
          </w:rPr>
          <w:t>пунктом 3</w:t>
        </w:r>
      </w:hyperlink>
      <w:r w:rsidRPr="003B67CA">
        <w:rPr>
          <w:sz w:val="27"/>
          <w:szCs w:val="27"/>
        </w:rPr>
        <w:t xml:space="preserve"> статьи 298 Гражданского кодекса РФ, пунктом </w:t>
      </w:r>
      <w:hyperlink r:id="rId14" w:anchor="/document/99/9015223/XA00M8Q2N7/" w:tooltip="4. Бюджетное учреждение вправе сверх установленного государственного (муниципального) задания, а также в случаях, определенных федеральными законами, в пределах установленного государственного (муниципального) задания выполнят..." w:history="1">
        <w:r w:rsidRPr="003B67CA">
          <w:rPr>
            <w:rStyle w:val="a6"/>
            <w:color w:val="auto"/>
            <w:sz w:val="27"/>
            <w:szCs w:val="27"/>
            <w:u w:val="none"/>
          </w:rPr>
          <w:t>4</w:t>
        </w:r>
      </w:hyperlink>
      <w:r w:rsidRPr="003B67CA">
        <w:rPr>
          <w:sz w:val="27"/>
          <w:szCs w:val="27"/>
        </w:rPr>
        <w:t xml:space="preserve"> статьи 9.2 Закона от 12.01.1996</w:t>
      </w:r>
      <w:r w:rsidR="00402119" w:rsidRPr="003B67CA">
        <w:rPr>
          <w:sz w:val="27"/>
          <w:szCs w:val="27"/>
        </w:rPr>
        <w:t>г.</w:t>
      </w:r>
      <w:r w:rsidRPr="003B67CA">
        <w:rPr>
          <w:sz w:val="27"/>
          <w:szCs w:val="27"/>
        </w:rPr>
        <w:t xml:space="preserve"> № 7-ФЗ; общая сумма доходов за </w:t>
      </w:r>
      <w:r w:rsidR="006D24E5" w:rsidRPr="003B67CA">
        <w:rPr>
          <w:sz w:val="27"/>
          <w:szCs w:val="27"/>
        </w:rPr>
        <w:t xml:space="preserve">одиннадцать </w:t>
      </w:r>
      <w:r w:rsidRPr="003B67CA">
        <w:rPr>
          <w:sz w:val="27"/>
          <w:szCs w:val="27"/>
        </w:rPr>
        <w:t xml:space="preserve">месяцев 2021 года составила </w:t>
      </w:r>
      <w:r w:rsidR="00D45282" w:rsidRPr="003B67CA">
        <w:rPr>
          <w:sz w:val="27"/>
          <w:szCs w:val="27"/>
        </w:rPr>
        <w:t xml:space="preserve">2 137,9 </w:t>
      </w:r>
      <w:r w:rsidRPr="003B67CA">
        <w:rPr>
          <w:sz w:val="27"/>
          <w:szCs w:val="27"/>
        </w:rPr>
        <w:t>тыс. рублей.</w:t>
      </w:r>
      <w:r w:rsidRPr="003B67CA">
        <w:rPr>
          <w:i/>
          <w:iCs/>
          <w:sz w:val="27"/>
          <w:szCs w:val="27"/>
        </w:rPr>
        <w:t xml:space="preserve"> </w:t>
      </w:r>
    </w:p>
    <w:p w14:paraId="68711DCF" w14:textId="4A4BF275" w:rsidR="003A564B" w:rsidRPr="003B67CA" w:rsidRDefault="003A564B" w:rsidP="00690E9E">
      <w:pPr>
        <w:pStyle w:val="af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Освоено за январь-ноябрь 2021 года 2 052,9 тыс. рублей:</w:t>
      </w:r>
    </w:p>
    <w:p w14:paraId="5EA147B2" w14:textId="41BA3A93" w:rsidR="00FA0D77" w:rsidRPr="003B67CA" w:rsidRDefault="00402119" w:rsidP="00402119">
      <w:pPr>
        <w:pStyle w:val="af"/>
        <w:ind w:firstLine="851"/>
        <w:contextualSpacing/>
        <w:jc w:val="right"/>
      </w:pPr>
      <w:r w:rsidRPr="003B67CA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091"/>
        <w:gridCol w:w="1134"/>
        <w:gridCol w:w="2126"/>
      </w:tblGrid>
      <w:tr w:rsidR="003A564B" w:rsidRPr="003B67CA" w14:paraId="372630F3" w14:textId="77777777" w:rsidTr="003A564B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EEA" w14:textId="77777777" w:rsidR="003A564B" w:rsidRPr="003B67CA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B67C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48E" w14:textId="47E3CD50" w:rsidR="003A564B" w:rsidRPr="003B67CA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B67CA">
              <w:rPr>
                <w:color w:val="000000"/>
                <w:sz w:val="22"/>
                <w:szCs w:val="22"/>
              </w:rPr>
              <w:t xml:space="preserve"> Код по КОСГУ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E53D" w14:textId="77777777" w:rsidR="003A564B" w:rsidRPr="003B67CA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B67CA">
              <w:rPr>
                <w:color w:val="000000"/>
                <w:sz w:val="22"/>
                <w:szCs w:val="22"/>
              </w:rPr>
              <w:t>Освоено за январь-ноябрь 2021 года</w:t>
            </w:r>
          </w:p>
        </w:tc>
      </w:tr>
      <w:tr w:rsidR="003A564B" w:rsidRPr="003B67CA" w14:paraId="429C4392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14F" w14:textId="03D52E2A" w:rsidR="003A564B" w:rsidRPr="003B67CA" w:rsidRDefault="003A564B" w:rsidP="00690E9E">
            <w:pPr>
              <w:contextualSpacing/>
              <w:rPr>
                <w:sz w:val="22"/>
                <w:szCs w:val="22"/>
              </w:rPr>
            </w:pPr>
            <w:r w:rsidRPr="003B67CA">
              <w:rPr>
                <w:sz w:val="22"/>
                <w:szCs w:val="22"/>
              </w:rPr>
              <w:t>Прочие несоциальные выплаты персоналу в денежной форме</w:t>
            </w:r>
            <w:r w:rsidR="00D62E5D" w:rsidRPr="003B67CA">
              <w:rPr>
                <w:sz w:val="22"/>
                <w:szCs w:val="22"/>
              </w:rPr>
              <w:t xml:space="preserve"> </w:t>
            </w:r>
            <w:r w:rsidR="00D62E5D" w:rsidRPr="003B67CA">
              <w:rPr>
                <w:i/>
                <w:iCs/>
                <w:sz w:val="22"/>
                <w:szCs w:val="22"/>
              </w:rPr>
              <w:t>(суточные)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3509" w14:textId="77777777" w:rsidR="003A564B" w:rsidRPr="003B67CA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B67CA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D4C" w14:textId="77777777" w:rsidR="003A564B" w:rsidRPr="003B67CA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B67CA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3A564B" w:rsidRPr="003B67CA" w14:paraId="79AD6FC6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2342" w14:textId="49F791A9" w:rsidR="003A564B" w:rsidRPr="003B67CA" w:rsidRDefault="003A564B" w:rsidP="00690E9E">
            <w:pPr>
              <w:contextualSpacing/>
              <w:rPr>
                <w:sz w:val="22"/>
                <w:szCs w:val="22"/>
              </w:rPr>
            </w:pPr>
            <w:r w:rsidRPr="003B67CA">
              <w:rPr>
                <w:sz w:val="22"/>
                <w:szCs w:val="22"/>
              </w:rPr>
              <w:t>Услуги связи</w:t>
            </w:r>
            <w:r w:rsidR="00D62E5D" w:rsidRPr="003B67CA">
              <w:rPr>
                <w:sz w:val="22"/>
                <w:szCs w:val="22"/>
              </w:rPr>
              <w:t xml:space="preserve"> </w:t>
            </w:r>
            <w:r w:rsidR="00D62E5D" w:rsidRPr="003B67CA">
              <w:rPr>
                <w:i/>
                <w:iCs/>
                <w:sz w:val="22"/>
                <w:szCs w:val="22"/>
              </w:rPr>
              <w:t>(</w:t>
            </w:r>
            <w:r w:rsidR="003D3711" w:rsidRPr="003B67CA">
              <w:rPr>
                <w:i/>
                <w:iCs/>
                <w:sz w:val="22"/>
                <w:szCs w:val="22"/>
              </w:rPr>
              <w:t>интернет</w:t>
            </w:r>
            <w:r w:rsidR="00D62E5D" w:rsidRPr="003B67CA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868" w14:textId="77777777" w:rsidR="003A564B" w:rsidRPr="003B67CA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B67C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CBC7" w14:textId="77777777" w:rsidR="003A564B" w:rsidRPr="003B67CA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B67CA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3A564B" w14:paraId="59754FAE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0102" w14:textId="7FAFA87C" w:rsidR="003A564B" w:rsidRPr="00401018" w:rsidRDefault="003A564B" w:rsidP="00690E9E">
            <w:pPr>
              <w:contextualSpacing/>
              <w:rPr>
                <w:sz w:val="22"/>
                <w:szCs w:val="22"/>
              </w:rPr>
            </w:pPr>
            <w:r w:rsidRPr="00401018">
              <w:rPr>
                <w:sz w:val="22"/>
                <w:szCs w:val="22"/>
              </w:rPr>
              <w:t xml:space="preserve">Транспортные услуги </w:t>
            </w:r>
            <w:r w:rsidRPr="00401018">
              <w:rPr>
                <w:i/>
                <w:iCs/>
                <w:sz w:val="22"/>
                <w:szCs w:val="22"/>
              </w:rPr>
              <w:t>(командировочные расходы (проезд))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9CB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9C54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3A564B" w14:paraId="4A15102A" w14:textId="77777777" w:rsidTr="0033168E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A825" w14:textId="452C6FAA" w:rsidR="003A564B" w:rsidRPr="00401018" w:rsidRDefault="003A564B" w:rsidP="00690E9E">
            <w:pPr>
              <w:contextualSpacing/>
              <w:rPr>
                <w:i/>
                <w:iCs/>
                <w:sz w:val="22"/>
                <w:szCs w:val="22"/>
              </w:rPr>
            </w:pPr>
            <w:r w:rsidRPr="00401018">
              <w:rPr>
                <w:i/>
                <w:iCs/>
                <w:sz w:val="22"/>
                <w:szCs w:val="22"/>
              </w:rPr>
              <w:t>Коммунальные услуги</w:t>
            </w:r>
            <w:r w:rsidR="00401018" w:rsidRPr="00401018">
              <w:rPr>
                <w:i/>
                <w:iCs/>
                <w:sz w:val="22"/>
                <w:szCs w:val="22"/>
              </w:rPr>
              <w:t xml:space="preserve"> (электроэнергия, вывоз мусора)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66E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9C1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3A564B" w14:paraId="7F03765D" w14:textId="77777777" w:rsidTr="006D24E5">
        <w:trPr>
          <w:trHeight w:val="3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E6F0" w14:textId="77777777" w:rsidR="003A564B" w:rsidRPr="00401018" w:rsidRDefault="003A564B" w:rsidP="00690E9E">
            <w:pPr>
              <w:contextualSpacing/>
              <w:rPr>
                <w:sz w:val="22"/>
                <w:szCs w:val="22"/>
              </w:rPr>
            </w:pPr>
            <w:r w:rsidRPr="00401018">
              <w:rPr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A32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56C5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3A564B" w14:paraId="2B2B343C" w14:textId="77777777" w:rsidTr="006D24E5">
        <w:trPr>
          <w:trHeight w:val="3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D3D5" w14:textId="77777777" w:rsidR="003A564B" w:rsidRPr="00401018" w:rsidRDefault="003A564B" w:rsidP="00690E9E">
            <w:pPr>
              <w:contextualSpacing/>
              <w:rPr>
                <w:sz w:val="22"/>
                <w:szCs w:val="22"/>
              </w:rPr>
            </w:pPr>
            <w:r w:rsidRPr="0040101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6A92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33F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193,4</w:t>
            </w:r>
          </w:p>
        </w:tc>
      </w:tr>
      <w:tr w:rsidR="003A564B" w14:paraId="02255418" w14:textId="77777777" w:rsidTr="00A90418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AE4D" w14:textId="7E64C7F2" w:rsidR="003A564B" w:rsidRPr="00401018" w:rsidRDefault="003A564B" w:rsidP="00690E9E">
            <w:pPr>
              <w:contextualSpacing/>
              <w:rPr>
                <w:sz w:val="22"/>
                <w:szCs w:val="22"/>
              </w:rPr>
            </w:pPr>
            <w:r w:rsidRPr="00401018">
              <w:rPr>
                <w:sz w:val="22"/>
                <w:szCs w:val="22"/>
              </w:rPr>
              <w:t>Страхование</w:t>
            </w:r>
            <w:r w:rsidR="00FA0D77" w:rsidRPr="00401018">
              <w:rPr>
                <w:sz w:val="22"/>
                <w:szCs w:val="22"/>
              </w:rPr>
              <w:t xml:space="preserve"> </w:t>
            </w:r>
            <w:r w:rsidR="00FA0D77" w:rsidRPr="00401018">
              <w:rPr>
                <w:i/>
                <w:iCs/>
                <w:sz w:val="22"/>
                <w:szCs w:val="22"/>
              </w:rPr>
              <w:t>(страхование гражданской ответственности владельцев автотранспортных средств</w:t>
            </w:r>
            <w:r w:rsidR="0033168E" w:rsidRPr="0040101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4E8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9B2" w14:textId="77777777" w:rsidR="003A564B" w:rsidRPr="0033168E" w:rsidRDefault="003A564B" w:rsidP="00690E9E">
            <w:pPr>
              <w:contextualSpacing/>
              <w:jc w:val="center"/>
              <w:rPr>
                <w:sz w:val="22"/>
                <w:szCs w:val="22"/>
              </w:rPr>
            </w:pPr>
            <w:r w:rsidRPr="0033168E">
              <w:rPr>
                <w:sz w:val="22"/>
                <w:szCs w:val="22"/>
              </w:rPr>
              <w:t>2,9</w:t>
            </w:r>
          </w:p>
        </w:tc>
      </w:tr>
      <w:tr w:rsidR="00A90418" w14:paraId="37C6A500" w14:textId="77777777" w:rsidTr="00A90418">
        <w:trPr>
          <w:trHeight w:val="60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FFF02" w14:textId="0331E561" w:rsidR="00A90418" w:rsidRPr="0033168E" w:rsidRDefault="00A90418" w:rsidP="00A9041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Продолжение таблицы</w:t>
            </w:r>
          </w:p>
        </w:tc>
      </w:tr>
      <w:tr w:rsidR="00A90418" w14:paraId="39A66FDF" w14:textId="77777777" w:rsidTr="00A90418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8250" w14:textId="77777777" w:rsidR="00A90418" w:rsidRDefault="00A90418" w:rsidP="00F321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0F1B" w14:textId="77777777" w:rsidR="00A90418" w:rsidRDefault="00A90418" w:rsidP="00F321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Код по КОСГУ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2B3" w14:textId="77777777" w:rsidR="00A90418" w:rsidRDefault="00A90418" w:rsidP="00F3216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Освоено за январь-ноябрь 2021 года</w:t>
            </w:r>
          </w:p>
        </w:tc>
      </w:tr>
      <w:tr w:rsidR="003A564B" w14:paraId="0FC38B14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D98F" w14:textId="37D7A900" w:rsidR="003A564B" w:rsidRPr="00401018" w:rsidRDefault="003A564B" w:rsidP="00690E9E">
            <w:pPr>
              <w:contextualSpacing/>
              <w:rPr>
                <w:sz w:val="22"/>
                <w:szCs w:val="22"/>
              </w:rPr>
            </w:pPr>
            <w:r w:rsidRPr="00401018">
              <w:rPr>
                <w:sz w:val="22"/>
                <w:szCs w:val="22"/>
              </w:rPr>
              <w:t>Налоги, пошлины, сборы</w:t>
            </w:r>
            <w:r w:rsidR="00FA0D77" w:rsidRPr="00401018">
              <w:rPr>
                <w:sz w:val="22"/>
                <w:szCs w:val="22"/>
              </w:rPr>
              <w:t xml:space="preserve"> </w:t>
            </w:r>
            <w:r w:rsidR="00FA0D77" w:rsidRPr="00401018">
              <w:rPr>
                <w:i/>
                <w:iCs/>
                <w:sz w:val="22"/>
                <w:szCs w:val="22"/>
              </w:rPr>
              <w:t>(</w:t>
            </w:r>
            <w:r w:rsidR="008B0762" w:rsidRPr="00401018">
              <w:rPr>
                <w:i/>
                <w:iCs/>
                <w:sz w:val="22"/>
                <w:szCs w:val="22"/>
              </w:rPr>
              <w:t>т</w:t>
            </w:r>
            <w:r w:rsidR="00FA0D77" w:rsidRPr="00401018">
              <w:rPr>
                <w:i/>
                <w:iCs/>
                <w:sz w:val="22"/>
                <w:szCs w:val="22"/>
              </w:rPr>
              <w:t>ранспортный 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FAC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FE39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3A564B" w14:paraId="5621E3E8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44D9" w14:textId="61045779" w:rsidR="003A564B" w:rsidRPr="00401018" w:rsidRDefault="003A564B" w:rsidP="00690E9E">
            <w:pPr>
              <w:contextualSpacing/>
              <w:rPr>
                <w:sz w:val="22"/>
                <w:szCs w:val="22"/>
              </w:rPr>
            </w:pPr>
            <w:r w:rsidRPr="00401018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16B8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805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A564B" w14:paraId="15A91BAF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2F0B" w14:textId="77777777" w:rsidR="003A564B" w:rsidRDefault="003A564B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AB31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435D" w14:textId="77777777" w:rsidR="003A564B" w:rsidRPr="00402119" w:rsidRDefault="003A564B" w:rsidP="00690E9E">
            <w:pPr>
              <w:contextualSpacing/>
              <w:jc w:val="center"/>
              <w:rPr>
                <w:sz w:val="22"/>
                <w:szCs w:val="22"/>
              </w:rPr>
            </w:pPr>
            <w:r w:rsidRPr="00402119">
              <w:rPr>
                <w:sz w:val="22"/>
                <w:szCs w:val="22"/>
              </w:rPr>
              <w:t>1051,1</w:t>
            </w:r>
          </w:p>
        </w:tc>
      </w:tr>
      <w:tr w:rsidR="003A564B" w14:paraId="41476961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B456" w14:textId="77777777" w:rsidR="003A564B" w:rsidRDefault="003A564B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FDB7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CAF9" w14:textId="77777777" w:rsidR="003A564B" w:rsidRPr="00402119" w:rsidRDefault="003A564B" w:rsidP="00690E9E">
            <w:pPr>
              <w:contextualSpacing/>
              <w:jc w:val="center"/>
              <w:rPr>
                <w:sz w:val="22"/>
                <w:szCs w:val="22"/>
              </w:rPr>
            </w:pPr>
            <w:r w:rsidRPr="00402119">
              <w:rPr>
                <w:sz w:val="22"/>
                <w:szCs w:val="22"/>
              </w:rPr>
              <w:t>59,6</w:t>
            </w:r>
          </w:p>
        </w:tc>
      </w:tr>
      <w:tr w:rsidR="003A564B" w14:paraId="236946DB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8D8B" w14:textId="77777777" w:rsidR="003A564B" w:rsidRDefault="003A564B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F7F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42A9" w14:textId="77777777" w:rsidR="003A564B" w:rsidRPr="00402119" w:rsidRDefault="003A564B" w:rsidP="00690E9E">
            <w:pPr>
              <w:contextualSpacing/>
              <w:jc w:val="center"/>
              <w:rPr>
                <w:sz w:val="22"/>
                <w:szCs w:val="22"/>
              </w:rPr>
            </w:pPr>
            <w:r w:rsidRPr="00402119">
              <w:rPr>
                <w:sz w:val="22"/>
                <w:szCs w:val="22"/>
              </w:rPr>
              <w:t>496,1</w:t>
            </w:r>
          </w:p>
        </w:tc>
      </w:tr>
      <w:tr w:rsidR="003A564B" w14:paraId="24835950" w14:textId="77777777" w:rsidTr="003A564B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03F9" w14:textId="285C6217" w:rsidR="003A564B" w:rsidRDefault="003A564B" w:rsidP="00690E9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  <w:r w:rsidR="00834BAD">
              <w:rPr>
                <w:color w:val="000000"/>
                <w:sz w:val="22"/>
                <w:szCs w:val="22"/>
              </w:rPr>
              <w:t xml:space="preserve">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4B6" w14:textId="77777777" w:rsidR="003A564B" w:rsidRDefault="003A564B" w:rsidP="00690E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0AC" w14:textId="77777777" w:rsidR="003A564B" w:rsidRPr="00402119" w:rsidRDefault="003A564B" w:rsidP="00690E9E">
            <w:pPr>
              <w:contextualSpacing/>
              <w:jc w:val="center"/>
              <w:rPr>
                <w:sz w:val="22"/>
                <w:szCs w:val="22"/>
              </w:rPr>
            </w:pPr>
            <w:r w:rsidRPr="00402119">
              <w:rPr>
                <w:sz w:val="22"/>
                <w:szCs w:val="22"/>
              </w:rPr>
              <w:t>89,0</w:t>
            </w:r>
          </w:p>
        </w:tc>
      </w:tr>
      <w:tr w:rsidR="003A564B" w14:paraId="2D794A68" w14:textId="77777777" w:rsidTr="003A564B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0B3B" w14:textId="77777777" w:rsidR="003A564B" w:rsidRDefault="003A564B" w:rsidP="00690E9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6FA" w14:textId="77777777" w:rsidR="003A564B" w:rsidRDefault="003A564B" w:rsidP="00690E9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F6B4" w14:textId="77777777" w:rsidR="003A564B" w:rsidRDefault="003A564B" w:rsidP="00690E9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2052,9</w:t>
            </w:r>
          </w:p>
        </w:tc>
      </w:tr>
    </w:tbl>
    <w:p w14:paraId="5388F515" w14:textId="77777777" w:rsidR="006D24E5" w:rsidRDefault="006D24E5" w:rsidP="00DA3CE3">
      <w:pPr>
        <w:pStyle w:val="af"/>
        <w:ind w:firstLine="851"/>
        <w:contextualSpacing/>
        <w:jc w:val="both"/>
        <w:rPr>
          <w:color w:val="000000"/>
          <w:sz w:val="27"/>
          <w:szCs w:val="27"/>
        </w:rPr>
      </w:pPr>
    </w:p>
    <w:p w14:paraId="1ACA4C74" w14:textId="2CB26993" w:rsidR="002E7698" w:rsidRPr="003B67CA" w:rsidRDefault="008B0762" w:rsidP="00DA3CE3">
      <w:pPr>
        <w:pStyle w:val="af"/>
        <w:ind w:firstLine="851"/>
        <w:contextualSpacing/>
        <w:jc w:val="both"/>
        <w:rPr>
          <w:color w:val="000000"/>
          <w:sz w:val="27"/>
          <w:szCs w:val="27"/>
        </w:rPr>
      </w:pPr>
      <w:r w:rsidRPr="00DA3CE3">
        <w:rPr>
          <w:color w:val="000000"/>
          <w:sz w:val="27"/>
          <w:szCs w:val="27"/>
        </w:rPr>
        <w:t>Наибольший удельный вес в общем объеме расходов, производимых за счет средств, поступающих от платных услуг (выполнения работ) на платной основе и от приносящей доход деятельности</w:t>
      </w:r>
      <w:r w:rsidR="00DA3CE3" w:rsidRPr="00DA3CE3">
        <w:rPr>
          <w:color w:val="000000"/>
          <w:sz w:val="27"/>
          <w:szCs w:val="27"/>
        </w:rPr>
        <w:t xml:space="preserve">, </w:t>
      </w:r>
      <w:r w:rsidR="002E7698" w:rsidRPr="003A564B">
        <w:rPr>
          <w:sz w:val="27"/>
          <w:szCs w:val="27"/>
        </w:rPr>
        <w:t>за январь</w:t>
      </w:r>
      <w:r w:rsidR="002006C4">
        <w:rPr>
          <w:sz w:val="27"/>
          <w:szCs w:val="27"/>
        </w:rPr>
        <w:t xml:space="preserve"> </w:t>
      </w:r>
      <w:r w:rsidR="002006C4">
        <w:rPr>
          <w:color w:val="000000"/>
          <w:sz w:val="27"/>
          <w:szCs w:val="27"/>
        </w:rPr>
        <w:t xml:space="preserve">– </w:t>
      </w:r>
      <w:r w:rsidR="002E7698" w:rsidRPr="003A564B">
        <w:rPr>
          <w:sz w:val="27"/>
          <w:szCs w:val="27"/>
        </w:rPr>
        <w:t>ноябрь 2021 года</w:t>
      </w:r>
      <w:r w:rsidR="002E7698" w:rsidRPr="00DA3CE3">
        <w:rPr>
          <w:color w:val="000000"/>
          <w:sz w:val="27"/>
          <w:szCs w:val="27"/>
        </w:rPr>
        <w:t xml:space="preserve"> </w:t>
      </w:r>
      <w:r w:rsidR="00DA3CE3" w:rsidRPr="003B67CA">
        <w:rPr>
          <w:color w:val="000000"/>
          <w:sz w:val="27"/>
          <w:szCs w:val="27"/>
        </w:rPr>
        <w:t>занимают</w:t>
      </w:r>
      <w:r w:rsidR="002E7698" w:rsidRPr="003B67CA">
        <w:rPr>
          <w:color w:val="000000"/>
          <w:sz w:val="27"/>
          <w:szCs w:val="27"/>
        </w:rPr>
        <w:t>:</w:t>
      </w:r>
    </w:p>
    <w:p w14:paraId="6235A18F" w14:textId="1B3E718A" w:rsidR="00DA3CE3" w:rsidRPr="003B67CA" w:rsidRDefault="002E7698" w:rsidP="00DA3CE3">
      <w:pPr>
        <w:pStyle w:val="af"/>
        <w:ind w:firstLine="851"/>
        <w:contextualSpacing/>
        <w:jc w:val="both"/>
        <w:rPr>
          <w:sz w:val="27"/>
          <w:szCs w:val="27"/>
        </w:rPr>
      </w:pPr>
      <w:r w:rsidRPr="003B67CA">
        <w:rPr>
          <w:color w:val="000000"/>
          <w:sz w:val="27"/>
          <w:szCs w:val="27"/>
        </w:rPr>
        <w:t>1)</w:t>
      </w:r>
      <w:r w:rsidR="00DA3CE3" w:rsidRPr="003B67CA">
        <w:rPr>
          <w:color w:val="000000"/>
          <w:sz w:val="27"/>
          <w:szCs w:val="27"/>
        </w:rPr>
        <w:t xml:space="preserve"> </w:t>
      </w:r>
      <w:r w:rsidR="00DA3CE3" w:rsidRPr="003B67CA">
        <w:rPr>
          <w:sz w:val="27"/>
          <w:szCs w:val="27"/>
        </w:rPr>
        <w:t xml:space="preserve">расходы на приобретение основных средств </w:t>
      </w:r>
      <w:r w:rsidR="002006C4" w:rsidRPr="003B67CA">
        <w:rPr>
          <w:color w:val="000000"/>
          <w:sz w:val="27"/>
          <w:szCs w:val="27"/>
        </w:rPr>
        <w:t xml:space="preserve">– </w:t>
      </w:r>
      <w:r w:rsidR="00DA3CE3" w:rsidRPr="003B67CA">
        <w:rPr>
          <w:sz w:val="27"/>
          <w:szCs w:val="27"/>
        </w:rPr>
        <w:t>1 051,1 тыс. рублей (статья 310 "Увеличение стоимости основных средств" КОСГУ)</w:t>
      </w:r>
      <w:r w:rsidRPr="003B67CA">
        <w:rPr>
          <w:sz w:val="27"/>
          <w:szCs w:val="27"/>
        </w:rPr>
        <w:t>; в</w:t>
      </w:r>
      <w:r w:rsidR="00DA3CE3" w:rsidRPr="003B67CA">
        <w:rPr>
          <w:sz w:val="27"/>
          <w:szCs w:val="27"/>
        </w:rPr>
        <w:t xml:space="preserve"> общем объеме расходов по данной подстатье наибольший удельный вес занимают расходы на приобретение музыкального, сценического оборудования </w:t>
      </w:r>
      <w:r w:rsidR="00650939" w:rsidRPr="003B67CA">
        <w:rPr>
          <w:sz w:val="27"/>
          <w:szCs w:val="27"/>
        </w:rPr>
        <w:t>–</w:t>
      </w:r>
      <w:r w:rsidR="00DA3CE3" w:rsidRPr="003B67CA">
        <w:rPr>
          <w:sz w:val="27"/>
          <w:szCs w:val="27"/>
        </w:rPr>
        <w:t xml:space="preserve"> </w:t>
      </w:r>
      <w:r w:rsidR="00650939" w:rsidRPr="003B67CA">
        <w:rPr>
          <w:sz w:val="27"/>
          <w:szCs w:val="27"/>
        </w:rPr>
        <w:t>422,</w:t>
      </w:r>
      <w:r w:rsidR="00BD5A4F" w:rsidRPr="003B67CA">
        <w:rPr>
          <w:sz w:val="27"/>
          <w:szCs w:val="27"/>
        </w:rPr>
        <w:t>7</w:t>
      </w:r>
      <w:r w:rsidR="00DA3CE3" w:rsidRPr="003B67CA">
        <w:rPr>
          <w:sz w:val="27"/>
          <w:szCs w:val="27"/>
        </w:rPr>
        <w:t xml:space="preserve"> тыс. рублей, из них на </w:t>
      </w:r>
      <w:r w:rsidR="00787BEB" w:rsidRPr="003B67CA">
        <w:rPr>
          <w:sz w:val="27"/>
          <w:szCs w:val="27"/>
        </w:rPr>
        <w:t>239,</w:t>
      </w:r>
      <w:r w:rsidR="007635EC" w:rsidRPr="003B67CA">
        <w:rPr>
          <w:sz w:val="27"/>
          <w:szCs w:val="27"/>
        </w:rPr>
        <w:t>3</w:t>
      </w:r>
      <w:r w:rsidR="00DA3CE3" w:rsidRPr="003B67CA">
        <w:rPr>
          <w:sz w:val="27"/>
          <w:szCs w:val="27"/>
        </w:rPr>
        <w:t xml:space="preserve"> тыс. рублей было приобретено световое оборудование (четыре световых прожектора и светодиодная голова</w:t>
      </w:r>
      <w:r w:rsidR="00787BEB" w:rsidRPr="003B67CA">
        <w:rPr>
          <w:sz w:val="27"/>
          <w:szCs w:val="27"/>
        </w:rPr>
        <w:t xml:space="preserve">, </w:t>
      </w:r>
      <w:r w:rsidR="00C037B7" w:rsidRPr="003B67CA">
        <w:rPr>
          <w:sz w:val="27"/>
          <w:szCs w:val="27"/>
        </w:rPr>
        <w:t>р</w:t>
      </w:r>
      <w:r w:rsidR="00C037B7" w:rsidRPr="003B67CA">
        <w:rPr>
          <w:sz w:val="27"/>
          <w:szCs w:val="27"/>
          <w:shd w:val="clear" w:color="auto" w:fill="FFFFFF"/>
        </w:rPr>
        <w:t>аспределительный усилитель (сплиттер) EURO DJ Splitter 1-4U</w:t>
      </w:r>
      <w:r w:rsidR="00787BEB" w:rsidRPr="003B67CA">
        <w:rPr>
          <w:sz w:val="27"/>
          <w:szCs w:val="27"/>
        </w:rPr>
        <w:t>)</w:t>
      </w:r>
      <w:r w:rsidR="00DA3CE3" w:rsidRPr="003B67CA">
        <w:rPr>
          <w:sz w:val="27"/>
          <w:szCs w:val="27"/>
        </w:rPr>
        <w:t xml:space="preserve">, </w:t>
      </w:r>
      <w:r w:rsidR="00A90500" w:rsidRPr="003B67CA">
        <w:rPr>
          <w:sz w:val="27"/>
          <w:szCs w:val="27"/>
        </w:rPr>
        <w:t xml:space="preserve">три </w:t>
      </w:r>
      <w:r w:rsidR="00DA3CE3" w:rsidRPr="003B67CA">
        <w:rPr>
          <w:sz w:val="27"/>
          <w:szCs w:val="27"/>
        </w:rPr>
        <w:t xml:space="preserve">конструкции для подвеса светового оборудования </w:t>
      </w:r>
      <w:r w:rsidR="00DA3CE3" w:rsidRPr="003B67CA">
        <w:rPr>
          <w:sz w:val="27"/>
          <w:szCs w:val="27"/>
          <w:shd w:val="clear" w:color="auto" w:fill="FBFBFB"/>
        </w:rPr>
        <w:t>Truss-Master Ферма ФСП</w:t>
      </w:r>
      <w:r w:rsidR="00787BEB" w:rsidRPr="003B67CA">
        <w:rPr>
          <w:sz w:val="27"/>
          <w:szCs w:val="27"/>
          <w:shd w:val="clear" w:color="auto" w:fill="FBFBFB"/>
        </w:rPr>
        <w:t>-2,ФСП-3</w:t>
      </w:r>
      <w:r w:rsidR="00DA3CE3" w:rsidRPr="003B67CA">
        <w:rPr>
          <w:sz w:val="27"/>
          <w:szCs w:val="27"/>
        </w:rPr>
        <w:t xml:space="preserve"> (95,7 тыс. рублей), аудиосистема (38</w:t>
      </w:r>
      <w:r w:rsidR="00650939" w:rsidRPr="003B67CA">
        <w:rPr>
          <w:sz w:val="27"/>
          <w:szCs w:val="27"/>
        </w:rPr>
        <w:t>,0</w:t>
      </w:r>
      <w:r w:rsidR="00DA3CE3" w:rsidRPr="003B67CA">
        <w:rPr>
          <w:sz w:val="27"/>
          <w:szCs w:val="27"/>
        </w:rPr>
        <w:t xml:space="preserve"> тыс. рублей), два активных двухполосных аудио монитора (41,0 тыс. рублей), также были приобретены </w:t>
      </w:r>
      <w:r w:rsidR="00DA3CE3" w:rsidRPr="003B67CA">
        <w:rPr>
          <w:sz w:val="27"/>
          <w:szCs w:val="27"/>
        </w:rPr>
        <w:lastRenderedPageBreak/>
        <w:t>микрофон</w:t>
      </w:r>
      <w:r w:rsidR="00650939" w:rsidRPr="003B67CA">
        <w:rPr>
          <w:sz w:val="27"/>
          <w:szCs w:val="27"/>
        </w:rPr>
        <w:t xml:space="preserve"> (2,3 тыс. рублей)</w:t>
      </w:r>
      <w:r w:rsidR="00DA3CE3" w:rsidRPr="003B67CA">
        <w:rPr>
          <w:sz w:val="27"/>
          <w:szCs w:val="27"/>
        </w:rPr>
        <w:t>, закрытые мониторные с кабелем и адаптером наушники</w:t>
      </w:r>
      <w:r w:rsidR="00650939" w:rsidRPr="003B67CA">
        <w:rPr>
          <w:sz w:val="27"/>
          <w:szCs w:val="27"/>
        </w:rPr>
        <w:t xml:space="preserve"> (6,4 тыс. рублей)</w:t>
      </w:r>
      <w:r w:rsidR="007635EC" w:rsidRPr="003B67CA">
        <w:rPr>
          <w:sz w:val="27"/>
          <w:szCs w:val="27"/>
        </w:rPr>
        <w:t>; т</w:t>
      </w:r>
      <w:r w:rsidR="00DA3CE3" w:rsidRPr="003B67CA">
        <w:rPr>
          <w:sz w:val="27"/>
          <w:szCs w:val="27"/>
        </w:rPr>
        <w:t xml:space="preserve">акже по данной подстатье отражены расходы на приобретение </w:t>
      </w:r>
      <w:r w:rsidR="00650939" w:rsidRPr="003B67CA">
        <w:rPr>
          <w:sz w:val="27"/>
          <w:szCs w:val="27"/>
        </w:rPr>
        <w:t>подставки для нот (пюпитр) (1,5 тыс. рублей</w:t>
      </w:r>
      <w:r w:rsidR="00650939" w:rsidRPr="00A90500">
        <w:rPr>
          <w:sz w:val="27"/>
          <w:szCs w:val="27"/>
        </w:rPr>
        <w:t xml:space="preserve">), </w:t>
      </w:r>
      <w:r w:rsidR="00DA3CE3" w:rsidRPr="00A90500">
        <w:rPr>
          <w:sz w:val="27"/>
          <w:szCs w:val="27"/>
        </w:rPr>
        <w:t>костюмов сценических для клубных формирований "Лицедеи", "Респект", "Русочка", "Экспромт", "Драйв Денс", "Маэстро" (</w:t>
      </w:r>
      <w:r w:rsidR="00BD5A4F" w:rsidRPr="00A90500">
        <w:rPr>
          <w:sz w:val="27"/>
          <w:szCs w:val="27"/>
        </w:rPr>
        <w:t>342,5</w:t>
      </w:r>
      <w:r w:rsidR="00DA3CE3" w:rsidRPr="00A90500">
        <w:rPr>
          <w:sz w:val="27"/>
          <w:szCs w:val="27"/>
        </w:rPr>
        <w:t xml:space="preserve"> тыс. рублей), оргтехника (многофункциональные устройства (МФУ), два ноутбука</w:t>
      </w:r>
      <w:r w:rsidR="00A75259" w:rsidRPr="00A90500">
        <w:rPr>
          <w:sz w:val="27"/>
          <w:szCs w:val="27"/>
        </w:rPr>
        <w:t>)</w:t>
      </w:r>
      <w:r w:rsidR="00DA3CE3" w:rsidRPr="00A90500">
        <w:rPr>
          <w:sz w:val="27"/>
          <w:szCs w:val="27"/>
        </w:rPr>
        <w:t xml:space="preserve"> </w:t>
      </w:r>
      <w:r w:rsidR="002006C4">
        <w:rPr>
          <w:color w:val="000000"/>
          <w:sz w:val="27"/>
          <w:szCs w:val="27"/>
        </w:rPr>
        <w:t xml:space="preserve">– </w:t>
      </w:r>
      <w:r w:rsidR="00DA3CE3" w:rsidRPr="00A90500">
        <w:rPr>
          <w:sz w:val="27"/>
          <w:szCs w:val="27"/>
        </w:rPr>
        <w:t>115,3 тыс. рублей, мебель (столы, кресло, стулья) - 48,</w:t>
      </w:r>
      <w:r w:rsidR="00BD5A4F" w:rsidRPr="00A90500">
        <w:rPr>
          <w:sz w:val="27"/>
          <w:szCs w:val="27"/>
        </w:rPr>
        <w:t>0</w:t>
      </w:r>
      <w:r w:rsidR="00DA3CE3" w:rsidRPr="00A90500">
        <w:rPr>
          <w:sz w:val="27"/>
          <w:szCs w:val="27"/>
        </w:rPr>
        <w:t xml:space="preserve"> тыс. рублей,</w:t>
      </w:r>
      <w:r w:rsidR="00BD5A4F" w:rsidRPr="00A90500">
        <w:rPr>
          <w:sz w:val="27"/>
          <w:szCs w:val="27"/>
        </w:rPr>
        <w:t xml:space="preserve"> </w:t>
      </w:r>
      <w:r w:rsidR="00C037B7" w:rsidRPr="00A90500">
        <w:rPr>
          <w:sz w:val="27"/>
          <w:szCs w:val="27"/>
        </w:rPr>
        <w:t xml:space="preserve">вертикальные </w:t>
      </w:r>
      <w:r w:rsidR="00DA3CE3" w:rsidRPr="00A90500">
        <w:rPr>
          <w:sz w:val="27"/>
          <w:szCs w:val="27"/>
        </w:rPr>
        <w:t xml:space="preserve">жалюзи  (80,3 тыс. рублей), лампы настольные (2,9 тыс. рублей), </w:t>
      </w:r>
      <w:r w:rsidR="00DA3CE3" w:rsidRPr="00A90500">
        <w:rPr>
          <w:sz w:val="27"/>
          <w:szCs w:val="27"/>
          <w:lang w:val="en-US"/>
        </w:rPr>
        <w:t>USB</w:t>
      </w:r>
      <w:r w:rsidR="00DA3CE3" w:rsidRPr="00A90500">
        <w:rPr>
          <w:sz w:val="27"/>
          <w:szCs w:val="27"/>
        </w:rPr>
        <w:t>-флеш</w:t>
      </w:r>
      <w:r w:rsidR="002006C4">
        <w:rPr>
          <w:color w:val="000000"/>
          <w:sz w:val="27"/>
          <w:szCs w:val="27"/>
        </w:rPr>
        <w:t xml:space="preserve">– </w:t>
      </w:r>
      <w:r w:rsidR="00DA3CE3" w:rsidRPr="00A90500">
        <w:rPr>
          <w:sz w:val="27"/>
          <w:szCs w:val="27"/>
        </w:rPr>
        <w:t>накопитель (0,8 тыс. руб.),</w:t>
      </w:r>
      <w:r w:rsidR="00BD5A4F" w:rsidRPr="00A90500">
        <w:rPr>
          <w:sz w:val="27"/>
          <w:szCs w:val="27"/>
        </w:rPr>
        <w:t xml:space="preserve"> </w:t>
      </w:r>
      <w:r w:rsidR="00BD5A4F" w:rsidRPr="003B67CA">
        <w:rPr>
          <w:sz w:val="27"/>
          <w:szCs w:val="27"/>
        </w:rPr>
        <w:t>телевизор (17,0 тыс. рублей),</w:t>
      </w:r>
      <w:r w:rsidR="00DA3CE3" w:rsidRPr="003B67CA">
        <w:rPr>
          <w:sz w:val="27"/>
          <w:szCs w:val="27"/>
        </w:rPr>
        <w:t xml:space="preserve"> лестница-стремянка (2,4 тыс. рублей), мойка высокого давления (11,3 тыс. рублей), план эвакуации (6,4 тыс. руб.)</w:t>
      </w:r>
      <w:r w:rsidRPr="003B67CA">
        <w:rPr>
          <w:sz w:val="27"/>
          <w:szCs w:val="27"/>
        </w:rPr>
        <w:t>;</w:t>
      </w:r>
    </w:p>
    <w:p w14:paraId="2F9B3EF5" w14:textId="1D11D2E9" w:rsidR="00DA3CE3" w:rsidRPr="003B67CA" w:rsidRDefault="002E7698" w:rsidP="00DA3CE3">
      <w:pPr>
        <w:pStyle w:val="af"/>
        <w:ind w:firstLine="851"/>
        <w:contextualSpacing/>
        <w:jc w:val="both"/>
        <w:rPr>
          <w:color w:val="000000"/>
          <w:sz w:val="27"/>
          <w:szCs w:val="27"/>
        </w:rPr>
      </w:pPr>
      <w:r w:rsidRPr="003B67CA">
        <w:rPr>
          <w:sz w:val="27"/>
          <w:szCs w:val="27"/>
        </w:rPr>
        <w:t>2) р</w:t>
      </w:r>
      <w:r w:rsidR="00DA3CE3" w:rsidRPr="003B67CA">
        <w:rPr>
          <w:sz w:val="27"/>
          <w:szCs w:val="27"/>
        </w:rPr>
        <w:t xml:space="preserve">асходы на приобретение материальных запасов </w:t>
      </w:r>
      <w:r w:rsidR="002006C4" w:rsidRPr="003B67CA">
        <w:rPr>
          <w:color w:val="000000"/>
          <w:sz w:val="27"/>
          <w:szCs w:val="27"/>
        </w:rPr>
        <w:t xml:space="preserve">– </w:t>
      </w:r>
      <w:r w:rsidR="00DA3CE3" w:rsidRPr="003B67CA">
        <w:rPr>
          <w:sz w:val="27"/>
          <w:szCs w:val="27"/>
        </w:rPr>
        <w:t xml:space="preserve">496,1 тыс. рублей </w:t>
      </w:r>
      <w:r w:rsidR="00DA3CE3" w:rsidRPr="003B67CA">
        <w:rPr>
          <w:color w:val="000000"/>
          <w:sz w:val="27"/>
          <w:szCs w:val="27"/>
        </w:rPr>
        <w:t>(подстатья 346 "</w:t>
      </w:r>
      <w:r w:rsidR="00DA3CE3" w:rsidRPr="003B67CA">
        <w:rPr>
          <w:sz w:val="27"/>
          <w:szCs w:val="27"/>
        </w:rPr>
        <w:t>Увеличение стоимости прочих материальных запасов</w:t>
      </w:r>
      <w:r w:rsidR="00DA3CE3" w:rsidRPr="003B67CA">
        <w:rPr>
          <w:color w:val="000000"/>
          <w:sz w:val="27"/>
          <w:szCs w:val="27"/>
        </w:rPr>
        <w:t>" КОСГУ); наибольший удельный вес в общем объеме расходов по данной подстатье занимают расходы на приобретение строительных материалов – 247,2 тыс. рублей, для проведения текущих ремонтов были  приобретены фанера, профлист, обои, шпаклевка, побелочная паста, эмаль, гвозди, саморезы, оконный блок, двери</w:t>
      </w:r>
      <w:r w:rsidR="007635EC" w:rsidRPr="003B67CA">
        <w:rPr>
          <w:color w:val="000000"/>
          <w:sz w:val="27"/>
          <w:szCs w:val="27"/>
        </w:rPr>
        <w:t>; т</w:t>
      </w:r>
      <w:r w:rsidR="00DA3CE3" w:rsidRPr="003B67CA">
        <w:rPr>
          <w:color w:val="000000"/>
          <w:sz w:val="27"/>
          <w:szCs w:val="27"/>
        </w:rPr>
        <w:t>акже по данной подстатье отражены расходы на приобретение запасных частей к транспортным средствам (19,5 тыс. рублей), сантехнические материалы (22,6 тыс. рублей), электроматериалы (22,2 тыс. рублей), канцелярские принадлежности (10,1 тыс. рублей), комплектующие к оргтехнике и сценическому оборудованию (113,5 тыс. рублей), хозяйственные товары (32,4 тыс. рублей), ткань для пошива сценических костюмов (6,8 тыс. рублей), шары для оформления (5,2 тыс. рублей)</w:t>
      </w:r>
      <w:r w:rsidRPr="003B67CA">
        <w:rPr>
          <w:color w:val="000000"/>
          <w:sz w:val="27"/>
          <w:szCs w:val="27"/>
        </w:rPr>
        <w:t>;</w:t>
      </w:r>
    </w:p>
    <w:p w14:paraId="46DD7A19" w14:textId="01E3626E" w:rsidR="002E7698" w:rsidRPr="003B67CA" w:rsidRDefault="002E7698" w:rsidP="00E84AD2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  <w:r w:rsidRPr="003B67CA">
        <w:rPr>
          <w:color w:val="000000"/>
          <w:sz w:val="27"/>
          <w:szCs w:val="27"/>
        </w:rPr>
        <w:t xml:space="preserve">3) расходы на оплату прочих работ, услуг - 193,4 тыс. рублей (подстатья 226 </w:t>
      </w:r>
      <w:r w:rsidRPr="003B67CA">
        <w:rPr>
          <w:sz w:val="27"/>
          <w:szCs w:val="27"/>
        </w:rPr>
        <w:t>"Прочие работы, услуги</w:t>
      </w:r>
      <w:r w:rsidRPr="003B67CA">
        <w:rPr>
          <w:color w:val="000000"/>
          <w:sz w:val="27"/>
          <w:szCs w:val="27"/>
        </w:rPr>
        <w:t xml:space="preserve">" КОСГУ); по данной подстатье отражены расходы </w:t>
      </w:r>
      <w:r w:rsidR="00C27215" w:rsidRPr="003B67CA">
        <w:rPr>
          <w:color w:val="000000"/>
          <w:sz w:val="27"/>
          <w:szCs w:val="27"/>
        </w:rPr>
        <w:t xml:space="preserve">на оплату услуг по охране объекта </w:t>
      </w:r>
      <w:bookmarkStart w:id="7" w:name="_Hlk94257605"/>
      <w:r w:rsidR="00C27215" w:rsidRPr="003B67CA">
        <w:rPr>
          <w:color w:val="000000"/>
          <w:sz w:val="27"/>
          <w:szCs w:val="27"/>
        </w:rPr>
        <w:t xml:space="preserve">– </w:t>
      </w:r>
      <w:bookmarkEnd w:id="7"/>
      <w:r w:rsidR="00BE25DC" w:rsidRPr="003B67CA">
        <w:rPr>
          <w:color w:val="000000"/>
          <w:sz w:val="27"/>
          <w:szCs w:val="27"/>
        </w:rPr>
        <w:t>83,6</w:t>
      </w:r>
      <w:r w:rsidR="00C27215" w:rsidRPr="003B67CA">
        <w:rPr>
          <w:color w:val="000000"/>
          <w:sz w:val="27"/>
          <w:szCs w:val="27"/>
        </w:rPr>
        <w:t xml:space="preserve"> ты</w:t>
      </w:r>
      <w:r w:rsidR="002006C4" w:rsidRPr="003B67CA">
        <w:rPr>
          <w:color w:val="000000"/>
          <w:sz w:val="27"/>
          <w:szCs w:val="27"/>
        </w:rPr>
        <w:t>с</w:t>
      </w:r>
      <w:r w:rsidR="00C27215" w:rsidRPr="003B67CA">
        <w:rPr>
          <w:color w:val="000000"/>
          <w:sz w:val="27"/>
          <w:szCs w:val="27"/>
        </w:rPr>
        <w:t>.</w:t>
      </w:r>
      <w:r w:rsidR="002006C4" w:rsidRPr="003B67CA">
        <w:rPr>
          <w:color w:val="000000"/>
          <w:sz w:val="27"/>
          <w:szCs w:val="27"/>
        </w:rPr>
        <w:t xml:space="preserve"> р</w:t>
      </w:r>
      <w:r w:rsidR="00C27215" w:rsidRPr="003B67CA">
        <w:rPr>
          <w:color w:val="000000"/>
          <w:sz w:val="27"/>
          <w:szCs w:val="27"/>
        </w:rPr>
        <w:t>ублей (</w:t>
      </w:r>
      <w:r w:rsidR="00FC5725" w:rsidRPr="003B67CA">
        <w:rPr>
          <w:color w:val="000000"/>
          <w:sz w:val="27"/>
          <w:szCs w:val="27"/>
        </w:rPr>
        <w:t>ФГКУ "</w:t>
      </w:r>
      <w:r w:rsidR="00C27215" w:rsidRPr="003B67CA">
        <w:rPr>
          <w:color w:val="000000"/>
          <w:sz w:val="27"/>
          <w:szCs w:val="27"/>
        </w:rPr>
        <w:t>УВО ВНГ России по Иркутской области</w:t>
      </w:r>
      <w:r w:rsidR="00FC5725" w:rsidRPr="003B67CA">
        <w:rPr>
          <w:color w:val="000000"/>
          <w:sz w:val="27"/>
          <w:szCs w:val="27"/>
        </w:rPr>
        <w:t>"</w:t>
      </w:r>
      <w:r w:rsidR="00C27215" w:rsidRPr="003B67CA">
        <w:rPr>
          <w:color w:val="000000"/>
          <w:sz w:val="27"/>
          <w:szCs w:val="27"/>
        </w:rPr>
        <w:t>),</w:t>
      </w:r>
      <w:r w:rsidR="002006C4" w:rsidRPr="003B67CA">
        <w:rPr>
          <w:color w:val="000000"/>
          <w:sz w:val="27"/>
          <w:szCs w:val="27"/>
        </w:rPr>
        <w:t xml:space="preserve"> по организации услуг связи – 4,0 тыс. рублей (ООО "Сибтелесеть"), </w:t>
      </w:r>
      <w:r w:rsidR="002006C4" w:rsidRPr="003B67CA">
        <w:rPr>
          <w:sz w:val="27"/>
          <w:szCs w:val="27"/>
        </w:rPr>
        <w:t xml:space="preserve">по размещению объявлений на телеканале ТВ-12 – </w:t>
      </w:r>
      <w:r w:rsidR="00E84AD2" w:rsidRPr="003B67CA">
        <w:rPr>
          <w:sz w:val="27"/>
          <w:szCs w:val="27"/>
        </w:rPr>
        <w:t xml:space="preserve">7,0 тыс. рублей </w:t>
      </w:r>
      <w:r w:rsidR="002006C4" w:rsidRPr="003B67CA">
        <w:rPr>
          <w:sz w:val="27"/>
          <w:szCs w:val="27"/>
        </w:rPr>
        <w:t>(ООО "Телеверсия"), по размещению текстовой информации в газете "Наше время</w:t>
      </w:r>
      <w:r w:rsidR="002006C4" w:rsidRPr="003B67CA">
        <w:rPr>
          <w:color w:val="000000"/>
          <w:sz w:val="27"/>
          <w:szCs w:val="27"/>
        </w:rPr>
        <w:t xml:space="preserve">– </w:t>
      </w:r>
      <w:r w:rsidR="002006C4" w:rsidRPr="003B67CA">
        <w:rPr>
          <w:sz w:val="27"/>
          <w:szCs w:val="27"/>
        </w:rPr>
        <w:t xml:space="preserve">Нижнеудинское" – </w:t>
      </w:r>
      <w:r w:rsidR="00E84AD2" w:rsidRPr="003B67CA">
        <w:rPr>
          <w:sz w:val="27"/>
          <w:szCs w:val="27"/>
        </w:rPr>
        <w:t>39,9</w:t>
      </w:r>
      <w:r w:rsidR="002006C4" w:rsidRPr="003B67CA">
        <w:rPr>
          <w:sz w:val="27"/>
          <w:szCs w:val="27"/>
        </w:rPr>
        <w:t xml:space="preserve"> тыс. рублей (ООО "Телеверсия")</w:t>
      </w:r>
      <w:r w:rsidR="00E84AD2" w:rsidRPr="003B67CA">
        <w:rPr>
          <w:sz w:val="27"/>
          <w:szCs w:val="27"/>
        </w:rPr>
        <w:t xml:space="preserve">, на оплату услуг по видеосъемке – 20,0 тыс. рублей (ООО "Телеверсия"), абонентская плата за обеспечение программным продуктом </w:t>
      </w:r>
      <w:r w:rsidR="009A478D" w:rsidRPr="003B67CA">
        <w:rPr>
          <w:sz w:val="27"/>
          <w:szCs w:val="27"/>
        </w:rPr>
        <w:t xml:space="preserve">для </w:t>
      </w:r>
      <w:r w:rsidR="00E84AD2" w:rsidRPr="003B67CA">
        <w:rPr>
          <w:sz w:val="27"/>
          <w:szCs w:val="27"/>
        </w:rPr>
        <w:t>сдач</w:t>
      </w:r>
      <w:r w:rsidR="009A478D" w:rsidRPr="003B67CA">
        <w:rPr>
          <w:sz w:val="27"/>
          <w:szCs w:val="27"/>
        </w:rPr>
        <w:t>и</w:t>
      </w:r>
      <w:r w:rsidR="00E84AD2" w:rsidRPr="003B67CA">
        <w:rPr>
          <w:sz w:val="27"/>
          <w:szCs w:val="27"/>
        </w:rPr>
        <w:t xml:space="preserve"> отчетности </w:t>
      </w:r>
      <w:r w:rsidR="009A478D" w:rsidRPr="003B67CA">
        <w:rPr>
          <w:sz w:val="27"/>
          <w:szCs w:val="27"/>
        </w:rPr>
        <w:t xml:space="preserve">по учреждению – 6,4 тыс. рублей (АО "ПФ "СКБ Контур"), организационный взнос для участия коллективов в областных мероприятиях – 3,0 тыс. рублей (Комитет финансов Слюдянского района МБУК "ДК "Перевал"), </w:t>
      </w:r>
      <w:r w:rsidR="00BE25DC" w:rsidRPr="003B67CA">
        <w:rPr>
          <w:sz w:val="27"/>
          <w:szCs w:val="27"/>
        </w:rPr>
        <w:t xml:space="preserve">на </w:t>
      </w:r>
      <w:r w:rsidR="009A478D" w:rsidRPr="003B67CA">
        <w:rPr>
          <w:sz w:val="27"/>
          <w:szCs w:val="27"/>
        </w:rPr>
        <w:t>оплат</w:t>
      </w:r>
      <w:r w:rsidR="00BE25DC" w:rsidRPr="003B67CA">
        <w:rPr>
          <w:sz w:val="27"/>
          <w:szCs w:val="27"/>
        </w:rPr>
        <w:t xml:space="preserve">у услуг по </w:t>
      </w:r>
      <w:r w:rsidR="00582773" w:rsidRPr="003B67CA">
        <w:rPr>
          <w:sz w:val="27"/>
          <w:szCs w:val="27"/>
        </w:rPr>
        <w:t xml:space="preserve">гражданско-правовым договорам </w:t>
      </w:r>
      <w:r w:rsidR="00BE25DC" w:rsidRPr="003B67CA">
        <w:rPr>
          <w:sz w:val="27"/>
          <w:szCs w:val="27"/>
        </w:rPr>
        <w:t>– 29,5 тыс. рублей.</w:t>
      </w:r>
    </w:p>
    <w:p w14:paraId="2E3BAF88" w14:textId="4BB0928A" w:rsidR="00380AEA" w:rsidRPr="003B67CA" w:rsidRDefault="003D3711" w:rsidP="00380AEA">
      <w:pPr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 w:rsidRPr="003B67CA">
        <w:rPr>
          <w:color w:val="000000"/>
          <w:sz w:val="27"/>
          <w:szCs w:val="27"/>
        </w:rPr>
        <w:t xml:space="preserve">Расходы на оплату работ, услуг по содержанию имущества за 11 месяцев 2021 года составили 55,1 тыс. рублей (подстатья 225 "Работы, услуги по содержанию имущества" КОСГУ); по данной подстатье отражены расходы на </w:t>
      </w:r>
      <w:r w:rsidR="00462F7C" w:rsidRPr="003B67CA">
        <w:rPr>
          <w:color w:val="000000"/>
          <w:sz w:val="27"/>
          <w:szCs w:val="27"/>
        </w:rPr>
        <w:t xml:space="preserve">оплату услуг </w:t>
      </w:r>
      <w:r w:rsidR="00FB50FD" w:rsidRPr="003B67CA">
        <w:rPr>
          <w:color w:val="000000"/>
          <w:sz w:val="27"/>
          <w:szCs w:val="27"/>
        </w:rPr>
        <w:t xml:space="preserve">по </w:t>
      </w:r>
      <w:r w:rsidR="00D7737F" w:rsidRPr="003B67CA">
        <w:rPr>
          <w:color w:val="000000"/>
          <w:sz w:val="27"/>
          <w:szCs w:val="27"/>
        </w:rPr>
        <w:t xml:space="preserve">заправке картриджей принтеров </w:t>
      </w:r>
      <w:r w:rsidR="00FC5725" w:rsidRPr="003B67CA">
        <w:rPr>
          <w:color w:val="000000"/>
          <w:sz w:val="27"/>
          <w:szCs w:val="27"/>
        </w:rPr>
        <w:t xml:space="preserve">– 1,3 тыс. рублей </w:t>
      </w:r>
      <w:r w:rsidR="00D7737F" w:rsidRPr="003B67CA">
        <w:rPr>
          <w:color w:val="000000"/>
          <w:sz w:val="27"/>
          <w:szCs w:val="27"/>
        </w:rPr>
        <w:t>(ИП Кусакин Д.Ю.)</w:t>
      </w:r>
      <w:r w:rsidR="00FC5725" w:rsidRPr="003B67CA">
        <w:rPr>
          <w:color w:val="000000"/>
          <w:sz w:val="27"/>
          <w:szCs w:val="27"/>
        </w:rPr>
        <w:t xml:space="preserve">, </w:t>
      </w:r>
      <w:r w:rsidR="00FB50FD" w:rsidRPr="003B67CA">
        <w:rPr>
          <w:color w:val="000000"/>
          <w:sz w:val="27"/>
          <w:szCs w:val="27"/>
        </w:rPr>
        <w:t>по</w:t>
      </w:r>
      <w:r w:rsidR="00C27215" w:rsidRPr="003B67CA">
        <w:rPr>
          <w:color w:val="000000"/>
          <w:sz w:val="27"/>
          <w:szCs w:val="27"/>
        </w:rPr>
        <w:t xml:space="preserve"> ремонт</w:t>
      </w:r>
      <w:r w:rsidR="00FB50FD" w:rsidRPr="003B67CA">
        <w:rPr>
          <w:color w:val="000000"/>
          <w:sz w:val="27"/>
          <w:szCs w:val="27"/>
        </w:rPr>
        <w:t>у</w:t>
      </w:r>
      <w:r w:rsidR="00C27215" w:rsidRPr="003B67CA">
        <w:rPr>
          <w:color w:val="000000"/>
          <w:sz w:val="27"/>
          <w:szCs w:val="27"/>
        </w:rPr>
        <w:t xml:space="preserve"> сценических костюмов</w:t>
      </w:r>
      <w:r w:rsidR="00FC5725" w:rsidRPr="003B67CA">
        <w:rPr>
          <w:color w:val="000000"/>
          <w:sz w:val="27"/>
          <w:szCs w:val="27"/>
        </w:rPr>
        <w:t xml:space="preserve"> </w:t>
      </w:r>
      <w:r w:rsidR="00FB50FD" w:rsidRPr="003B67CA">
        <w:rPr>
          <w:color w:val="000000"/>
          <w:sz w:val="27"/>
          <w:szCs w:val="27"/>
        </w:rPr>
        <w:t>–</w:t>
      </w:r>
      <w:r w:rsidR="00FC5725" w:rsidRPr="003B67CA">
        <w:rPr>
          <w:color w:val="000000"/>
          <w:sz w:val="27"/>
          <w:szCs w:val="27"/>
        </w:rPr>
        <w:t xml:space="preserve"> </w:t>
      </w:r>
      <w:r w:rsidR="00FB50FD" w:rsidRPr="003B67CA">
        <w:rPr>
          <w:color w:val="000000"/>
          <w:sz w:val="27"/>
          <w:szCs w:val="27"/>
        </w:rPr>
        <w:t xml:space="preserve">13,6 тыс. рублей (ИП Пачина Е.Н.) </w:t>
      </w:r>
      <w:r w:rsidR="00C27215" w:rsidRPr="003B67CA">
        <w:rPr>
          <w:color w:val="000000"/>
          <w:sz w:val="27"/>
          <w:szCs w:val="27"/>
        </w:rPr>
        <w:t xml:space="preserve">, </w:t>
      </w:r>
      <w:r w:rsidR="00FB50FD" w:rsidRPr="003B67CA">
        <w:rPr>
          <w:color w:val="000000"/>
          <w:sz w:val="27"/>
          <w:szCs w:val="27"/>
        </w:rPr>
        <w:t>по техническому обслуживанию</w:t>
      </w:r>
      <w:r w:rsidR="002826DC" w:rsidRPr="003B67CA">
        <w:rPr>
          <w:color w:val="000000"/>
          <w:sz w:val="27"/>
          <w:szCs w:val="27"/>
        </w:rPr>
        <w:t xml:space="preserve"> средств пожарной сигнализации – </w:t>
      </w:r>
      <w:r w:rsidR="0095205F" w:rsidRPr="003B67CA">
        <w:rPr>
          <w:color w:val="000000"/>
          <w:sz w:val="27"/>
          <w:szCs w:val="27"/>
        </w:rPr>
        <w:t>25</w:t>
      </w:r>
      <w:r w:rsidR="002826DC" w:rsidRPr="003B67CA">
        <w:rPr>
          <w:color w:val="000000"/>
          <w:sz w:val="27"/>
          <w:szCs w:val="27"/>
        </w:rPr>
        <w:t xml:space="preserve">,0 тыс. рублей (ООО "Гарант+"), </w:t>
      </w:r>
      <w:r w:rsidR="002826DC" w:rsidRPr="003B67CA">
        <w:rPr>
          <w:color w:val="000000" w:themeColor="text1"/>
          <w:sz w:val="27"/>
          <w:szCs w:val="27"/>
        </w:rPr>
        <w:t xml:space="preserve">по </w:t>
      </w:r>
      <w:r w:rsidR="003110DB" w:rsidRPr="003B67CA">
        <w:rPr>
          <w:color w:val="000000" w:themeColor="text1"/>
          <w:sz w:val="27"/>
          <w:szCs w:val="27"/>
        </w:rPr>
        <w:t>ремон</w:t>
      </w:r>
      <w:r w:rsidR="003110DB" w:rsidRPr="003110DB">
        <w:rPr>
          <w:color w:val="000000" w:themeColor="text1"/>
          <w:sz w:val="27"/>
          <w:szCs w:val="27"/>
        </w:rPr>
        <w:t xml:space="preserve">ту прожектора – </w:t>
      </w:r>
      <w:r w:rsidR="002826DC" w:rsidRPr="003110DB">
        <w:rPr>
          <w:color w:val="000000" w:themeColor="text1"/>
          <w:sz w:val="27"/>
          <w:szCs w:val="27"/>
        </w:rPr>
        <w:t>7,5 тыс. рублей (ИП Чемоданова</w:t>
      </w:r>
      <w:r w:rsidR="002826DC">
        <w:rPr>
          <w:color w:val="000000"/>
          <w:sz w:val="27"/>
          <w:szCs w:val="27"/>
        </w:rPr>
        <w:t xml:space="preserve"> Е.А.).</w:t>
      </w:r>
    </w:p>
    <w:p w14:paraId="34BC7D14" w14:textId="77777777" w:rsidR="00380AEA" w:rsidRPr="003B67CA" w:rsidRDefault="005E1FF1" w:rsidP="00380AEA">
      <w:pPr>
        <w:spacing w:after="200"/>
        <w:ind w:firstLine="709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Расходы на приобретение горюче-смазочных материалов за январь-ноябрь 2021 года за счет собственных средств учреждения составили 59,6 тыс. рублей </w:t>
      </w:r>
      <w:r w:rsidRPr="003B67CA">
        <w:rPr>
          <w:sz w:val="27"/>
          <w:szCs w:val="27"/>
        </w:rPr>
        <w:lastRenderedPageBreak/>
        <w:t>(подстатья 343 "Увеличение стоимости горюче-смазочных материалов " КОСГУ).</w:t>
      </w:r>
    </w:p>
    <w:p w14:paraId="1FB947AF" w14:textId="4FEC3BBC" w:rsidR="006B2A43" w:rsidRPr="003B67CA" w:rsidRDefault="00834BAD" w:rsidP="00380AEA">
      <w:pPr>
        <w:spacing w:after="200"/>
        <w:ind w:firstLine="709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На подстатью 349 "Увеличение стоимости прочих материальных запасов однократного применения" КОСГУ отнесены расходы</w:t>
      </w:r>
      <w:r w:rsidR="0040045E" w:rsidRPr="003B67CA">
        <w:rPr>
          <w:sz w:val="27"/>
          <w:szCs w:val="27"/>
        </w:rPr>
        <w:t xml:space="preserve"> </w:t>
      </w:r>
      <w:r w:rsidR="006B2A43" w:rsidRPr="003B67CA">
        <w:rPr>
          <w:sz w:val="27"/>
          <w:szCs w:val="27"/>
        </w:rPr>
        <w:t xml:space="preserve">в размере </w:t>
      </w:r>
      <w:r w:rsidR="0040045E" w:rsidRPr="003B67CA">
        <w:rPr>
          <w:sz w:val="27"/>
          <w:szCs w:val="27"/>
        </w:rPr>
        <w:t xml:space="preserve">89,0 тыс. рублей </w:t>
      </w:r>
      <w:r w:rsidRPr="003B67CA">
        <w:rPr>
          <w:sz w:val="27"/>
          <w:szCs w:val="27"/>
        </w:rPr>
        <w:t xml:space="preserve">на </w:t>
      </w:r>
      <w:r w:rsidR="00210429" w:rsidRPr="003B67CA">
        <w:rPr>
          <w:sz w:val="27"/>
          <w:szCs w:val="27"/>
        </w:rPr>
        <w:t xml:space="preserve">приобретение (изготовление) бланков строгой отчетности (билеты, квитанции), </w:t>
      </w:r>
      <w:r w:rsidRPr="003B67CA">
        <w:rPr>
          <w:sz w:val="27"/>
          <w:szCs w:val="27"/>
        </w:rPr>
        <w:t>приобретение подарочной, сувенирной продукции, а также иных материальных ценностей в целях награждения, дарения</w:t>
      </w:r>
      <w:r w:rsidR="0040045E" w:rsidRPr="003B67CA">
        <w:rPr>
          <w:sz w:val="27"/>
          <w:szCs w:val="27"/>
        </w:rPr>
        <w:t xml:space="preserve"> в ходе проведения мероприятий</w:t>
      </w:r>
      <w:r w:rsidR="006B2A43" w:rsidRPr="003B67CA">
        <w:rPr>
          <w:sz w:val="27"/>
          <w:szCs w:val="27"/>
        </w:rPr>
        <w:t xml:space="preserve"> (цветы, воздушные шары,</w:t>
      </w:r>
      <w:r w:rsidR="00210429" w:rsidRPr="003B67CA">
        <w:rPr>
          <w:sz w:val="27"/>
          <w:szCs w:val="27"/>
        </w:rPr>
        <w:t xml:space="preserve"> шары с гелием, фоторамки,</w:t>
      </w:r>
      <w:r w:rsidR="006B2A43" w:rsidRPr="003B67CA">
        <w:rPr>
          <w:sz w:val="27"/>
          <w:szCs w:val="27"/>
        </w:rPr>
        <w:t xml:space="preserve"> канцелярские принадлежности (блокноты, </w:t>
      </w:r>
      <w:r w:rsidR="00210429" w:rsidRPr="003B67CA">
        <w:rPr>
          <w:sz w:val="27"/>
          <w:szCs w:val="27"/>
        </w:rPr>
        <w:t>значки, карандаши, наборы для творчества и рисования), сладкие наборы, торты</w:t>
      </w:r>
      <w:r w:rsidR="00B14DF7" w:rsidRPr="003B67CA">
        <w:rPr>
          <w:sz w:val="27"/>
          <w:szCs w:val="27"/>
        </w:rPr>
        <w:t>, детские игрушки</w:t>
      </w:r>
      <w:r w:rsidR="00210429" w:rsidRPr="003B67CA">
        <w:rPr>
          <w:sz w:val="27"/>
          <w:szCs w:val="27"/>
        </w:rPr>
        <w:t>)</w:t>
      </w:r>
      <w:r w:rsidR="006B2A43" w:rsidRPr="003B67CA">
        <w:rPr>
          <w:sz w:val="27"/>
          <w:szCs w:val="27"/>
        </w:rPr>
        <w:t>.</w:t>
      </w:r>
    </w:p>
    <w:p w14:paraId="1D8C34C4" w14:textId="77777777" w:rsidR="00380AEA" w:rsidRPr="003B67CA" w:rsidRDefault="00380AEA" w:rsidP="00BF72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3D5DCF6B" w14:textId="761EEDAD" w:rsidR="00BF725A" w:rsidRPr="003B67CA" w:rsidRDefault="00FE113A" w:rsidP="00380A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67CA">
        <w:rPr>
          <w:sz w:val="27"/>
          <w:szCs w:val="27"/>
        </w:rPr>
        <w:t xml:space="preserve">В соответствии </w:t>
      </w:r>
      <w:r w:rsidR="00167518" w:rsidRPr="003B67CA">
        <w:rPr>
          <w:sz w:val="28"/>
          <w:szCs w:val="28"/>
        </w:rPr>
        <w:t xml:space="preserve">с абзацем 2 пункта 1 статьи 78.1 </w:t>
      </w:r>
      <w:r w:rsidRPr="003B67CA">
        <w:rPr>
          <w:sz w:val="27"/>
          <w:szCs w:val="27"/>
        </w:rPr>
        <w:t xml:space="preserve">Бюджетного кодекса Российской Федерации </w:t>
      </w:r>
      <w:r w:rsidR="00BF725A" w:rsidRPr="003B67CA">
        <w:rPr>
          <w:sz w:val="27"/>
          <w:szCs w:val="27"/>
        </w:rPr>
        <w:t>и</w:t>
      </w:r>
      <w:r w:rsidR="00BF725A" w:rsidRPr="003B67CA">
        <w:rPr>
          <w:sz w:val="28"/>
          <w:szCs w:val="28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14:paraId="6AC74B90" w14:textId="68070381" w:rsidR="00B40AF7" w:rsidRPr="003B67CA" w:rsidRDefault="00BF725A" w:rsidP="00BF725A">
      <w:pPr>
        <w:ind w:firstLine="851"/>
        <w:contextualSpacing/>
        <w:jc w:val="both"/>
        <w:rPr>
          <w:sz w:val="28"/>
          <w:szCs w:val="28"/>
        </w:rPr>
      </w:pPr>
      <w:r w:rsidRPr="003B67CA">
        <w:rPr>
          <w:sz w:val="27"/>
          <w:szCs w:val="27"/>
        </w:rPr>
        <w:t>За</w:t>
      </w:r>
      <w:r w:rsidR="00167518" w:rsidRPr="003B67CA">
        <w:rPr>
          <w:sz w:val="27"/>
          <w:szCs w:val="27"/>
        </w:rPr>
        <w:t xml:space="preserve"> период с января по ноябрь 2021 года учреждению предоставлялись субсидии на иные цели в рамках </w:t>
      </w:r>
      <w:r w:rsidR="00167518" w:rsidRPr="003B67CA">
        <w:rPr>
          <w:sz w:val="28"/>
          <w:szCs w:val="28"/>
        </w:rPr>
        <w:t>реализации мероприятий ведомственных целевых программ Нижнеудинского муниципального образования</w:t>
      </w:r>
      <w:r w:rsidRPr="003B67CA">
        <w:rPr>
          <w:sz w:val="28"/>
          <w:szCs w:val="28"/>
        </w:rPr>
        <w:t xml:space="preserve">. </w:t>
      </w:r>
      <w:r w:rsidR="006E30AE" w:rsidRPr="003B67CA">
        <w:rPr>
          <w:sz w:val="28"/>
          <w:szCs w:val="28"/>
        </w:rPr>
        <w:t>Предоставление субсидий на иные цели осуществлялось на основании Соглашени</w:t>
      </w:r>
      <w:r w:rsidR="00BD37DA" w:rsidRPr="003B67CA">
        <w:rPr>
          <w:sz w:val="28"/>
          <w:szCs w:val="28"/>
        </w:rPr>
        <w:t>я от 21.12.2020г.</w:t>
      </w:r>
      <w:r w:rsidR="006E30AE" w:rsidRPr="003B67CA">
        <w:rPr>
          <w:sz w:val="28"/>
          <w:szCs w:val="28"/>
        </w:rPr>
        <w:t>, заключенн</w:t>
      </w:r>
      <w:r w:rsidR="00BD37DA" w:rsidRPr="003B67CA">
        <w:rPr>
          <w:sz w:val="28"/>
          <w:szCs w:val="28"/>
        </w:rPr>
        <w:t>ого</w:t>
      </w:r>
      <w:r w:rsidR="006E30AE" w:rsidRPr="003B67CA">
        <w:rPr>
          <w:sz w:val="28"/>
          <w:szCs w:val="28"/>
        </w:rPr>
        <w:t xml:space="preserve"> администрацией Нижнеудинского муниципального образования с </w:t>
      </w:r>
      <w:r w:rsidR="00B40AF7" w:rsidRPr="003B67CA">
        <w:rPr>
          <w:sz w:val="28"/>
          <w:szCs w:val="28"/>
        </w:rPr>
        <w:t>учреждением</w:t>
      </w:r>
      <w:r w:rsidR="006E30AE" w:rsidRPr="003B67CA">
        <w:rPr>
          <w:sz w:val="28"/>
          <w:szCs w:val="28"/>
        </w:rPr>
        <w:t xml:space="preserve"> в соответствии с утвержденным Порядком формирования муниципального задания на оказание муниципальных услуг учреждениями Нижнеудинского муниципального образования, финансового обеспечения выполнения муниципального задания и определения объема и условий предоставления субсидий бюджетным и автономным учреждениям Нижнеудинского муниципального образования на возмещение нормативных затрат, связанных с оказанием ими в соответствии с муниципальным заданием муниципальных услуг, и на иные цели. </w:t>
      </w:r>
    </w:p>
    <w:p w14:paraId="6844B5D6" w14:textId="41885F73" w:rsidR="006E30AE" w:rsidRDefault="006E30AE" w:rsidP="00B40AF7">
      <w:pPr>
        <w:spacing w:line="100" w:lineRule="atLeast"/>
        <w:ind w:right="-6" w:firstLine="851"/>
        <w:jc w:val="both"/>
        <w:rPr>
          <w:sz w:val="28"/>
          <w:szCs w:val="28"/>
        </w:rPr>
      </w:pPr>
      <w:r w:rsidRPr="003B67CA">
        <w:rPr>
          <w:sz w:val="28"/>
          <w:szCs w:val="28"/>
        </w:rPr>
        <w:t>В Соглашени</w:t>
      </w:r>
      <w:r w:rsidR="00BD37DA" w:rsidRPr="003B67CA">
        <w:rPr>
          <w:sz w:val="28"/>
          <w:szCs w:val="28"/>
        </w:rPr>
        <w:t>и</w:t>
      </w:r>
      <w:r w:rsidRPr="003B67CA">
        <w:rPr>
          <w:sz w:val="28"/>
          <w:szCs w:val="28"/>
        </w:rPr>
        <w:t xml:space="preserve"> определены цели, условия предоставления субсидий, объем, </w:t>
      </w:r>
      <w:r w:rsidR="00BD37DA" w:rsidRPr="003B67CA">
        <w:rPr>
          <w:sz w:val="28"/>
          <w:szCs w:val="28"/>
        </w:rPr>
        <w:t xml:space="preserve">период предоставления субсидий, </w:t>
      </w:r>
      <w:r w:rsidRPr="003B67CA">
        <w:rPr>
          <w:sz w:val="28"/>
          <w:szCs w:val="28"/>
        </w:rPr>
        <w:t>порядок контроля за расходованием субсидии, порядок возврата субсидии в бюджет в случае установления учредителем фактов нецелевого использования предоставленных субсидий и (или) невыполнения бюджетным учреждением условий</w:t>
      </w:r>
      <w:r w:rsidRPr="00A9763B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ения субсидий, предусмотренных С</w:t>
      </w:r>
      <w:r w:rsidRPr="00A9763B">
        <w:rPr>
          <w:sz w:val="28"/>
          <w:szCs w:val="28"/>
        </w:rPr>
        <w:t>оглашением</w:t>
      </w:r>
      <w:r>
        <w:rPr>
          <w:sz w:val="28"/>
          <w:szCs w:val="28"/>
        </w:rPr>
        <w:t>.</w:t>
      </w:r>
      <w:r w:rsidR="00BD37DA">
        <w:rPr>
          <w:sz w:val="28"/>
          <w:szCs w:val="28"/>
        </w:rPr>
        <w:t xml:space="preserve"> </w:t>
      </w:r>
    </w:p>
    <w:p w14:paraId="2F00BA98" w14:textId="752CD1ED" w:rsidR="006E30AE" w:rsidRPr="002758F3" w:rsidRDefault="006E30AE" w:rsidP="00B40AF7">
      <w:pPr>
        <w:spacing w:line="100" w:lineRule="atLeast"/>
        <w:ind w:right="-6" w:firstLine="851"/>
        <w:jc w:val="both"/>
        <w:rPr>
          <w:sz w:val="28"/>
          <w:szCs w:val="28"/>
        </w:rPr>
      </w:pPr>
      <w:r w:rsidRPr="00BF725A">
        <w:rPr>
          <w:color w:val="FF0000"/>
          <w:sz w:val="28"/>
          <w:szCs w:val="28"/>
        </w:rPr>
        <w:t xml:space="preserve"> </w:t>
      </w:r>
      <w:r w:rsidR="00BD37DA" w:rsidRPr="002758F3">
        <w:rPr>
          <w:sz w:val="28"/>
          <w:szCs w:val="28"/>
        </w:rPr>
        <w:t xml:space="preserve">В </w:t>
      </w:r>
      <w:r w:rsidRPr="002758F3">
        <w:rPr>
          <w:sz w:val="28"/>
          <w:szCs w:val="28"/>
        </w:rPr>
        <w:t>Соглашени</w:t>
      </w:r>
      <w:r w:rsidR="00BD37DA" w:rsidRPr="002758F3">
        <w:rPr>
          <w:sz w:val="28"/>
          <w:szCs w:val="28"/>
        </w:rPr>
        <w:t>е</w:t>
      </w:r>
      <w:r w:rsidRPr="002758F3">
        <w:rPr>
          <w:sz w:val="28"/>
          <w:szCs w:val="28"/>
        </w:rPr>
        <w:t xml:space="preserve"> о предоставлении субсидии </w:t>
      </w:r>
      <w:r w:rsidR="007400E1" w:rsidRPr="002758F3">
        <w:rPr>
          <w:sz w:val="28"/>
          <w:szCs w:val="28"/>
        </w:rPr>
        <w:t xml:space="preserve">на иные цели в 2021 году </w:t>
      </w:r>
      <w:r w:rsidR="00BE0ADF" w:rsidRPr="002758F3">
        <w:rPr>
          <w:sz w:val="28"/>
          <w:szCs w:val="28"/>
        </w:rPr>
        <w:t xml:space="preserve">Дополнительным соглашением от 29.10.2021г. </w:t>
      </w:r>
      <w:r w:rsidR="00295D58" w:rsidRPr="002758F3">
        <w:rPr>
          <w:sz w:val="28"/>
          <w:szCs w:val="28"/>
        </w:rPr>
        <w:t>внесены</w:t>
      </w:r>
      <w:r w:rsidR="002758F3" w:rsidRPr="002758F3">
        <w:rPr>
          <w:sz w:val="28"/>
          <w:szCs w:val="28"/>
        </w:rPr>
        <w:t xml:space="preserve"> </w:t>
      </w:r>
      <w:r w:rsidR="00BD37DA" w:rsidRPr="002758F3">
        <w:rPr>
          <w:sz w:val="28"/>
          <w:szCs w:val="28"/>
        </w:rPr>
        <w:t>изменения в части размера субсидий</w:t>
      </w:r>
      <w:r w:rsidR="00BE0ADF" w:rsidRPr="002758F3">
        <w:rPr>
          <w:sz w:val="28"/>
          <w:szCs w:val="28"/>
        </w:rPr>
        <w:t xml:space="preserve">; </w:t>
      </w:r>
      <w:r w:rsidR="002758F3" w:rsidRPr="002758F3">
        <w:rPr>
          <w:sz w:val="28"/>
          <w:szCs w:val="28"/>
        </w:rPr>
        <w:t>с</w:t>
      </w:r>
      <w:r w:rsidR="00BE0ADF" w:rsidRPr="002758F3">
        <w:rPr>
          <w:sz w:val="28"/>
          <w:szCs w:val="28"/>
        </w:rPr>
        <w:t xml:space="preserve"> января по ноябрь 2021 года сумма субсидии была уменьшена </w:t>
      </w:r>
      <w:r w:rsidRPr="002758F3">
        <w:rPr>
          <w:sz w:val="28"/>
          <w:szCs w:val="28"/>
        </w:rPr>
        <w:t xml:space="preserve">с </w:t>
      </w:r>
      <w:r w:rsidR="007400E1" w:rsidRPr="002758F3">
        <w:rPr>
          <w:sz w:val="28"/>
          <w:szCs w:val="28"/>
        </w:rPr>
        <w:t xml:space="preserve">1 329, 0 тыс. рублей до </w:t>
      </w:r>
      <w:r w:rsidR="00295D58" w:rsidRPr="002758F3">
        <w:rPr>
          <w:sz w:val="28"/>
          <w:szCs w:val="28"/>
        </w:rPr>
        <w:t>1 110,7</w:t>
      </w:r>
      <w:r w:rsidR="007400E1" w:rsidRPr="002758F3">
        <w:rPr>
          <w:sz w:val="28"/>
          <w:szCs w:val="28"/>
        </w:rPr>
        <w:t xml:space="preserve"> тыс. рублей:</w:t>
      </w:r>
      <w:r w:rsidRPr="002758F3">
        <w:rPr>
          <w:sz w:val="28"/>
          <w:szCs w:val="28"/>
        </w:rPr>
        <w:t xml:space="preserve"> </w:t>
      </w:r>
    </w:p>
    <w:p w14:paraId="78DEB679" w14:textId="25FA015E" w:rsidR="00BE0ADF" w:rsidRPr="002758F3" w:rsidRDefault="00BE0ADF" w:rsidP="00BE0ADF">
      <w:pPr>
        <w:spacing w:line="100" w:lineRule="atLeast"/>
        <w:ind w:right="-6" w:firstLine="851"/>
        <w:jc w:val="right"/>
      </w:pPr>
      <w:r w:rsidRPr="002758F3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955"/>
        <w:gridCol w:w="3427"/>
        <w:gridCol w:w="2977"/>
        <w:gridCol w:w="992"/>
      </w:tblGrid>
      <w:tr w:rsidR="00295D58" w14:paraId="6AAEB0E3" w14:textId="77777777" w:rsidTr="00295D58">
        <w:trPr>
          <w:trHeight w:val="6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3B2C" w14:textId="67AA170B" w:rsidR="00295D58" w:rsidRDefault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Соглашения (Дополнительного соглашения)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C9F8" w14:textId="77777777" w:rsidR="00295D58" w:rsidRDefault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субсидий на иные цели в разрезе муниципальных программ Нижнеудинского МО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17C4" w14:textId="77777777" w:rsidR="00295D58" w:rsidRDefault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95D58" w14:paraId="21FA960A" w14:textId="77777777" w:rsidTr="00295D58">
        <w:trPr>
          <w:trHeight w:val="367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4E9E1" w14:textId="77777777" w:rsidR="00295D58" w:rsidRDefault="00295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286A" w14:textId="5361E53D" w:rsidR="00295D58" w:rsidRDefault="002758F3" w:rsidP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целевая программа о</w:t>
            </w:r>
            <w:r w:rsidR="00295D58">
              <w:rPr>
                <w:color w:val="000000"/>
                <w:sz w:val="22"/>
                <w:szCs w:val="22"/>
              </w:rPr>
              <w:t>беспечение противопожарной безопасности</w:t>
            </w:r>
            <w:r>
              <w:rPr>
                <w:color w:val="000000"/>
                <w:sz w:val="22"/>
                <w:szCs w:val="22"/>
              </w:rPr>
              <w:t xml:space="preserve"> учреждений культуры Нижнеудинского </w:t>
            </w:r>
            <w:r w:rsidR="00A90418">
              <w:rPr>
                <w:color w:val="000000"/>
                <w:sz w:val="22"/>
                <w:szCs w:val="22"/>
              </w:rPr>
              <w:t>МО</w:t>
            </w:r>
            <w:r>
              <w:rPr>
                <w:color w:val="000000"/>
                <w:sz w:val="22"/>
                <w:szCs w:val="22"/>
              </w:rPr>
              <w:t xml:space="preserve"> на 2021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55E1" w14:textId="169BA4B8" w:rsidR="00295D58" w:rsidRDefault="002758F3" w:rsidP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="00295D58">
              <w:rPr>
                <w:color w:val="000000"/>
                <w:sz w:val="22"/>
                <w:szCs w:val="22"/>
              </w:rPr>
              <w:t>Городские массовые мероприятия</w:t>
            </w:r>
            <w:r>
              <w:rPr>
                <w:color w:val="000000"/>
                <w:sz w:val="22"/>
                <w:szCs w:val="22"/>
              </w:rPr>
              <w:t xml:space="preserve"> Нижнеудинского </w:t>
            </w:r>
            <w:r w:rsidR="00A90418">
              <w:rPr>
                <w:color w:val="000000"/>
                <w:sz w:val="22"/>
                <w:szCs w:val="22"/>
              </w:rPr>
              <w:t>МО</w:t>
            </w:r>
            <w:r>
              <w:rPr>
                <w:color w:val="000000"/>
                <w:sz w:val="22"/>
                <w:szCs w:val="22"/>
              </w:rPr>
              <w:t xml:space="preserve"> на 2021 год"</w:t>
            </w:r>
            <w:r w:rsidR="00D30E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(общегородские мероприятия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7DD0" w14:textId="77777777" w:rsidR="00295D58" w:rsidRDefault="00295D58">
            <w:pPr>
              <w:rPr>
                <w:color w:val="000000"/>
                <w:sz w:val="22"/>
                <w:szCs w:val="22"/>
              </w:rPr>
            </w:pPr>
          </w:p>
        </w:tc>
      </w:tr>
      <w:tr w:rsidR="00295D58" w14:paraId="079A0FDF" w14:textId="77777777" w:rsidTr="00295D58">
        <w:trPr>
          <w:trHeight w:val="3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D2AE" w14:textId="77777777" w:rsidR="00295D58" w:rsidRDefault="00295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Соглашение от 21.10.2020г.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16E8" w14:textId="195C17CF" w:rsidR="00295D58" w:rsidRDefault="00295D58" w:rsidP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6E0" w14:textId="135210CF" w:rsidR="00295D58" w:rsidRDefault="00295D58" w:rsidP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EBFC" w14:textId="59CDEBF9" w:rsidR="00295D58" w:rsidRDefault="00295D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1329,0</w:t>
            </w:r>
          </w:p>
        </w:tc>
      </w:tr>
      <w:tr w:rsidR="00295D58" w14:paraId="390A1BB4" w14:textId="77777777" w:rsidTr="00295D58">
        <w:trPr>
          <w:trHeight w:val="60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9216" w14:textId="77777777" w:rsidR="00295D58" w:rsidRDefault="00295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соглашение от 29.10.2021г.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390C" w14:textId="77777777" w:rsidR="00295D58" w:rsidRDefault="00295D58" w:rsidP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6025" w14:textId="5A0342E7" w:rsidR="00295D58" w:rsidRDefault="00295D58" w:rsidP="00295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3CAB" w14:textId="77777777" w:rsidR="00295D58" w:rsidRDefault="00295D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1110,7</w:t>
            </w:r>
          </w:p>
        </w:tc>
      </w:tr>
    </w:tbl>
    <w:p w14:paraId="68CCD243" w14:textId="77777777" w:rsidR="00295D58" w:rsidRDefault="00295D58" w:rsidP="00BE0ADF">
      <w:pPr>
        <w:spacing w:line="100" w:lineRule="atLeast"/>
        <w:ind w:right="-6" w:firstLine="851"/>
        <w:jc w:val="right"/>
        <w:rPr>
          <w:color w:val="FF0000"/>
        </w:rPr>
      </w:pPr>
    </w:p>
    <w:p w14:paraId="0D7E135D" w14:textId="77777777" w:rsidR="001C6983" w:rsidRPr="00785C34" w:rsidRDefault="001C6983" w:rsidP="001C6983">
      <w:pPr>
        <w:spacing w:line="100" w:lineRule="atLeast"/>
        <w:ind w:right="-6" w:firstLine="708"/>
        <w:jc w:val="both"/>
        <w:rPr>
          <w:sz w:val="27"/>
          <w:szCs w:val="27"/>
        </w:rPr>
      </w:pPr>
      <w:r w:rsidRPr="00785C34">
        <w:rPr>
          <w:sz w:val="27"/>
          <w:szCs w:val="27"/>
        </w:rPr>
        <w:t>В рамках муниципальных программ за счет средств субсидий на иные цели в 2021 году было запланировано финансирование следующих мероприятий:</w:t>
      </w:r>
    </w:p>
    <w:p w14:paraId="1D70A2AE" w14:textId="77777777" w:rsidR="001C6983" w:rsidRPr="002758F3" w:rsidRDefault="001C6983" w:rsidP="001C6983">
      <w:pPr>
        <w:spacing w:line="100" w:lineRule="atLeast"/>
        <w:ind w:right="-6" w:firstLine="851"/>
        <w:jc w:val="right"/>
      </w:pPr>
      <w:bookmarkStart w:id="8" w:name="_Hlk94275147"/>
      <w:r w:rsidRPr="002758F3">
        <w:t>тыс. рублей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8085"/>
        <w:gridCol w:w="1276"/>
      </w:tblGrid>
      <w:tr w:rsidR="001C6983" w:rsidRPr="0077446A" w14:paraId="0ACFDF3F" w14:textId="77777777" w:rsidTr="005562B6">
        <w:trPr>
          <w:trHeight w:val="33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8"/>
          <w:p w14:paraId="4252EE7E" w14:textId="77777777" w:rsidR="001C6983" w:rsidRPr="0002303E" w:rsidRDefault="001C6983" w:rsidP="005562B6">
            <w:pPr>
              <w:jc w:val="center"/>
              <w:rPr>
                <w:sz w:val="22"/>
                <w:szCs w:val="22"/>
              </w:rPr>
            </w:pPr>
            <w:r w:rsidRPr="0002303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355D" w14:textId="77777777" w:rsidR="001C6983" w:rsidRPr="0002303E" w:rsidRDefault="001C6983" w:rsidP="005562B6">
            <w:pPr>
              <w:jc w:val="center"/>
              <w:rPr>
                <w:sz w:val="22"/>
                <w:szCs w:val="22"/>
              </w:rPr>
            </w:pPr>
            <w:r w:rsidRPr="0002303E">
              <w:rPr>
                <w:sz w:val="22"/>
                <w:szCs w:val="22"/>
              </w:rPr>
              <w:t>План</w:t>
            </w:r>
          </w:p>
        </w:tc>
      </w:tr>
      <w:tr w:rsidR="001C6983" w:rsidRPr="0002303E" w14:paraId="0F239CCD" w14:textId="77777777" w:rsidTr="005562B6">
        <w:trPr>
          <w:trHeight w:val="7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18AD" w14:textId="01F25CB8" w:rsidR="001C6983" w:rsidRPr="0002303E" w:rsidRDefault="001C6983" w:rsidP="005562B6">
            <w:pPr>
              <w:jc w:val="center"/>
              <w:rPr>
                <w:sz w:val="22"/>
                <w:szCs w:val="22"/>
              </w:rPr>
            </w:pPr>
            <w:r w:rsidRPr="0002303E">
              <w:rPr>
                <w:sz w:val="22"/>
                <w:szCs w:val="22"/>
              </w:rPr>
              <w:t xml:space="preserve">Ведомственная целевая программа обеспечения противопожарной безопасности учреждений культуры Нижнеудинского </w:t>
            </w:r>
            <w:r w:rsidR="00A90418">
              <w:rPr>
                <w:sz w:val="22"/>
                <w:szCs w:val="22"/>
              </w:rPr>
              <w:t>МО</w:t>
            </w:r>
          </w:p>
        </w:tc>
      </w:tr>
      <w:tr w:rsidR="001C6983" w:rsidRPr="0002303E" w14:paraId="22F334F3" w14:textId="77777777" w:rsidTr="00CC6DC6">
        <w:trPr>
          <w:trHeight w:val="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34D1" w14:textId="4015B640" w:rsidR="001C6983" w:rsidRPr="0002303E" w:rsidRDefault="001C6983" w:rsidP="001C6983">
            <w:pPr>
              <w:rPr>
                <w:sz w:val="22"/>
                <w:szCs w:val="22"/>
              </w:rPr>
            </w:pPr>
            <w:r w:rsidRPr="001C6983">
              <w:rPr>
                <w:sz w:val="22"/>
                <w:szCs w:val="22"/>
              </w:rPr>
              <w:t>Техническое обслуживание огнетушителей (38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05E1" w14:textId="23DEF99A" w:rsidR="001C6983" w:rsidRPr="0002303E" w:rsidRDefault="001C6983" w:rsidP="001C6983">
            <w:pPr>
              <w:jc w:val="center"/>
              <w:rPr>
                <w:sz w:val="22"/>
                <w:szCs w:val="22"/>
              </w:rPr>
            </w:pPr>
            <w:r w:rsidRPr="001C6983">
              <w:t>7,6</w:t>
            </w:r>
          </w:p>
        </w:tc>
      </w:tr>
      <w:tr w:rsidR="001C6983" w:rsidRPr="0002303E" w14:paraId="4671D722" w14:textId="77777777" w:rsidTr="00CC6DC6">
        <w:trPr>
          <w:trHeight w:val="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BCD" w14:textId="1BFD83A1" w:rsidR="001C6983" w:rsidRPr="0002303E" w:rsidRDefault="001C6983" w:rsidP="001C6983">
            <w:pPr>
              <w:rPr>
                <w:sz w:val="22"/>
                <w:szCs w:val="22"/>
              </w:rPr>
            </w:pPr>
            <w:r w:rsidRPr="001C6983">
              <w:rPr>
                <w:sz w:val="22"/>
                <w:szCs w:val="22"/>
              </w:rPr>
              <w:t>Испытание сетей внутреннего противопожарного водопровода, перекатка пожарных рукавов (2 здания)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5A2" w14:textId="3C1A3B99" w:rsidR="001C6983" w:rsidRPr="0002303E" w:rsidRDefault="001C6983" w:rsidP="001C6983">
            <w:pPr>
              <w:jc w:val="center"/>
              <w:rPr>
                <w:sz w:val="22"/>
                <w:szCs w:val="22"/>
              </w:rPr>
            </w:pPr>
            <w:r w:rsidRPr="001C6983">
              <w:t>7,5</w:t>
            </w:r>
          </w:p>
        </w:tc>
      </w:tr>
      <w:tr w:rsidR="001C6983" w:rsidRPr="0002303E" w14:paraId="3E3E4B71" w14:textId="77777777" w:rsidTr="00CC6DC6">
        <w:trPr>
          <w:trHeight w:val="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128F" w14:textId="4FA197A9" w:rsidR="001C6983" w:rsidRPr="0002303E" w:rsidRDefault="001C6983" w:rsidP="001C6983">
            <w:pPr>
              <w:rPr>
                <w:sz w:val="22"/>
                <w:szCs w:val="22"/>
              </w:rPr>
            </w:pPr>
            <w:r w:rsidRPr="001C6983">
              <w:rPr>
                <w:rFonts w:eastAsia="Calibri"/>
                <w:sz w:val="22"/>
                <w:szCs w:val="22"/>
                <w:lang w:eastAsia="en-US"/>
              </w:rPr>
              <w:t>Техническое обслуживание и ремонт автоматических установок пожарной сигнализации (2 здания), приобретение пожарного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86E" w14:textId="58972CDF" w:rsidR="001C6983" w:rsidRPr="0002303E" w:rsidRDefault="001C6983" w:rsidP="001C6983">
            <w:pPr>
              <w:jc w:val="center"/>
              <w:rPr>
                <w:sz w:val="22"/>
                <w:szCs w:val="22"/>
              </w:rPr>
            </w:pPr>
            <w:r w:rsidRPr="001C6983">
              <w:t>5,6</w:t>
            </w:r>
          </w:p>
        </w:tc>
      </w:tr>
      <w:tr w:rsidR="001C6983" w:rsidRPr="0002303E" w14:paraId="3204783C" w14:textId="77777777" w:rsidTr="001C6983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67E5" w14:textId="3A1150C5" w:rsidR="001C6983" w:rsidRPr="0002303E" w:rsidRDefault="001C6983" w:rsidP="005562B6">
            <w:pPr>
              <w:rPr>
                <w:b/>
                <w:bCs/>
                <w:sz w:val="22"/>
                <w:szCs w:val="22"/>
              </w:rPr>
            </w:pPr>
            <w:r w:rsidRPr="0002303E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9C07" w14:textId="56CF4FB2" w:rsidR="001C6983" w:rsidRPr="0002303E" w:rsidRDefault="001C6983" w:rsidP="001C6983">
            <w:pPr>
              <w:jc w:val="center"/>
              <w:rPr>
                <w:b/>
                <w:bCs/>
                <w:sz w:val="22"/>
                <w:szCs w:val="22"/>
              </w:rPr>
            </w:pPr>
            <w:r w:rsidRPr="0002303E">
              <w:rPr>
                <w:b/>
                <w:bCs/>
                <w:sz w:val="22"/>
                <w:szCs w:val="22"/>
              </w:rPr>
              <w:t>20,7</w:t>
            </w:r>
          </w:p>
        </w:tc>
      </w:tr>
      <w:tr w:rsidR="001C6983" w:rsidRPr="0002303E" w14:paraId="344A3B62" w14:textId="77777777" w:rsidTr="001C6983">
        <w:trPr>
          <w:trHeight w:val="7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A2EC" w14:textId="0164C652" w:rsidR="001C6983" w:rsidRPr="0002303E" w:rsidRDefault="001C6983" w:rsidP="005562B6">
            <w:pPr>
              <w:jc w:val="center"/>
              <w:rPr>
                <w:sz w:val="22"/>
                <w:szCs w:val="22"/>
              </w:rPr>
            </w:pPr>
            <w:r w:rsidRPr="0002303E">
              <w:rPr>
                <w:sz w:val="22"/>
                <w:szCs w:val="22"/>
              </w:rPr>
              <w:t xml:space="preserve">Ведомственная целевая программа городских массовых мероприятий Нижнеудинского </w:t>
            </w:r>
            <w:r w:rsidR="00A90418">
              <w:rPr>
                <w:sz w:val="22"/>
                <w:szCs w:val="22"/>
              </w:rPr>
              <w:t>МО</w:t>
            </w:r>
          </w:p>
        </w:tc>
      </w:tr>
      <w:tr w:rsidR="001C6983" w:rsidRPr="0002303E" w14:paraId="51C4CA59" w14:textId="77777777" w:rsidTr="001C6983">
        <w:trPr>
          <w:trHeight w:val="30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76A1" w14:textId="4AFC56C2" w:rsidR="001C6983" w:rsidRPr="0002303E" w:rsidRDefault="001C6983" w:rsidP="005562B6">
            <w:pPr>
              <w:rPr>
                <w:sz w:val="22"/>
                <w:szCs w:val="22"/>
              </w:rPr>
            </w:pPr>
            <w:r w:rsidRPr="0002303E">
              <w:rPr>
                <w:sz w:val="22"/>
                <w:szCs w:val="22"/>
              </w:rPr>
              <w:t>Общегородские мероприятия (28</w:t>
            </w:r>
            <w:r w:rsidR="0002303E" w:rsidRPr="0002303E">
              <w:rPr>
                <w:sz w:val="22"/>
                <w:szCs w:val="22"/>
              </w:rPr>
              <w:t xml:space="preserve"> </w:t>
            </w:r>
            <w:r w:rsidRPr="0002303E">
              <w:rPr>
                <w:sz w:val="22"/>
                <w:szCs w:val="22"/>
              </w:rPr>
              <w:t>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BFE7" w14:textId="74ADED2F" w:rsidR="001C6983" w:rsidRPr="0002303E" w:rsidRDefault="001C6983" w:rsidP="001C6983">
            <w:pPr>
              <w:jc w:val="center"/>
              <w:rPr>
                <w:sz w:val="22"/>
                <w:szCs w:val="22"/>
              </w:rPr>
            </w:pPr>
            <w:r w:rsidRPr="0002303E">
              <w:rPr>
                <w:sz w:val="22"/>
                <w:szCs w:val="22"/>
              </w:rPr>
              <w:t>1090,0</w:t>
            </w:r>
          </w:p>
        </w:tc>
      </w:tr>
      <w:tr w:rsidR="001C6983" w:rsidRPr="0002303E" w14:paraId="0259DFFF" w14:textId="77777777" w:rsidTr="001C6983">
        <w:trPr>
          <w:trHeight w:val="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A0DC" w14:textId="4EA2BB78" w:rsidR="001C6983" w:rsidRPr="0002303E" w:rsidRDefault="001C6983" w:rsidP="005562B6">
            <w:pPr>
              <w:rPr>
                <w:b/>
                <w:bCs/>
                <w:sz w:val="22"/>
                <w:szCs w:val="22"/>
              </w:rPr>
            </w:pPr>
            <w:r w:rsidRPr="0002303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DA50" w14:textId="39B8F592" w:rsidR="001C6983" w:rsidRPr="0002303E" w:rsidRDefault="001C6983" w:rsidP="001C6983">
            <w:pPr>
              <w:jc w:val="center"/>
              <w:rPr>
                <w:b/>
                <w:bCs/>
                <w:sz w:val="22"/>
                <w:szCs w:val="22"/>
              </w:rPr>
            </w:pPr>
            <w:r w:rsidRPr="0002303E">
              <w:rPr>
                <w:b/>
                <w:bCs/>
                <w:sz w:val="22"/>
                <w:szCs w:val="22"/>
              </w:rPr>
              <w:t>1090,0</w:t>
            </w:r>
          </w:p>
        </w:tc>
      </w:tr>
      <w:tr w:rsidR="001C6983" w:rsidRPr="0002303E" w14:paraId="272DC2BC" w14:textId="77777777" w:rsidTr="001C6983">
        <w:trPr>
          <w:trHeight w:val="7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29E65" w14:textId="213A33E3" w:rsidR="001C6983" w:rsidRPr="0002303E" w:rsidRDefault="001C6983" w:rsidP="005562B6">
            <w:pPr>
              <w:rPr>
                <w:b/>
                <w:bCs/>
                <w:sz w:val="22"/>
                <w:szCs w:val="22"/>
              </w:rPr>
            </w:pPr>
            <w:r w:rsidRPr="0002303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6886" w14:textId="2D79C90F" w:rsidR="001C6983" w:rsidRPr="0002303E" w:rsidRDefault="001C6983" w:rsidP="001C6983">
            <w:pPr>
              <w:jc w:val="center"/>
              <w:rPr>
                <w:b/>
                <w:bCs/>
                <w:sz w:val="22"/>
                <w:szCs w:val="22"/>
              </w:rPr>
            </w:pPr>
            <w:r w:rsidRPr="0002303E">
              <w:rPr>
                <w:b/>
                <w:bCs/>
                <w:sz w:val="22"/>
                <w:szCs w:val="22"/>
              </w:rPr>
              <w:t>1110,7</w:t>
            </w:r>
          </w:p>
        </w:tc>
      </w:tr>
    </w:tbl>
    <w:p w14:paraId="4375D439" w14:textId="20A27845" w:rsidR="009E614B" w:rsidRPr="00D30E51" w:rsidRDefault="009E614B" w:rsidP="009E614B">
      <w:pPr>
        <w:ind w:firstLine="708"/>
        <w:jc w:val="both"/>
        <w:rPr>
          <w:color w:val="000000"/>
          <w:sz w:val="27"/>
          <w:szCs w:val="27"/>
        </w:rPr>
      </w:pPr>
      <w:r w:rsidRPr="00D30E51">
        <w:rPr>
          <w:color w:val="000000"/>
          <w:sz w:val="27"/>
          <w:szCs w:val="27"/>
        </w:rPr>
        <w:t>Расходы за период с января по ноябрь 2021 года, произв</w:t>
      </w:r>
      <w:r w:rsidR="0002303E">
        <w:rPr>
          <w:color w:val="000000"/>
          <w:sz w:val="27"/>
          <w:szCs w:val="27"/>
        </w:rPr>
        <w:t>е</w:t>
      </w:r>
      <w:r w:rsidRPr="00D30E51">
        <w:rPr>
          <w:color w:val="000000"/>
          <w:sz w:val="27"/>
          <w:szCs w:val="27"/>
        </w:rPr>
        <w:t>д</w:t>
      </w:r>
      <w:r w:rsidR="0002303E">
        <w:rPr>
          <w:color w:val="000000"/>
          <w:sz w:val="27"/>
          <w:szCs w:val="27"/>
        </w:rPr>
        <w:t>енные</w:t>
      </w:r>
      <w:r w:rsidRPr="00D30E51">
        <w:rPr>
          <w:color w:val="000000"/>
          <w:sz w:val="27"/>
          <w:szCs w:val="27"/>
        </w:rPr>
        <w:t xml:space="preserve"> за счет средств субсиди</w:t>
      </w:r>
      <w:r w:rsidR="0095205F">
        <w:rPr>
          <w:color w:val="000000"/>
          <w:sz w:val="27"/>
          <w:szCs w:val="27"/>
        </w:rPr>
        <w:t>й</w:t>
      </w:r>
      <w:r w:rsidRPr="00D30E51">
        <w:rPr>
          <w:color w:val="000000"/>
          <w:sz w:val="27"/>
          <w:szCs w:val="27"/>
        </w:rPr>
        <w:t xml:space="preserve"> на иные цели</w:t>
      </w:r>
      <w:r w:rsidR="0002303E">
        <w:rPr>
          <w:color w:val="000000"/>
          <w:sz w:val="27"/>
          <w:szCs w:val="27"/>
        </w:rPr>
        <w:t>,</w:t>
      </w:r>
      <w:r w:rsidRPr="00D30E51">
        <w:rPr>
          <w:color w:val="000000"/>
          <w:sz w:val="27"/>
          <w:szCs w:val="27"/>
        </w:rPr>
        <w:t xml:space="preserve"> составили 765,</w:t>
      </w:r>
      <w:r w:rsidR="00D30E51">
        <w:rPr>
          <w:color w:val="000000"/>
          <w:sz w:val="27"/>
          <w:szCs w:val="27"/>
        </w:rPr>
        <w:t>7</w:t>
      </w:r>
      <w:r w:rsidRPr="00D30E51">
        <w:rPr>
          <w:color w:val="000000"/>
          <w:sz w:val="27"/>
          <w:szCs w:val="27"/>
        </w:rPr>
        <w:t xml:space="preserve"> тыс. рублей</w:t>
      </w:r>
      <w:r w:rsidR="0002303E">
        <w:rPr>
          <w:color w:val="000000"/>
          <w:sz w:val="27"/>
          <w:szCs w:val="27"/>
        </w:rPr>
        <w:t xml:space="preserve"> или 68,9%</w:t>
      </w:r>
      <w:r w:rsidR="00BE2901">
        <w:rPr>
          <w:color w:val="000000"/>
          <w:sz w:val="27"/>
          <w:szCs w:val="27"/>
        </w:rPr>
        <w:t xml:space="preserve"> от утвержденного </w:t>
      </w:r>
      <w:r w:rsidR="00380AEA">
        <w:rPr>
          <w:color w:val="000000"/>
          <w:sz w:val="27"/>
          <w:szCs w:val="27"/>
        </w:rPr>
        <w:t xml:space="preserve">годового </w:t>
      </w:r>
      <w:r w:rsidR="00BE2901">
        <w:rPr>
          <w:color w:val="000000"/>
          <w:sz w:val="27"/>
          <w:szCs w:val="27"/>
        </w:rPr>
        <w:t>объема</w:t>
      </w:r>
      <w:r w:rsidRPr="00D30E51">
        <w:rPr>
          <w:color w:val="000000"/>
          <w:sz w:val="27"/>
          <w:szCs w:val="27"/>
        </w:rPr>
        <w:t>:</w:t>
      </w:r>
    </w:p>
    <w:p w14:paraId="3FF49276" w14:textId="0CD65758" w:rsidR="009E614B" w:rsidRDefault="00380AEA" w:rsidP="00380AEA">
      <w:pPr>
        <w:spacing w:line="100" w:lineRule="atLeast"/>
        <w:ind w:right="-6" w:firstLine="851"/>
        <w:jc w:val="right"/>
        <w:rPr>
          <w:color w:val="000000"/>
        </w:rPr>
      </w:pPr>
      <w:r w:rsidRPr="002758F3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673"/>
        <w:gridCol w:w="992"/>
        <w:gridCol w:w="3686"/>
      </w:tblGrid>
      <w:tr w:rsidR="00D30E51" w14:paraId="5DF8A843" w14:textId="77777777" w:rsidTr="00380AEA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9BE5" w14:textId="77777777" w:rsidR="00D30E51" w:rsidRDefault="00D30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216" w14:textId="09588BFC" w:rsidR="00D30E51" w:rsidRDefault="00D30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Код по КОСГУ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C6A" w14:textId="77777777" w:rsidR="00D30E51" w:rsidRDefault="00D30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Освоено </w:t>
            </w:r>
          </w:p>
          <w:p w14:paraId="13206CBF" w14:textId="5D484A78" w:rsidR="00D30E51" w:rsidRDefault="00D30E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январь-ноябрь 2021 года</w:t>
            </w:r>
          </w:p>
        </w:tc>
      </w:tr>
      <w:tr w:rsidR="00D30E51" w14:paraId="7C031CE2" w14:textId="77777777" w:rsidTr="00380AEA">
        <w:trPr>
          <w:trHeight w:val="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A1E" w14:textId="015A2A0B" w:rsidR="00D30E51" w:rsidRDefault="00D30E51" w:rsidP="00380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A55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0E37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D30E51" w14:paraId="0E6E4762" w14:textId="77777777" w:rsidTr="00380AEA">
        <w:trPr>
          <w:trHeight w:val="2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031" w14:textId="77777777" w:rsidR="00D30E51" w:rsidRDefault="00D30E51" w:rsidP="00380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577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3E7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121,8</w:t>
            </w:r>
          </w:p>
        </w:tc>
      </w:tr>
      <w:tr w:rsidR="00D30E51" w14:paraId="345A9BCC" w14:textId="77777777" w:rsidTr="00380AEA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280" w14:textId="77777777" w:rsidR="00D30E51" w:rsidRDefault="00D30E51" w:rsidP="00380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F4F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DF5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D30E51" w14:paraId="3675D47E" w14:textId="77777777" w:rsidTr="00380AEA">
        <w:trPr>
          <w:trHeight w:val="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901" w14:textId="77777777" w:rsidR="00D30E51" w:rsidRDefault="00D30E51" w:rsidP="00380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1151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9513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</w:tr>
      <w:tr w:rsidR="00D30E51" w14:paraId="4D1320F8" w14:textId="77777777" w:rsidTr="00380AEA">
        <w:trPr>
          <w:trHeight w:val="3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066" w14:textId="77777777" w:rsidR="00D30E51" w:rsidRDefault="00D30E51" w:rsidP="00380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5F7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0881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260,1</w:t>
            </w:r>
          </w:p>
        </w:tc>
      </w:tr>
      <w:tr w:rsidR="00D30E51" w14:paraId="7EF187DE" w14:textId="77777777" w:rsidTr="00380AEA">
        <w:trPr>
          <w:trHeight w:val="5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E58" w14:textId="7063785D" w:rsidR="00D30E51" w:rsidRDefault="00D30E51" w:rsidP="00380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  <w:r w:rsidR="00BE2901">
              <w:rPr>
                <w:color w:val="000000"/>
                <w:sz w:val="22"/>
                <w:szCs w:val="22"/>
              </w:rPr>
              <w:t xml:space="preserve">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784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9366" w14:textId="77777777" w:rsidR="00D30E51" w:rsidRDefault="00D30E51" w:rsidP="00380A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353,2</w:t>
            </w:r>
          </w:p>
        </w:tc>
      </w:tr>
      <w:tr w:rsidR="00D30E51" w14:paraId="03660BBE" w14:textId="77777777" w:rsidTr="0002303E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4B5C" w14:textId="77777777" w:rsidR="00D30E51" w:rsidRDefault="00D30E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7B4" w14:textId="131150C8" w:rsidR="00D30E51" w:rsidRDefault="00D30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B895" w14:textId="77777777" w:rsidR="00D30E51" w:rsidRDefault="00D30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765,7</w:t>
            </w:r>
          </w:p>
        </w:tc>
      </w:tr>
    </w:tbl>
    <w:p w14:paraId="4C3BEA1F" w14:textId="77777777" w:rsidR="00BE2901" w:rsidRDefault="00BE2901" w:rsidP="00BE2901">
      <w:pPr>
        <w:pStyle w:val="af"/>
        <w:ind w:firstLine="851"/>
        <w:contextualSpacing/>
        <w:jc w:val="both"/>
        <w:rPr>
          <w:color w:val="000000"/>
          <w:sz w:val="27"/>
          <w:szCs w:val="27"/>
        </w:rPr>
      </w:pPr>
    </w:p>
    <w:p w14:paraId="68853AFE" w14:textId="13ECA2FF" w:rsidR="00BE2901" w:rsidRPr="003B67CA" w:rsidRDefault="00BE2901" w:rsidP="00BE2901">
      <w:pPr>
        <w:pStyle w:val="af"/>
        <w:ind w:firstLine="851"/>
        <w:contextualSpacing/>
        <w:jc w:val="both"/>
        <w:rPr>
          <w:color w:val="000000"/>
          <w:sz w:val="27"/>
          <w:szCs w:val="27"/>
        </w:rPr>
      </w:pPr>
      <w:r w:rsidRPr="003B67CA">
        <w:rPr>
          <w:color w:val="000000"/>
          <w:sz w:val="27"/>
          <w:szCs w:val="27"/>
        </w:rPr>
        <w:t>Наибольший удельный вес</w:t>
      </w:r>
      <w:r w:rsidR="00B042F0" w:rsidRPr="003B67CA">
        <w:rPr>
          <w:color w:val="000000"/>
          <w:sz w:val="27"/>
          <w:szCs w:val="27"/>
        </w:rPr>
        <w:t xml:space="preserve"> </w:t>
      </w:r>
      <w:r w:rsidRPr="003B67CA">
        <w:rPr>
          <w:color w:val="000000"/>
          <w:sz w:val="27"/>
          <w:szCs w:val="27"/>
        </w:rPr>
        <w:t>в общем объеме расходов, занимают</w:t>
      </w:r>
      <w:r w:rsidR="00380AEA" w:rsidRPr="003B67CA">
        <w:rPr>
          <w:color w:val="000000"/>
          <w:sz w:val="27"/>
          <w:szCs w:val="27"/>
        </w:rPr>
        <w:t xml:space="preserve"> следующие расходы</w:t>
      </w:r>
      <w:r w:rsidRPr="003B67CA">
        <w:rPr>
          <w:color w:val="000000"/>
          <w:sz w:val="27"/>
          <w:szCs w:val="27"/>
        </w:rPr>
        <w:t>:</w:t>
      </w:r>
    </w:p>
    <w:p w14:paraId="6FC1D3E8" w14:textId="05B11A58" w:rsidR="00BE2901" w:rsidRPr="003B67CA" w:rsidRDefault="00BE2901" w:rsidP="00BE2901">
      <w:pPr>
        <w:pStyle w:val="af"/>
        <w:ind w:firstLine="851"/>
        <w:contextualSpacing/>
        <w:jc w:val="both"/>
        <w:rPr>
          <w:sz w:val="27"/>
          <w:szCs w:val="27"/>
        </w:rPr>
      </w:pPr>
      <w:r w:rsidRPr="003B67CA">
        <w:rPr>
          <w:color w:val="000000"/>
          <w:sz w:val="27"/>
          <w:szCs w:val="27"/>
        </w:rPr>
        <w:t>1) расходы по</w:t>
      </w:r>
      <w:r w:rsidRPr="003B67CA">
        <w:rPr>
          <w:sz w:val="27"/>
          <w:szCs w:val="27"/>
        </w:rPr>
        <w:t xml:space="preserve"> подстатье 349 "Увеличение стоимости прочих материальных запасов однократного применения" КОСГУ</w:t>
      </w:r>
      <w:r w:rsidR="00B042F0" w:rsidRPr="003B67CA">
        <w:rPr>
          <w:sz w:val="27"/>
          <w:szCs w:val="27"/>
        </w:rPr>
        <w:t xml:space="preserve"> – </w:t>
      </w:r>
      <w:r w:rsidR="00B042F0" w:rsidRPr="003B67CA">
        <w:rPr>
          <w:color w:val="000000"/>
          <w:sz w:val="27"/>
          <w:szCs w:val="27"/>
        </w:rPr>
        <w:t xml:space="preserve">46,1% или </w:t>
      </w:r>
      <w:r w:rsidR="00B042F0" w:rsidRPr="003B67CA">
        <w:rPr>
          <w:sz w:val="27"/>
          <w:szCs w:val="27"/>
        </w:rPr>
        <w:t>353,2 тыс. рублей</w:t>
      </w:r>
      <w:r w:rsidR="00B43AF2" w:rsidRPr="003B67CA">
        <w:rPr>
          <w:sz w:val="27"/>
          <w:szCs w:val="27"/>
        </w:rPr>
        <w:t xml:space="preserve"> (подарочная, сувенирн</w:t>
      </w:r>
      <w:r w:rsidR="00380AEA" w:rsidRPr="003B67CA">
        <w:rPr>
          <w:sz w:val="27"/>
          <w:szCs w:val="27"/>
        </w:rPr>
        <w:t>ая</w:t>
      </w:r>
      <w:r w:rsidR="00B43AF2" w:rsidRPr="003B67CA">
        <w:rPr>
          <w:sz w:val="27"/>
          <w:szCs w:val="27"/>
        </w:rPr>
        <w:t xml:space="preserve"> продукции, а также иные материальных ценностей в целях награждения, дарения в ходе проведения мероприятий</w:t>
      </w:r>
      <w:r w:rsidR="00CA45A9" w:rsidRPr="003B67CA">
        <w:rPr>
          <w:sz w:val="27"/>
          <w:szCs w:val="27"/>
        </w:rPr>
        <w:t xml:space="preserve">, </w:t>
      </w:r>
      <w:r w:rsidR="00CA45A9" w:rsidRPr="003B67CA">
        <w:rPr>
          <w:color w:val="000000" w:themeColor="text1"/>
          <w:sz w:val="27"/>
          <w:szCs w:val="27"/>
        </w:rPr>
        <w:t xml:space="preserve">в том числе подарочные наборы для ветеранов ВОВ и тружеников тыла к </w:t>
      </w:r>
      <w:r w:rsidR="00162054" w:rsidRPr="003B67CA">
        <w:rPr>
          <w:color w:val="000000" w:themeColor="text1"/>
          <w:sz w:val="27"/>
          <w:szCs w:val="27"/>
        </w:rPr>
        <w:t xml:space="preserve">празднику </w:t>
      </w:r>
      <w:r w:rsidR="00CA45A9" w:rsidRPr="003B67CA">
        <w:rPr>
          <w:color w:val="000000" w:themeColor="text1"/>
          <w:sz w:val="27"/>
          <w:szCs w:val="27"/>
        </w:rPr>
        <w:t>9 мая</w:t>
      </w:r>
      <w:r w:rsidR="00B43AF2" w:rsidRPr="003B67CA">
        <w:rPr>
          <w:color w:val="000000" w:themeColor="text1"/>
          <w:sz w:val="27"/>
          <w:szCs w:val="27"/>
        </w:rPr>
        <w:t>)</w:t>
      </w:r>
      <w:r w:rsidR="00CA45A9" w:rsidRPr="003B67CA">
        <w:rPr>
          <w:color w:val="000000" w:themeColor="text1"/>
          <w:sz w:val="27"/>
          <w:szCs w:val="27"/>
        </w:rPr>
        <w:t>.</w:t>
      </w:r>
      <w:r w:rsidR="00B43AF2" w:rsidRPr="003B67CA">
        <w:rPr>
          <w:sz w:val="27"/>
          <w:szCs w:val="27"/>
        </w:rPr>
        <w:t xml:space="preserve"> </w:t>
      </w:r>
    </w:p>
    <w:p w14:paraId="421E6457" w14:textId="4283CEC1" w:rsidR="00D30E51" w:rsidRPr="003B67CA" w:rsidRDefault="00B042F0" w:rsidP="00B042F0">
      <w:pPr>
        <w:pStyle w:val="af"/>
        <w:ind w:firstLine="851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2) расходы по подстатье 346 "Увеличение стоимости прочих материальных запасов" КОСГУ - 34,0% или 260,1 тыс. рублей</w:t>
      </w:r>
      <w:r w:rsidR="00C035D0" w:rsidRPr="003B67CA">
        <w:rPr>
          <w:sz w:val="27"/>
          <w:szCs w:val="27"/>
        </w:rPr>
        <w:t xml:space="preserve">; для проведения </w:t>
      </w:r>
      <w:r w:rsidR="00C035D0" w:rsidRPr="003B67CA">
        <w:rPr>
          <w:sz w:val="27"/>
          <w:szCs w:val="27"/>
        </w:rPr>
        <w:lastRenderedPageBreak/>
        <w:t xml:space="preserve">общегородских мероприятий были приобретены шары воздушные, гирлянды из шаров (11,1 тыс. рублей), цветы и гирлянды для возложения к памятникам (14,7 тыс. рублей), </w:t>
      </w:r>
      <w:r w:rsidR="000D271A" w:rsidRPr="003B67CA">
        <w:rPr>
          <w:sz w:val="27"/>
          <w:szCs w:val="27"/>
        </w:rPr>
        <w:t>баннеры (19,5 тыс. рублей), лента георгиевская (2,5 тыс. рублей), флаги (1,8 тыс. рублей)</w:t>
      </w:r>
      <w:r w:rsidRPr="003B67CA">
        <w:rPr>
          <w:sz w:val="27"/>
          <w:szCs w:val="27"/>
        </w:rPr>
        <w:t>;</w:t>
      </w:r>
      <w:r w:rsidR="000D271A" w:rsidRPr="003B67CA">
        <w:rPr>
          <w:sz w:val="27"/>
          <w:szCs w:val="27"/>
        </w:rPr>
        <w:t xml:space="preserve"> </w:t>
      </w:r>
      <w:r w:rsidR="00303F5D" w:rsidRPr="003B67CA">
        <w:rPr>
          <w:sz w:val="27"/>
          <w:szCs w:val="27"/>
        </w:rPr>
        <w:t>фотобумага, рамки (9,5 тыс. рублей),</w:t>
      </w:r>
      <w:r w:rsidR="0095205F" w:rsidRPr="003B67CA">
        <w:rPr>
          <w:sz w:val="27"/>
          <w:szCs w:val="27"/>
        </w:rPr>
        <w:t xml:space="preserve"> </w:t>
      </w:r>
      <w:r w:rsidR="00303F5D" w:rsidRPr="003B67CA">
        <w:rPr>
          <w:sz w:val="27"/>
          <w:szCs w:val="27"/>
        </w:rPr>
        <w:t xml:space="preserve">ткань, кружево для пошива сценических костюмов, булавки (26,0 тыс. рублей), </w:t>
      </w:r>
      <w:r w:rsidR="00982B53" w:rsidRPr="003B67CA">
        <w:rPr>
          <w:sz w:val="27"/>
          <w:szCs w:val="27"/>
        </w:rPr>
        <w:t>сценическая одежда (футболки, шапки, шарфы)</w:t>
      </w:r>
      <w:r w:rsidR="0095205F" w:rsidRPr="003B67CA">
        <w:rPr>
          <w:sz w:val="27"/>
          <w:szCs w:val="27"/>
        </w:rPr>
        <w:t xml:space="preserve"> </w:t>
      </w:r>
      <w:r w:rsidR="00CD704F" w:rsidRPr="003B67CA">
        <w:rPr>
          <w:sz w:val="28"/>
          <w:szCs w:val="28"/>
        </w:rPr>
        <w:t xml:space="preserve">– </w:t>
      </w:r>
      <w:r w:rsidR="00982B53" w:rsidRPr="003B67CA">
        <w:rPr>
          <w:sz w:val="27"/>
          <w:szCs w:val="27"/>
        </w:rPr>
        <w:t xml:space="preserve">34,2 тыс. рублей, </w:t>
      </w:r>
      <w:r w:rsidR="00303F5D" w:rsidRPr="003B67CA">
        <w:rPr>
          <w:sz w:val="27"/>
          <w:szCs w:val="27"/>
        </w:rPr>
        <w:t>одежда сцены (ткань)</w:t>
      </w:r>
      <w:r w:rsidR="0095205F" w:rsidRPr="003B67CA">
        <w:rPr>
          <w:sz w:val="27"/>
          <w:szCs w:val="27"/>
        </w:rPr>
        <w:t xml:space="preserve"> -</w:t>
      </w:r>
      <w:r w:rsidR="00303F5D" w:rsidRPr="003B67CA">
        <w:rPr>
          <w:sz w:val="27"/>
          <w:szCs w:val="27"/>
        </w:rPr>
        <w:t>14,6 тыс. рублей,</w:t>
      </w:r>
      <w:r w:rsidR="003D2331" w:rsidRPr="003B67CA">
        <w:rPr>
          <w:sz w:val="27"/>
          <w:szCs w:val="27"/>
        </w:rPr>
        <w:t xml:space="preserve"> лампа светодиодная (1,9 тыс. рублей), </w:t>
      </w:r>
      <w:r w:rsidR="00982B53" w:rsidRPr="003B67CA">
        <w:rPr>
          <w:sz w:val="27"/>
          <w:szCs w:val="27"/>
        </w:rPr>
        <w:t>запасный части к автомобилю (1,9 тыс. рублей), кронштейны, подставки для огнетушителей (3,4 тыс. рублей), канцелярские принадлежности (бумага, маркеры, чернила)</w:t>
      </w:r>
      <w:r w:rsidR="0095205F" w:rsidRPr="003B67CA">
        <w:rPr>
          <w:sz w:val="27"/>
          <w:szCs w:val="27"/>
        </w:rPr>
        <w:t xml:space="preserve"> </w:t>
      </w:r>
      <w:r w:rsidR="00CD704F" w:rsidRPr="003B67CA">
        <w:rPr>
          <w:sz w:val="28"/>
          <w:szCs w:val="28"/>
        </w:rPr>
        <w:t xml:space="preserve">– </w:t>
      </w:r>
      <w:r w:rsidR="00982B53" w:rsidRPr="003B67CA">
        <w:rPr>
          <w:sz w:val="27"/>
          <w:szCs w:val="27"/>
        </w:rPr>
        <w:t xml:space="preserve">10,0 тыс. рублей, </w:t>
      </w:r>
      <w:r w:rsidR="005E6371" w:rsidRPr="003B67CA">
        <w:rPr>
          <w:sz w:val="27"/>
          <w:szCs w:val="27"/>
        </w:rPr>
        <w:t>строительные материалы (пиломатериал, ДВП, эмаль, краска-спрей, кисти, саморезы, шпаклевка, навесы защелки, ручки ацетон, колер т.д.)</w:t>
      </w:r>
      <w:r w:rsidR="0095205F" w:rsidRPr="003B67CA">
        <w:rPr>
          <w:sz w:val="27"/>
          <w:szCs w:val="27"/>
        </w:rPr>
        <w:t xml:space="preserve"> </w:t>
      </w:r>
      <w:r w:rsidR="00CD704F" w:rsidRPr="003B67CA">
        <w:rPr>
          <w:sz w:val="28"/>
          <w:szCs w:val="28"/>
        </w:rPr>
        <w:t xml:space="preserve">– </w:t>
      </w:r>
      <w:r w:rsidR="005E6371" w:rsidRPr="003B67CA">
        <w:rPr>
          <w:sz w:val="27"/>
          <w:szCs w:val="27"/>
        </w:rPr>
        <w:t xml:space="preserve">65,2 тыс. рублей, </w:t>
      </w:r>
      <w:r w:rsidR="00982B53" w:rsidRPr="003B67CA">
        <w:rPr>
          <w:sz w:val="27"/>
          <w:szCs w:val="27"/>
        </w:rPr>
        <w:t>одноразовая посуда (17,9 тыс. рублей),</w:t>
      </w:r>
      <w:r w:rsidR="003D2331" w:rsidRPr="003B67CA">
        <w:rPr>
          <w:sz w:val="27"/>
          <w:szCs w:val="27"/>
        </w:rPr>
        <w:t xml:space="preserve"> пакеты для мусора, салфетки, скатерти одноразовые (2,3 тыс. рублей),</w:t>
      </w:r>
      <w:r w:rsidR="00982B53" w:rsidRPr="003B67CA">
        <w:rPr>
          <w:sz w:val="27"/>
          <w:szCs w:val="27"/>
        </w:rPr>
        <w:t xml:space="preserve"> </w:t>
      </w:r>
      <w:r w:rsidR="003D2331" w:rsidRPr="003B67CA">
        <w:rPr>
          <w:sz w:val="27"/>
          <w:szCs w:val="27"/>
        </w:rPr>
        <w:t>шнур, шпагат, бумага упаковочная, печать, сургуч для печати (для изготовления подарков)</w:t>
      </w:r>
      <w:r w:rsidR="0095205F" w:rsidRPr="003B67CA">
        <w:rPr>
          <w:sz w:val="27"/>
          <w:szCs w:val="27"/>
        </w:rPr>
        <w:t xml:space="preserve"> - </w:t>
      </w:r>
      <w:r w:rsidR="003D2331" w:rsidRPr="003B67CA">
        <w:rPr>
          <w:sz w:val="27"/>
          <w:szCs w:val="27"/>
        </w:rPr>
        <w:t>12,2 тыс. рублей</w:t>
      </w:r>
      <w:r w:rsidR="005E6371" w:rsidRPr="003B67CA">
        <w:rPr>
          <w:sz w:val="27"/>
          <w:szCs w:val="27"/>
        </w:rPr>
        <w:t>.</w:t>
      </w:r>
      <w:r w:rsidR="00303F5D" w:rsidRPr="003B67CA">
        <w:rPr>
          <w:sz w:val="27"/>
          <w:szCs w:val="27"/>
        </w:rPr>
        <w:t xml:space="preserve"> </w:t>
      </w:r>
    </w:p>
    <w:p w14:paraId="35D3D569" w14:textId="559F974E" w:rsidR="00B042F0" w:rsidRPr="003B67CA" w:rsidRDefault="00B042F0" w:rsidP="00BE25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67CA">
        <w:rPr>
          <w:sz w:val="28"/>
          <w:szCs w:val="28"/>
        </w:rPr>
        <w:t xml:space="preserve">3) </w:t>
      </w:r>
      <w:r w:rsidRPr="003B67CA">
        <w:rPr>
          <w:sz w:val="27"/>
          <w:szCs w:val="27"/>
        </w:rPr>
        <w:t>расходы по подстатье</w:t>
      </w:r>
      <w:r w:rsidRPr="003B67CA">
        <w:rPr>
          <w:sz w:val="28"/>
          <w:szCs w:val="28"/>
        </w:rPr>
        <w:t xml:space="preserve"> 226 "Прочие работы и услуги" КОСГУ</w:t>
      </w:r>
      <w:r w:rsidR="00ED39FC" w:rsidRPr="003B67CA">
        <w:rPr>
          <w:sz w:val="28"/>
          <w:szCs w:val="28"/>
        </w:rPr>
        <w:t xml:space="preserve"> </w:t>
      </w:r>
      <w:r w:rsidR="00CD704F" w:rsidRPr="003B67CA">
        <w:rPr>
          <w:sz w:val="28"/>
          <w:szCs w:val="28"/>
        </w:rPr>
        <w:t xml:space="preserve">– </w:t>
      </w:r>
      <w:r w:rsidR="00ED39FC" w:rsidRPr="003B67CA">
        <w:rPr>
          <w:sz w:val="28"/>
          <w:szCs w:val="28"/>
        </w:rPr>
        <w:t xml:space="preserve"> 15,9% или 121,8 тыс. р</w:t>
      </w:r>
      <w:r w:rsidR="003C0BEC" w:rsidRPr="003B67CA">
        <w:rPr>
          <w:sz w:val="28"/>
          <w:szCs w:val="28"/>
        </w:rPr>
        <w:t xml:space="preserve">ублей; за счет средств субсидий на иные цели оплачены услуги по пошиву флажков для оформления города – 20,4 тыс. рублей (ИП Гребнева И.А.), по изготовлению баннеров </w:t>
      </w:r>
      <w:bookmarkStart w:id="9" w:name="_Hlk94522912"/>
      <w:r w:rsidR="003C0BEC" w:rsidRPr="003B67CA">
        <w:rPr>
          <w:sz w:val="28"/>
          <w:szCs w:val="28"/>
        </w:rPr>
        <w:t xml:space="preserve">– </w:t>
      </w:r>
      <w:bookmarkEnd w:id="9"/>
      <w:r w:rsidR="003C0BEC" w:rsidRPr="003B67CA">
        <w:rPr>
          <w:sz w:val="28"/>
          <w:szCs w:val="28"/>
        </w:rPr>
        <w:t xml:space="preserve">27,0 тыс. рублей (ИП Иванова Н.М.), </w:t>
      </w:r>
      <w:r w:rsidR="003C0BEC" w:rsidRPr="003B67CA">
        <w:rPr>
          <w:color w:val="000000" w:themeColor="text1"/>
          <w:sz w:val="28"/>
          <w:szCs w:val="28"/>
        </w:rPr>
        <w:t xml:space="preserve">по изготовлению каши к 9 мая </w:t>
      </w:r>
      <w:r w:rsidR="00BE253C" w:rsidRPr="003B67CA">
        <w:rPr>
          <w:color w:val="000000" w:themeColor="text1"/>
          <w:sz w:val="28"/>
          <w:szCs w:val="28"/>
        </w:rPr>
        <w:t>– 59,7 тыс. рублей (ИП Худоногов В.М.),</w:t>
      </w:r>
      <w:r w:rsidR="00BE253C" w:rsidRPr="003B67CA">
        <w:rPr>
          <w:sz w:val="28"/>
          <w:szCs w:val="28"/>
        </w:rPr>
        <w:t xml:space="preserve"> оплата услуг жюри по </w:t>
      </w:r>
      <w:r w:rsidR="00BE253C" w:rsidRPr="003B67CA">
        <w:rPr>
          <w:sz w:val="27"/>
          <w:szCs w:val="27"/>
        </w:rPr>
        <w:t>гражданско-правовому договору</w:t>
      </w:r>
      <w:r w:rsidR="00BE253C" w:rsidRPr="003B67CA">
        <w:rPr>
          <w:rFonts w:ascii="Arial" w:hAnsi="Arial" w:cs="Arial"/>
          <w:sz w:val="20"/>
          <w:szCs w:val="20"/>
        </w:rPr>
        <w:t xml:space="preserve"> </w:t>
      </w:r>
      <w:r w:rsidR="00BE253C" w:rsidRPr="003B67CA">
        <w:rPr>
          <w:sz w:val="28"/>
          <w:szCs w:val="28"/>
        </w:rPr>
        <w:t xml:space="preserve"> при проведении музыкального конкурса "Золотой микрофон" – 11,5 тыс. рублей.</w:t>
      </w:r>
    </w:p>
    <w:p w14:paraId="69463F42" w14:textId="77777777" w:rsidR="00162054" w:rsidRPr="003B67CA" w:rsidRDefault="00ED39FC" w:rsidP="00162054">
      <w:pPr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3B67CA">
        <w:rPr>
          <w:color w:val="000000"/>
          <w:sz w:val="27"/>
          <w:szCs w:val="27"/>
        </w:rPr>
        <w:t xml:space="preserve">Расходы на оплату работ, услуг по содержанию имущества за 11 месяцев 2021 года составили 16,6 тыс. рублей (подстатья 225 "Работы, услуги по содержанию имущества" КОСГУ); по данной подстатье отражены расходы на оплату услуг по </w:t>
      </w:r>
      <w:r w:rsidR="00162054" w:rsidRPr="003B67CA">
        <w:rPr>
          <w:color w:val="000000"/>
          <w:sz w:val="27"/>
          <w:szCs w:val="27"/>
        </w:rPr>
        <w:t xml:space="preserve">реализации мероприятий </w:t>
      </w:r>
      <w:r w:rsidR="00162054" w:rsidRPr="003B67CA">
        <w:rPr>
          <w:sz w:val="27"/>
          <w:szCs w:val="27"/>
        </w:rPr>
        <w:t>Ведомственной целевой программы обеспечения противопожарной безопасности учреждений культуры Нижнеудинского муниципального образования</w:t>
      </w:r>
      <w:r w:rsidR="00C14688" w:rsidRPr="003B67CA">
        <w:rPr>
          <w:rFonts w:eastAsia="Calibri"/>
          <w:sz w:val="27"/>
          <w:szCs w:val="27"/>
          <w:lang w:eastAsia="en-US"/>
        </w:rPr>
        <w:t>.</w:t>
      </w:r>
    </w:p>
    <w:p w14:paraId="3B37ED00" w14:textId="77777777" w:rsidR="00162054" w:rsidRPr="003B67CA" w:rsidRDefault="00ED39FC" w:rsidP="00162054">
      <w:pPr>
        <w:spacing w:after="200"/>
        <w:ind w:firstLine="709"/>
        <w:contextualSpacing/>
        <w:jc w:val="both"/>
        <w:rPr>
          <w:sz w:val="27"/>
          <w:szCs w:val="27"/>
        </w:rPr>
      </w:pPr>
      <w:r w:rsidRPr="003B67CA">
        <w:rPr>
          <w:color w:val="000000"/>
          <w:sz w:val="27"/>
          <w:szCs w:val="27"/>
        </w:rPr>
        <w:t xml:space="preserve">Расходы </w:t>
      </w:r>
      <w:r w:rsidRPr="003B67CA">
        <w:rPr>
          <w:sz w:val="27"/>
          <w:szCs w:val="27"/>
        </w:rPr>
        <w:t xml:space="preserve">на приобретение основных средств </w:t>
      </w:r>
      <w:r w:rsidR="00C14688" w:rsidRPr="003B67CA">
        <w:rPr>
          <w:sz w:val="27"/>
          <w:szCs w:val="27"/>
        </w:rPr>
        <w:t xml:space="preserve">за счет средств субсидий на иные цели составили </w:t>
      </w:r>
      <w:r w:rsidRPr="003B67CA">
        <w:rPr>
          <w:sz w:val="27"/>
          <w:szCs w:val="27"/>
        </w:rPr>
        <w:t>6,3 тыс. рублей (статья 310 "Увеличение стоимости основных средств" КОСГУ);</w:t>
      </w:r>
      <w:r w:rsidR="00C14688" w:rsidRPr="003B67CA">
        <w:rPr>
          <w:sz w:val="27"/>
          <w:szCs w:val="27"/>
        </w:rPr>
        <w:t xml:space="preserve"> </w:t>
      </w:r>
      <w:r w:rsidR="00AC5023" w:rsidRPr="003B67CA">
        <w:rPr>
          <w:sz w:val="27"/>
          <w:szCs w:val="27"/>
        </w:rPr>
        <w:t>по данной статье отражены расходы на приобретение сценического костюма</w:t>
      </w:r>
      <w:r w:rsidR="00162054" w:rsidRPr="003B67CA">
        <w:rPr>
          <w:sz w:val="27"/>
          <w:szCs w:val="27"/>
        </w:rPr>
        <w:t xml:space="preserve"> </w:t>
      </w:r>
      <w:r w:rsidR="00AC5023" w:rsidRPr="003B67CA">
        <w:rPr>
          <w:sz w:val="27"/>
          <w:szCs w:val="27"/>
        </w:rPr>
        <w:t>(4,5 тыс. рублей), пилоток солдатских (1,6 тыс. рублей).</w:t>
      </w:r>
    </w:p>
    <w:p w14:paraId="55EEB336" w14:textId="5B25482B" w:rsidR="00ED39FC" w:rsidRPr="003B67CA" w:rsidRDefault="00ED39FC" w:rsidP="00162054">
      <w:pPr>
        <w:spacing w:after="200"/>
        <w:ind w:firstLine="709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 xml:space="preserve">Расходы на приобретение горюче-смазочных материалов </w:t>
      </w:r>
      <w:r w:rsidR="00A23554" w:rsidRPr="003B67CA">
        <w:rPr>
          <w:sz w:val="27"/>
          <w:szCs w:val="27"/>
        </w:rPr>
        <w:t xml:space="preserve">(дизельное топливо) </w:t>
      </w:r>
      <w:r w:rsidRPr="003B67CA">
        <w:rPr>
          <w:sz w:val="27"/>
          <w:szCs w:val="27"/>
        </w:rPr>
        <w:t>за январь-ноябрь 2021 года за счет средств субсидий на иные цели составили 7,7 тыс. рублей (подстатья 343 "Увеличение стоимости горюче-смазочных материалов " КОСГУ).</w:t>
      </w:r>
    </w:p>
    <w:p w14:paraId="71DB763F" w14:textId="0B544B59" w:rsidR="00162054" w:rsidRDefault="00162054" w:rsidP="00162054">
      <w:pPr>
        <w:spacing w:after="200"/>
        <w:ind w:firstLine="709"/>
        <w:contextualSpacing/>
        <w:jc w:val="both"/>
        <w:rPr>
          <w:sz w:val="27"/>
          <w:szCs w:val="27"/>
        </w:rPr>
      </w:pPr>
    </w:p>
    <w:p w14:paraId="30698E8B" w14:textId="1E6FD022" w:rsidR="003F20AC" w:rsidRPr="003B67CA" w:rsidRDefault="00CB1FB2" w:rsidP="003F20AC">
      <w:pPr>
        <w:spacing w:after="200"/>
        <w:ind w:firstLine="709"/>
        <w:contextualSpacing/>
        <w:jc w:val="both"/>
        <w:rPr>
          <w:sz w:val="27"/>
          <w:szCs w:val="27"/>
        </w:rPr>
      </w:pPr>
      <w:r w:rsidRPr="003B67CA">
        <w:rPr>
          <w:sz w:val="27"/>
          <w:szCs w:val="27"/>
        </w:rPr>
        <w:t>Основные выводы</w:t>
      </w:r>
    </w:p>
    <w:p w14:paraId="323ECE56" w14:textId="0C9D23A5" w:rsidR="003F20AC" w:rsidRDefault="00CB1FB2" w:rsidP="003F20AC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987BA7">
        <w:rPr>
          <w:sz w:val="27"/>
          <w:szCs w:val="27"/>
        </w:rPr>
        <w:t xml:space="preserve">дминистрация </w:t>
      </w:r>
      <w:r>
        <w:rPr>
          <w:sz w:val="27"/>
          <w:szCs w:val="27"/>
        </w:rPr>
        <w:t xml:space="preserve">Нижнеудинского </w:t>
      </w:r>
      <w:r w:rsidRPr="00987BA7">
        <w:rPr>
          <w:sz w:val="27"/>
          <w:szCs w:val="27"/>
        </w:rPr>
        <w:t xml:space="preserve">муниципального образования формирует и утверждает муниципальные задания для </w:t>
      </w:r>
      <w:r w:rsidR="006008DB">
        <w:rPr>
          <w:sz w:val="27"/>
          <w:szCs w:val="27"/>
        </w:rPr>
        <w:t xml:space="preserve">муниципального бюджетного учреждения </w:t>
      </w:r>
      <w:r w:rsidR="006008DB" w:rsidRPr="00987BA7">
        <w:rPr>
          <w:sz w:val="27"/>
          <w:szCs w:val="27"/>
        </w:rPr>
        <w:t>"Культурно-досуговое объединение</w:t>
      </w:r>
      <w:r w:rsidR="006008DB">
        <w:rPr>
          <w:sz w:val="27"/>
          <w:szCs w:val="27"/>
        </w:rPr>
        <w:t>"</w:t>
      </w:r>
      <w:r w:rsidRPr="00987BA7">
        <w:rPr>
          <w:sz w:val="27"/>
          <w:szCs w:val="27"/>
        </w:rPr>
        <w:t xml:space="preserve">, финансовое обеспечение которого осуществляется в виде субсидий из бюджета Нижнеудинского муниципального образования. </w:t>
      </w:r>
    </w:p>
    <w:p w14:paraId="5DDD1928" w14:textId="5878ED92" w:rsidR="00CB1FB2" w:rsidRDefault="00CB1FB2" w:rsidP="003F20AC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Муниципальное задание для </w:t>
      </w:r>
      <w:r w:rsidR="006008DB">
        <w:rPr>
          <w:sz w:val="27"/>
          <w:szCs w:val="27"/>
        </w:rPr>
        <w:t>учреждения</w:t>
      </w:r>
      <w:r>
        <w:rPr>
          <w:sz w:val="27"/>
          <w:szCs w:val="27"/>
        </w:rPr>
        <w:t xml:space="preserve"> на 2021 год </w:t>
      </w:r>
      <w:r w:rsidR="006008DB">
        <w:rPr>
          <w:sz w:val="27"/>
          <w:szCs w:val="27"/>
        </w:rPr>
        <w:t xml:space="preserve">и плановый период 2022-2023гг. </w:t>
      </w:r>
      <w:r>
        <w:rPr>
          <w:sz w:val="27"/>
          <w:szCs w:val="27"/>
        </w:rPr>
        <w:t>утверждено главой Нижнеудинского муниципального образования 23.12.2020г.</w:t>
      </w:r>
    </w:p>
    <w:p w14:paraId="387913E3" w14:textId="134C94D8" w:rsidR="00CB1FB2" w:rsidRPr="0035256F" w:rsidRDefault="00CB1FB2" w:rsidP="00CB1FB2">
      <w:pPr>
        <w:spacing w:after="200"/>
        <w:ind w:firstLine="709"/>
        <w:contextualSpacing/>
        <w:jc w:val="both"/>
        <w:rPr>
          <w:sz w:val="27"/>
          <w:szCs w:val="27"/>
        </w:rPr>
      </w:pPr>
      <w:r w:rsidRPr="0035256F">
        <w:rPr>
          <w:sz w:val="27"/>
          <w:szCs w:val="27"/>
        </w:rPr>
        <w:t>Показатели</w:t>
      </w:r>
      <w:r w:rsidR="006008DB">
        <w:rPr>
          <w:sz w:val="27"/>
          <w:szCs w:val="27"/>
        </w:rPr>
        <w:t xml:space="preserve"> муниципального задания</w:t>
      </w:r>
      <w:r w:rsidRPr="0035256F">
        <w:rPr>
          <w:sz w:val="27"/>
          <w:szCs w:val="27"/>
        </w:rPr>
        <w:t>, характеризующие качество и объем муниципальных услуг с учетом в</w:t>
      </w:r>
      <w:r w:rsidRPr="0035256F">
        <w:rPr>
          <w:color w:val="0A0A0A"/>
          <w:sz w:val="27"/>
          <w:szCs w:val="27"/>
          <w:shd w:val="clear" w:color="auto" w:fill="FFFFFF"/>
        </w:rPr>
        <w:t>веде</w:t>
      </w:r>
      <w:r>
        <w:rPr>
          <w:color w:val="0A0A0A"/>
          <w:sz w:val="27"/>
          <w:szCs w:val="27"/>
          <w:shd w:val="clear" w:color="auto" w:fill="FFFFFF"/>
        </w:rPr>
        <w:t xml:space="preserve">ния </w:t>
      </w:r>
      <w:r w:rsidRPr="0035256F">
        <w:rPr>
          <w:color w:val="0A0A0A"/>
          <w:sz w:val="27"/>
          <w:szCs w:val="27"/>
          <w:shd w:val="clear" w:color="auto" w:fill="FFFFFF"/>
        </w:rPr>
        <w:t xml:space="preserve">ограничительных мер в условиях пандемии, не корректировались. В случае отмены мероприятия </w:t>
      </w:r>
      <w:r w:rsidRPr="0035256F">
        <w:rPr>
          <w:color w:val="000000"/>
          <w:sz w:val="27"/>
          <w:szCs w:val="27"/>
        </w:rPr>
        <w:t>работники учреждения продолжали работать в режиме онлайн</w:t>
      </w:r>
      <w:r>
        <w:rPr>
          <w:color w:val="000000"/>
          <w:sz w:val="27"/>
          <w:szCs w:val="27"/>
        </w:rPr>
        <w:t>, внедряя</w:t>
      </w:r>
      <w:r w:rsidRPr="0035256F">
        <w:rPr>
          <w:color w:val="000000"/>
          <w:sz w:val="27"/>
          <w:szCs w:val="27"/>
        </w:rPr>
        <w:t xml:space="preserve"> дистанционный формат взаимодействия с посетителями. </w:t>
      </w:r>
    </w:p>
    <w:p w14:paraId="7AC76642" w14:textId="77777777" w:rsidR="006008DB" w:rsidRDefault="00CB1FB2" w:rsidP="00CB1FB2">
      <w:pPr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Анализ отчетных данных свидетельствует о том, что при подсчете показателей, </w:t>
      </w:r>
      <w:r w:rsidRPr="0035256F">
        <w:rPr>
          <w:sz w:val="27"/>
          <w:szCs w:val="27"/>
        </w:rPr>
        <w:t>характеризующи</w:t>
      </w:r>
      <w:r>
        <w:rPr>
          <w:sz w:val="27"/>
          <w:szCs w:val="27"/>
        </w:rPr>
        <w:t>х</w:t>
      </w:r>
      <w:r w:rsidRPr="0035256F">
        <w:rPr>
          <w:sz w:val="27"/>
          <w:szCs w:val="27"/>
        </w:rPr>
        <w:t xml:space="preserve"> качество муниципальных услуг</w:t>
      </w:r>
      <w:r>
        <w:rPr>
          <w:sz w:val="27"/>
          <w:szCs w:val="27"/>
        </w:rPr>
        <w:t xml:space="preserve"> учитывались</w:t>
      </w:r>
      <w:r w:rsidRPr="00101F7F">
        <w:rPr>
          <w:color w:val="000000"/>
          <w:sz w:val="20"/>
          <w:szCs w:val="20"/>
        </w:rPr>
        <w:t xml:space="preserve"> </w:t>
      </w:r>
      <w:r w:rsidRPr="00101F7F">
        <w:rPr>
          <w:color w:val="000000"/>
          <w:sz w:val="27"/>
          <w:szCs w:val="27"/>
        </w:rPr>
        <w:t xml:space="preserve">онлайн </w:t>
      </w:r>
      <w:r>
        <w:rPr>
          <w:color w:val="000000"/>
          <w:sz w:val="27"/>
          <w:szCs w:val="27"/>
        </w:rPr>
        <w:t>–</w:t>
      </w:r>
      <w:r w:rsidRPr="00101F7F">
        <w:rPr>
          <w:color w:val="000000"/>
          <w:sz w:val="27"/>
          <w:szCs w:val="27"/>
        </w:rPr>
        <w:t xml:space="preserve"> просмотр</w:t>
      </w:r>
      <w:r>
        <w:rPr>
          <w:color w:val="000000"/>
          <w:sz w:val="27"/>
          <w:szCs w:val="27"/>
        </w:rPr>
        <w:t>ы (1 просмотр –</w:t>
      </w:r>
      <w:r w:rsidRPr="00101F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 человек).</w:t>
      </w:r>
    </w:p>
    <w:p w14:paraId="58C80062" w14:textId="4A1DF832" w:rsidR="00CB1FB2" w:rsidRPr="00101F7F" w:rsidRDefault="00CB1FB2" w:rsidP="00CB1FB2">
      <w:pPr>
        <w:spacing w:after="200"/>
        <w:ind w:firstLine="709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По итогам 9 месяцев имели место риски неисполнения показателя качества "Число участников" по муниципальной услуге "О</w:t>
      </w:r>
      <w:r>
        <w:rPr>
          <w:sz w:val="27"/>
          <w:szCs w:val="27"/>
        </w:rPr>
        <w:t xml:space="preserve">рганизация и проведение культурно-массовых мероприятий (фестивалей, выставок, конкурсов, смотров)", процент исполнения </w:t>
      </w:r>
      <w:r>
        <w:rPr>
          <w:color w:val="000000"/>
          <w:sz w:val="27"/>
          <w:szCs w:val="27"/>
        </w:rPr>
        <w:t>–</w:t>
      </w:r>
      <w:r w:rsidRPr="00101F7F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21,9% от утвержденного на 2021 год значения показателя. </w:t>
      </w:r>
    </w:p>
    <w:p w14:paraId="50561169" w14:textId="77777777" w:rsidR="00B95DDC" w:rsidRDefault="00B95DDC" w:rsidP="00F43513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</w:p>
    <w:p w14:paraId="17890231" w14:textId="429072FB" w:rsidR="00ED39FC" w:rsidRDefault="00F43513" w:rsidP="00F4351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43513">
        <w:rPr>
          <w:sz w:val="27"/>
          <w:szCs w:val="27"/>
        </w:rPr>
        <w:t>За период с января по ноябрь 2021 года расход</w:t>
      </w:r>
      <w:r>
        <w:rPr>
          <w:sz w:val="27"/>
          <w:szCs w:val="27"/>
        </w:rPr>
        <w:t>ы</w:t>
      </w:r>
      <w:r w:rsidRPr="00F43513">
        <w:rPr>
          <w:sz w:val="27"/>
          <w:szCs w:val="27"/>
        </w:rPr>
        <w:t xml:space="preserve"> </w:t>
      </w:r>
      <w:r>
        <w:rPr>
          <w:sz w:val="27"/>
          <w:szCs w:val="27"/>
        </w:rPr>
        <w:t>учреждения сложились в сумме</w:t>
      </w:r>
      <w:r w:rsidR="00206B46">
        <w:rPr>
          <w:sz w:val="27"/>
          <w:szCs w:val="27"/>
        </w:rPr>
        <w:t xml:space="preserve"> 21 178,9 </w:t>
      </w:r>
      <w:r>
        <w:rPr>
          <w:sz w:val="27"/>
          <w:szCs w:val="27"/>
        </w:rPr>
        <w:t>тыс. рублей, в то</w:t>
      </w:r>
      <w:r w:rsidR="003F20AC">
        <w:rPr>
          <w:sz w:val="27"/>
          <w:szCs w:val="27"/>
        </w:rPr>
        <w:t>м</w:t>
      </w:r>
      <w:r>
        <w:rPr>
          <w:sz w:val="27"/>
          <w:szCs w:val="27"/>
        </w:rPr>
        <w:t xml:space="preserve"> числе:</w:t>
      </w:r>
    </w:p>
    <w:p w14:paraId="1A81F63B" w14:textId="12A26042" w:rsidR="00F43513" w:rsidRDefault="00D45A45" w:rsidP="00F4351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18 360,3 т</w:t>
      </w:r>
      <w:r w:rsidR="00F43513">
        <w:rPr>
          <w:sz w:val="27"/>
          <w:szCs w:val="27"/>
        </w:rPr>
        <w:t xml:space="preserve">ыс. рублей </w:t>
      </w:r>
      <w:r w:rsidR="003F20AC">
        <w:rPr>
          <w:color w:val="000000"/>
          <w:sz w:val="27"/>
          <w:szCs w:val="27"/>
        </w:rPr>
        <w:t>–</w:t>
      </w:r>
      <w:r w:rsidR="003F20AC" w:rsidRPr="00101F7F">
        <w:rPr>
          <w:color w:val="000000"/>
          <w:sz w:val="27"/>
          <w:szCs w:val="27"/>
        </w:rPr>
        <w:t xml:space="preserve"> </w:t>
      </w:r>
      <w:r w:rsidR="00F43513">
        <w:rPr>
          <w:sz w:val="27"/>
          <w:szCs w:val="27"/>
        </w:rPr>
        <w:t xml:space="preserve">за счет субсидии на финансовое обеспечение </w:t>
      </w:r>
      <w:r w:rsidR="003D2B03">
        <w:rPr>
          <w:sz w:val="27"/>
          <w:szCs w:val="27"/>
        </w:rPr>
        <w:t>выполнения муниципального задания;</w:t>
      </w:r>
    </w:p>
    <w:p w14:paraId="1142E2F6" w14:textId="5236BC8B" w:rsidR="003D2B03" w:rsidRDefault="00D45A45" w:rsidP="00F4351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2 052,9 т</w:t>
      </w:r>
      <w:r w:rsidR="003D2B03">
        <w:rPr>
          <w:sz w:val="27"/>
          <w:szCs w:val="27"/>
        </w:rPr>
        <w:t xml:space="preserve">ыс. рублей </w:t>
      </w:r>
      <w:r w:rsidR="003F20AC">
        <w:rPr>
          <w:color w:val="000000"/>
          <w:sz w:val="27"/>
          <w:szCs w:val="27"/>
        </w:rPr>
        <w:t>–</w:t>
      </w:r>
      <w:r w:rsidR="003F20AC" w:rsidRPr="00101F7F">
        <w:rPr>
          <w:color w:val="000000"/>
          <w:sz w:val="27"/>
          <w:szCs w:val="27"/>
        </w:rPr>
        <w:t xml:space="preserve"> </w:t>
      </w:r>
      <w:r w:rsidR="003D2B03">
        <w:rPr>
          <w:sz w:val="27"/>
          <w:szCs w:val="27"/>
        </w:rPr>
        <w:t>за счет собственных средств учреждения (средств, полученных от приносящей доход деятельности, платных услуг);</w:t>
      </w:r>
    </w:p>
    <w:p w14:paraId="706CFB90" w14:textId="7A539173" w:rsidR="008606E5" w:rsidRDefault="00D45A45" w:rsidP="008606E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765,7 т</w:t>
      </w:r>
      <w:r w:rsidR="003D2B03">
        <w:rPr>
          <w:sz w:val="27"/>
          <w:szCs w:val="27"/>
        </w:rPr>
        <w:t xml:space="preserve">ыс. рублей </w:t>
      </w:r>
      <w:r w:rsidR="003F20AC">
        <w:rPr>
          <w:color w:val="000000"/>
          <w:sz w:val="27"/>
          <w:szCs w:val="27"/>
        </w:rPr>
        <w:t>–</w:t>
      </w:r>
      <w:r w:rsidR="003F20AC" w:rsidRPr="00101F7F">
        <w:rPr>
          <w:color w:val="000000"/>
          <w:sz w:val="27"/>
          <w:szCs w:val="27"/>
        </w:rPr>
        <w:t xml:space="preserve"> </w:t>
      </w:r>
      <w:r w:rsidR="003D2B03">
        <w:rPr>
          <w:sz w:val="27"/>
          <w:szCs w:val="27"/>
        </w:rPr>
        <w:t>за счет субсидии, предоставленной из местного бюджета на иные цели.</w:t>
      </w:r>
    </w:p>
    <w:p w14:paraId="1E25893A" w14:textId="583C5264" w:rsidR="008606E5" w:rsidRDefault="003D2B03" w:rsidP="008606E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A564B">
        <w:rPr>
          <w:sz w:val="27"/>
          <w:szCs w:val="27"/>
        </w:rPr>
        <w:t>Наибольший удельный вес в общем объеме расходов</w:t>
      </w:r>
      <w:r>
        <w:rPr>
          <w:sz w:val="27"/>
          <w:szCs w:val="27"/>
        </w:rPr>
        <w:t xml:space="preserve"> </w:t>
      </w:r>
      <w:r w:rsidRPr="003A564B">
        <w:rPr>
          <w:sz w:val="27"/>
          <w:szCs w:val="27"/>
        </w:rPr>
        <w:t>занимают расходы</w:t>
      </w:r>
      <w:r>
        <w:rPr>
          <w:sz w:val="27"/>
          <w:szCs w:val="27"/>
        </w:rPr>
        <w:t xml:space="preserve"> на выплату </w:t>
      </w:r>
      <w:r w:rsidRPr="003A564B">
        <w:rPr>
          <w:sz w:val="27"/>
          <w:szCs w:val="27"/>
        </w:rPr>
        <w:t>заработн</w:t>
      </w:r>
      <w:r w:rsidR="003F20AC">
        <w:rPr>
          <w:sz w:val="27"/>
          <w:szCs w:val="27"/>
        </w:rPr>
        <w:t>ой</w:t>
      </w:r>
      <w:r w:rsidRPr="003A564B">
        <w:rPr>
          <w:sz w:val="27"/>
          <w:szCs w:val="27"/>
        </w:rPr>
        <w:t xml:space="preserve"> плат</w:t>
      </w:r>
      <w:r w:rsidR="003F20AC">
        <w:rPr>
          <w:sz w:val="27"/>
          <w:szCs w:val="27"/>
        </w:rPr>
        <w:t>ы</w:t>
      </w:r>
      <w:r w:rsidRPr="003A564B">
        <w:rPr>
          <w:sz w:val="27"/>
          <w:szCs w:val="27"/>
        </w:rPr>
        <w:t xml:space="preserve"> работникам учреждения </w:t>
      </w:r>
      <w:bookmarkStart w:id="10" w:name="_Hlk94514999"/>
      <w:r w:rsidRPr="003A564B">
        <w:rPr>
          <w:sz w:val="27"/>
          <w:szCs w:val="27"/>
        </w:rPr>
        <w:t xml:space="preserve">– </w:t>
      </w:r>
      <w:bookmarkEnd w:id="10"/>
      <w:r w:rsidR="00D45A45">
        <w:rPr>
          <w:sz w:val="27"/>
          <w:szCs w:val="27"/>
        </w:rPr>
        <w:t>59,3</w:t>
      </w:r>
      <w:r w:rsidRPr="003A564B">
        <w:rPr>
          <w:sz w:val="27"/>
          <w:szCs w:val="27"/>
        </w:rPr>
        <w:t xml:space="preserve">% или </w:t>
      </w:r>
      <w:r w:rsidR="00D45A45">
        <w:rPr>
          <w:sz w:val="27"/>
          <w:szCs w:val="27"/>
        </w:rPr>
        <w:t>12 564,1</w:t>
      </w:r>
      <w:r w:rsidRPr="003A564B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,</w:t>
      </w:r>
      <w:r w:rsidRPr="003A564B">
        <w:rPr>
          <w:sz w:val="27"/>
          <w:szCs w:val="27"/>
        </w:rPr>
        <w:t xml:space="preserve"> начисления на выплаты по оплате труда – </w:t>
      </w:r>
      <w:r w:rsidR="00D45A45">
        <w:rPr>
          <w:sz w:val="27"/>
          <w:szCs w:val="27"/>
        </w:rPr>
        <w:t>17,0</w:t>
      </w:r>
      <w:r w:rsidRPr="003A564B">
        <w:rPr>
          <w:sz w:val="27"/>
          <w:szCs w:val="27"/>
        </w:rPr>
        <w:t xml:space="preserve">% или </w:t>
      </w:r>
      <w:r w:rsidR="00D45A45">
        <w:rPr>
          <w:sz w:val="27"/>
          <w:szCs w:val="27"/>
        </w:rPr>
        <w:t>3,639,9</w:t>
      </w:r>
      <w:r w:rsidRPr="003A564B">
        <w:rPr>
          <w:sz w:val="27"/>
          <w:szCs w:val="27"/>
        </w:rPr>
        <w:t xml:space="preserve"> тыс. рублей;</w:t>
      </w:r>
      <w:r>
        <w:rPr>
          <w:sz w:val="27"/>
          <w:szCs w:val="27"/>
        </w:rPr>
        <w:t xml:space="preserve"> </w:t>
      </w:r>
      <w:r w:rsidR="003F20AC">
        <w:rPr>
          <w:sz w:val="27"/>
          <w:szCs w:val="27"/>
        </w:rPr>
        <w:t xml:space="preserve">на оплату </w:t>
      </w:r>
      <w:r w:rsidRPr="003A564B">
        <w:rPr>
          <w:sz w:val="27"/>
          <w:szCs w:val="27"/>
        </w:rPr>
        <w:t>коммунальн</w:t>
      </w:r>
      <w:r w:rsidR="003F20AC">
        <w:rPr>
          <w:sz w:val="27"/>
          <w:szCs w:val="27"/>
        </w:rPr>
        <w:t>ых</w:t>
      </w:r>
      <w:r w:rsidRPr="003A564B">
        <w:rPr>
          <w:sz w:val="27"/>
          <w:szCs w:val="27"/>
        </w:rPr>
        <w:t xml:space="preserve"> услуг </w:t>
      </w:r>
      <w:r w:rsidR="00D45A45" w:rsidRPr="003A564B">
        <w:rPr>
          <w:sz w:val="27"/>
          <w:szCs w:val="27"/>
        </w:rPr>
        <w:t xml:space="preserve">– </w:t>
      </w:r>
      <w:r w:rsidR="00D45A45">
        <w:rPr>
          <w:sz w:val="27"/>
          <w:szCs w:val="27"/>
        </w:rPr>
        <w:t>6,2</w:t>
      </w:r>
      <w:r w:rsidRPr="003A564B">
        <w:rPr>
          <w:sz w:val="27"/>
          <w:szCs w:val="27"/>
        </w:rPr>
        <w:t xml:space="preserve">% или 1 </w:t>
      </w:r>
      <w:r w:rsidR="00D45A45">
        <w:rPr>
          <w:sz w:val="27"/>
          <w:szCs w:val="27"/>
        </w:rPr>
        <w:t>311,7</w:t>
      </w:r>
      <w:r w:rsidRPr="003A564B">
        <w:rPr>
          <w:sz w:val="27"/>
          <w:szCs w:val="27"/>
        </w:rPr>
        <w:t xml:space="preserve"> тыс. рублей</w:t>
      </w:r>
      <w:r w:rsidR="00D45A45">
        <w:rPr>
          <w:sz w:val="27"/>
          <w:szCs w:val="27"/>
        </w:rPr>
        <w:t>; далее располагаются расходы</w:t>
      </w:r>
      <w:r w:rsidR="008606E5">
        <w:rPr>
          <w:sz w:val="27"/>
          <w:szCs w:val="27"/>
        </w:rPr>
        <w:t>:</w:t>
      </w:r>
    </w:p>
    <w:p w14:paraId="2E01B039" w14:textId="1424B439" w:rsidR="008606E5" w:rsidRDefault="00D45A45" w:rsidP="008606E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606E5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приобретение основных средств (статья 310 КОСГУ) </w:t>
      </w:r>
      <w:r w:rsidRPr="003A564B">
        <w:rPr>
          <w:sz w:val="27"/>
          <w:szCs w:val="27"/>
        </w:rPr>
        <w:t xml:space="preserve">– </w:t>
      </w:r>
      <w:r>
        <w:rPr>
          <w:sz w:val="27"/>
          <w:szCs w:val="27"/>
        </w:rPr>
        <w:t>1</w:t>
      </w:r>
      <w:r w:rsidR="008606E5">
        <w:rPr>
          <w:sz w:val="27"/>
          <w:szCs w:val="27"/>
        </w:rPr>
        <w:t xml:space="preserve">5,0% или </w:t>
      </w:r>
      <w:r w:rsidR="006A0969">
        <w:rPr>
          <w:sz w:val="27"/>
          <w:szCs w:val="27"/>
        </w:rPr>
        <w:t xml:space="preserve">            </w:t>
      </w:r>
      <w:r w:rsidR="008606E5">
        <w:rPr>
          <w:sz w:val="27"/>
          <w:szCs w:val="27"/>
        </w:rPr>
        <w:t xml:space="preserve">1 </w:t>
      </w:r>
      <w:r>
        <w:rPr>
          <w:sz w:val="27"/>
          <w:szCs w:val="27"/>
        </w:rPr>
        <w:t>057,4 тыс. рублей</w:t>
      </w:r>
      <w:r w:rsidR="008606E5">
        <w:rPr>
          <w:sz w:val="27"/>
          <w:szCs w:val="27"/>
        </w:rPr>
        <w:t>;</w:t>
      </w:r>
    </w:p>
    <w:p w14:paraId="792D67AA" w14:textId="1AB22C40" w:rsidR="006A0969" w:rsidRDefault="006A0969" w:rsidP="006A096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приобретение материальных запасов (подстатья 346 КОСГУ) – 3,7 % или 783,0 тыс. рублей;</w:t>
      </w:r>
    </w:p>
    <w:p w14:paraId="45274831" w14:textId="45E14209" w:rsidR="003D2B03" w:rsidRDefault="005F081E" w:rsidP="008606E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8606E5">
        <w:rPr>
          <w:sz w:val="27"/>
          <w:szCs w:val="27"/>
        </w:rPr>
        <w:t xml:space="preserve">оплату прочих работ услуг (подстатья 226 КОСГУ) – 3,2 </w:t>
      </w:r>
      <w:r w:rsidR="006A0969">
        <w:rPr>
          <w:sz w:val="27"/>
          <w:szCs w:val="27"/>
        </w:rPr>
        <w:t xml:space="preserve">% </w:t>
      </w:r>
      <w:r w:rsidR="008606E5">
        <w:rPr>
          <w:sz w:val="27"/>
          <w:szCs w:val="27"/>
        </w:rPr>
        <w:t>или 669,2 тыс. рублей;</w:t>
      </w:r>
    </w:p>
    <w:p w14:paraId="5E0D7AA5" w14:textId="1FCEC24E" w:rsidR="008606E5" w:rsidRDefault="008606E5" w:rsidP="008606E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приобретение материальных запасов однократного применения (подстатья 349 КОСГУ) – 2,1 % или 442,2 тыс. рублей;</w:t>
      </w:r>
    </w:p>
    <w:p w14:paraId="7896C814" w14:textId="47DE2437" w:rsidR="005F081E" w:rsidRDefault="005F081E" w:rsidP="008606E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="006A0969">
        <w:rPr>
          <w:sz w:val="27"/>
          <w:szCs w:val="27"/>
        </w:rPr>
        <w:t>оплату работ, услуг по содержанию имущества</w:t>
      </w:r>
      <w:r>
        <w:rPr>
          <w:sz w:val="27"/>
          <w:szCs w:val="27"/>
        </w:rPr>
        <w:t xml:space="preserve"> (подстатья 225 КОСГУ)</w:t>
      </w:r>
      <w:r w:rsidR="006A0969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6A0969">
        <w:rPr>
          <w:sz w:val="27"/>
          <w:szCs w:val="27"/>
        </w:rPr>
        <w:t xml:space="preserve"> </w:t>
      </w:r>
      <w:r>
        <w:rPr>
          <w:sz w:val="27"/>
          <w:szCs w:val="27"/>
        </w:rPr>
        <w:t>2,1% или 438,8 тыс. рублей.</w:t>
      </w:r>
    </w:p>
    <w:p w14:paraId="7A6C7E16" w14:textId="146CB581" w:rsidR="0001224F" w:rsidRPr="00245DCB" w:rsidRDefault="005F081E" w:rsidP="0001224F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Остальные расходы (приобретение горюче-смазочных материалов</w:t>
      </w:r>
      <w:r w:rsidR="006A0969">
        <w:rPr>
          <w:sz w:val="27"/>
          <w:szCs w:val="27"/>
        </w:rPr>
        <w:t xml:space="preserve"> </w:t>
      </w:r>
      <w:r>
        <w:rPr>
          <w:sz w:val="27"/>
          <w:szCs w:val="27"/>
        </w:rPr>
        <w:t>(подстатья 343 КОСГУ), услуги связи (подстатья 221), командировочные расходы (подстатья 212,222),</w:t>
      </w:r>
      <w:r w:rsidR="0001224F">
        <w:rPr>
          <w:sz w:val="27"/>
          <w:szCs w:val="27"/>
        </w:rPr>
        <w:t xml:space="preserve"> </w:t>
      </w:r>
      <w:r w:rsidR="0001224F" w:rsidRPr="0001224F">
        <w:rPr>
          <w:sz w:val="27"/>
          <w:szCs w:val="27"/>
        </w:rPr>
        <w:t>страхование гражданской ответственности владельцев автотранспортных средств</w:t>
      </w:r>
      <w:r w:rsidR="0001224F">
        <w:rPr>
          <w:sz w:val="27"/>
          <w:szCs w:val="27"/>
        </w:rPr>
        <w:t xml:space="preserve"> (подстатья 227), оплата транспортного налога (подстатья 291), ш</w:t>
      </w:r>
      <w:r w:rsidR="0001224F" w:rsidRPr="0001224F">
        <w:rPr>
          <w:sz w:val="27"/>
          <w:szCs w:val="27"/>
        </w:rPr>
        <w:t>трафы за нарушение законодательства о налогах и сборах, законодательства о страховых взносах</w:t>
      </w:r>
      <w:r w:rsidR="0001224F">
        <w:rPr>
          <w:sz w:val="27"/>
          <w:szCs w:val="27"/>
        </w:rPr>
        <w:t xml:space="preserve"> (подстатья 292), </w:t>
      </w:r>
      <w:r w:rsidR="0001224F" w:rsidRPr="00245DCB">
        <w:rPr>
          <w:sz w:val="27"/>
          <w:szCs w:val="27"/>
        </w:rPr>
        <w:t xml:space="preserve">пособие по </w:t>
      </w:r>
      <w:r w:rsidR="0001224F" w:rsidRPr="00245DCB">
        <w:rPr>
          <w:sz w:val="27"/>
          <w:szCs w:val="27"/>
        </w:rPr>
        <w:lastRenderedPageBreak/>
        <w:t xml:space="preserve">больничному листу за первые три </w:t>
      </w:r>
      <w:hyperlink r:id="rId15" w:history="1">
        <w:r w:rsidR="0001224F" w:rsidRPr="00245DCB">
          <w:rPr>
            <w:sz w:val="27"/>
            <w:szCs w:val="27"/>
          </w:rPr>
          <w:t>календарных дня</w:t>
        </w:r>
      </w:hyperlink>
      <w:r w:rsidR="0001224F" w:rsidRPr="00245DCB">
        <w:rPr>
          <w:sz w:val="27"/>
          <w:szCs w:val="27"/>
        </w:rPr>
        <w:t xml:space="preserve">, приходящихся на период нетрудоспособности работника за счет работодателя (подстатья 266) </w:t>
      </w:r>
      <w:r w:rsidR="00245DCB" w:rsidRPr="00245DCB">
        <w:rPr>
          <w:sz w:val="27"/>
          <w:szCs w:val="27"/>
        </w:rPr>
        <w:t>составляют менее одного процента в общем объеме расходов учреждения за январь-ноябрь 2021 года</w:t>
      </w:r>
      <w:r w:rsidR="003B67CA">
        <w:rPr>
          <w:sz w:val="27"/>
          <w:szCs w:val="27"/>
        </w:rPr>
        <w:t>.</w:t>
      </w:r>
      <w:r w:rsidR="00245DCB" w:rsidRPr="00245DCB">
        <w:rPr>
          <w:sz w:val="27"/>
          <w:szCs w:val="27"/>
        </w:rPr>
        <w:t xml:space="preserve"> </w:t>
      </w:r>
    </w:p>
    <w:p w14:paraId="665D64D8" w14:textId="2F2E16B1" w:rsidR="005F081E" w:rsidRPr="00245DCB" w:rsidRDefault="005F081E" w:rsidP="008606E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32D47BC1" w14:textId="1C9C7960" w:rsidR="003D2B03" w:rsidRPr="00245DCB" w:rsidRDefault="003D2B03" w:rsidP="003D2B03">
      <w:pPr>
        <w:spacing w:after="200"/>
        <w:ind w:firstLine="709"/>
        <w:contextualSpacing/>
        <w:jc w:val="both"/>
        <w:rPr>
          <w:sz w:val="27"/>
          <w:szCs w:val="27"/>
        </w:rPr>
      </w:pPr>
    </w:p>
    <w:p w14:paraId="153E36AC" w14:textId="77777777" w:rsidR="008606E5" w:rsidRDefault="008606E5" w:rsidP="00E67FCE">
      <w:pPr>
        <w:contextualSpacing/>
        <w:rPr>
          <w:sz w:val="27"/>
          <w:szCs w:val="27"/>
        </w:rPr>
      </w:pPr>
    </w:p>
    <w:sectPr w:rsidR="008606E5" w:rsidSect="00224C1E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C140" w14:textId="77777777" w:rsidR="008C0BCE" w:rsidRDefault="008C0BCE" w:rsidP="002C48D9">
      <w:r>
        <w:separator/>
      </w:r>
    </w:p>
  </w:endnote>
  <w:endnote w:type="continuationSeparator" w:id="0">
    <w:p w14:paraId="02483F98" w14:textId="77777777" w:rsidR="008C0BCE" w:rsidRDefault="008C0BCE" w:rsidP="002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391F" w14:textId="77777777" w:rsidR="00167518" w:rsidRDefault="0016751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4C2F3F6A" w14:textId="77777777" w:rsidR="00167518" w:rsidRDefault="001675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7582" w14:textId="77777777" w:rsidR="008C0BCE" w:rsidRDefault="008C0BCE" w:rsidP="002C48D9">
      <w:r>
        <w:separator/>
      </w:r>
    </w:p>
  </w:footnote>
  <w:footnote w:type="continuationSeparator" w:id="0">
    <w:p w14:paraId="5D8D251A" w14:textId="77777777" w:rsidR="008C0BCE" w:rsidRDefault="008C0BCE" w:rsidP="002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E14"/>
    <w:multiLevelType w:val="multilevel"/>
    <w:tmpl w:val="E6BE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B30DF"/>
    <w:multiLevelType w:val="multilevel"/>
    <w:tmpl w:val="202C7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AA9"/>
    <w:multiLevelType w:val="multilevel"/>
    <w:tmpl w:val="8514C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85E0A"/>
    <w:multiLevelType w:val="hybridMultilevel"/>
    <w:tmpl w:val="F89E6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5D7ED4"/>
    <w:multiLevelType w:val="multilevel"/>
    <w:tmpl w:val="CA2A4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C1C2A"/>
    <w:multiLevelType w:val="hybridMultilevel"/>
    <w:tmpl w:val="6A54A6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2670D"/>
    <w:multiLevelType w:val="multilevel"/>
    <w:tmpl w:val="795E6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C5A88"/>
    <w:multiLevelType w:val="multilevel"/>
    <w:tmpl w:val="AFA0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A0943"/>
    <w:multiLevelType w:val="multilevel"/>
    <w:tmpl w:val="20722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77AEC"/>
    <w:multiLevelType w:val="multilevel"/>
    <w:tmpl w:val="1B5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C6FCE"/>
    <w:multiLevelType w:val="multilevel"/>
    <w:tmpl w:val="27D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A5FCB"/>
    <w:multiLevelType w:val="hybridMultilevel"/>
    <w:tmpl w:val="AE06BE82"/>
    <w:lvl w:ilvl="0" w:tplc="78642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8BE4C7F"/>
    <w:multiLevelType w:val="hybridMultilevel"/>
    <w:tmpl w:val="CB727B16"/>
    <w:lvl w:ilvl="0" w:tplc="AD5E6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7B4DF6"/>
    <w:multiLevelType w:val="multilevel"/>
    <w:tmpl w:val="5B2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740EE"/>
    <w:multiLevelType w:val="multilevel"/>
    <w:tmpl w:val="4028A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D0178"/>
    <w:multiLevelType w:val="hybridMultilevel"/>
    <w:tmpl w:val="312AA95A"/>
    <w:lvl w:ilvl="0" w:tplc="C4BE31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04107F"/>
    <w:multiLevelType w:val="multilevel"/>
    <w:tmpl w:val="1FD0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F271E6"/>
    <w:multiLevelType w:val="multilevel"/>
    <w:tmpl w:val="A5623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7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00"/>
    <w:rsid w:val="000009D4"/>
    <w:rsid w:val="00000A17"/>
    <w:rsid w:val="00000DB9"/>
    <w:rsid w:val="00002D90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D26"/>
    <w:rsid w:val="00005D56"/>
    <w:rsid w:val="000060BC"/>
    <w:rsid w:val="00006326"/>
    <w:rsid w:val="000067AB"/>
    <w:rsid w:val="00006AD0"/>
    <w:rsid w:val="00006F30"/>
    <w:rsid w:val="000071E7"/>
    <w:rsid w:val="0000723A"/>
    <w:rsid w:val="00007611"/>
    <w:rsid w:val="00007C98"/>
    <w:rsid w:val="000108D7"/>
    <w:rsid w:val="00010BAD"/>
    <w:rsid w:val="0001105E"/>
    <w:rsid w:val="00011965"/>
    <w:rsid w:val="0001224F"/>
    <w:rsid w:val="000124F2"/>
    <w:rsid w:val="00012AA4"/>
    <w:rsid w:val="0001316B"/>
    <w:rsid w:val="00013D3E"/>
    <w:rsid w:val="00014318"/>
    <w:rsid w:val="00014645"/>
    <w:rsid w:val="00014BA8"/>
    <w:rsid w:val="00014FF5"/>
    <w:rsid w:val="00015CEE"/>
    <w:rsid w:val="00016902"/>
    <w:rsid w:val="00016BC9"/>
    <w:rsid w:val="00016E5E"/>
    <w:rsid w:val="00016F8D"/>
    <w:rsid w:val="0001716A"/>
    <w:rsid w:val="00017446"/>
    <w:rsid w:val="00020190"/>
    <w:rsid w:val="000203D9"/>
    <w:rsid w:val="00020478"/>
    <w:rsid w:val="00020936"/>
    <w:rsid w:val="000209A2"/>
    <w:rsid w:val="000209DC"/>
    <w:rsid w:val="00020A61"/>
    <w:rsid w:val="0002119C"/>
    <w:rsid w:val="00021CB3"/>
    <w:rsid w:val="00022173"/>
    <w:rsid w:val="00022447"/>
    <w:rsid w:val="00022C25"/>
    <w:rsid w:val="0002303E"/>
    <w:rsid w:val="000232C8"/>
    <w:rsid w:val="000235D1"/>
    <w:rsid w:val="00023BB9"/>
    <w:rsid w:val="0002465F"/>
    <w:rsid w:val="000249E6"/>
    <w:rsid w:val="00024AE2"/>
    <w:rsid w:val="00024D0E"/>
    <w:rsid w:val="0002508C"/>
    <w:rsid w:val="000260A1"/>
    <w:rsid w:val="00026920"/>
    <w:rsid w:val="00026B26"/>
    <w:rsid w:val="00026D6B"/>
    <w:rsid w:val="00026EB9"/>
    <w:rsid w:val="00027017"/>
    <w:rsid w:val="0002715A"/>
    <w:rsid w:val="000276C4"/>
    <w:rsid w:val="00027725"/>
    <w:rsid w:val="00027B0D"/>
    <w:rsid w:val="00030181"/>
    <w:rsid w:val="00030CDB"/>
    <w:rsid w:val="00030EE7"/>
    <w:rsid w:val="00031788"/>
    <w:rsid w:val="000317FE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021"/>
    <w:rsid w:val="0003558B"/>
    <w:rsid w:val="00035711"/>
    <w:rsid w:val="00035B9F"/>
    <w:rsid w:val="00035C6B"/>
    <w:rsid w:val="00035D6A"/>
    <w:rsid w:val="00035F69"/>
    <w:rsid w:val="0003697A"/>
    <w:rsid w:val="000370C6"/>
    <w:rsid w:val="00037B7B"/>
    <w:rsid w:val="0004104E"/>
    <w:rsid w:val="000410D9"/>
    <w:rsid w:val="0004198B"/>
    <w:rsid w:val="000423E2"/>
    <w:rsid w:val="00042BD6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106"/>
    <w:rsid w:val="0005156A"/>
    <w:rsid w:val="00051D78"/>
    <w:rsid w:val="0005292E"/>
    <w:rsid w:val="00052A7C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6E90"/>
    <w:rsid w:val="000577E4"/>
    <w:rsid w:val="000579E2"/>
    <w:rsid w:val="00057D6B"/>
    <w:rsid w:val="00057EE4"/>
    <w:rsid w:val="00060DB7"/>
    <w:rsid w:val="00061291"/>
    <w:rsid w:val="00061357"/>
    <w:rsid w:val="00061A2D"/>
    <w:rsid w:val="00061A78"/>
    <w:rsid w:val="00061B5B"/>
    <w:rsid w:val="00062C63"/>
    <w:rsid w:val="00063302"/>
    <w:rsid w:val="00063D68"/>
    <w:rsid w:val="000645A5"/>
    <w:rsid w:val="0006462B"/>
    <w:rsid w:val="0006465D"/>
    <w:rsid w:val="000647B4"/>
    <w:rsid w:val="00064EB8"/>
    <w:rsid w:val="00066A1C"/>
    <w:rsid w:val="00066BC5"/>
    <w:rsid w:val="000670E9"/>
    <w:rsid w:val="000677AF"/>
    <w:rsid w:val="00070222"/>
    <w:rsid w:val="000703E7"/>
    <w:rsid w:val="00070505"/>
    <w:rsid w:val="00070684"/>
    <w:rsid w:val="00070D06"/>
    <w:rsid w:val="00071092"/>
    <w:rsid w:val="00071992"/>
    <w:rsid w:val="00071A1B"/>
    <w:rsid w:val="00071D54"/>
    <w:rsid w:val="00071F4C"/>
    <w:rsid w:val="0007238B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81324"/>
    <w:rsid w:val="000813F9"/>
    <w:rsid w:val="000816F1"/>
    <w:rsid w:val="00081ADF"/>
    <w:rsid w:val="00081BD9"/>
    <w:rsid w:val="00082175"/>
    <w:rsid w:val="000823DC"/>
    <w:rsid w:val="00082515"/>
    <w:rsid w:val="00082569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DCF"/>
    <w:rsid w:val="00083F87"/>
    <w:rsid w:val="00084A5E"/>
    <w:rsid w:val="0008569A"/>
    <w:rsid w:val="00086270"/>
    <w:rsid w:val="00086A46"/>
    <w:rsid w:val="00087F9E"/>
    <w:rsid w:val="00090542"/>
    <w:rsid w:val="0009065E"/>
    <w:rsid w:val="00090F1B"/>
    <w:rsid w:val="000911E6"/>
    <w:rsid w:val="0009124E"/>
    <w:rsid w:val="000919F4"/>
    <w:rsid w:val="0009244B"/>
    <w:rsid w:val="00092C78"/>
    <w:rsid w:val="00093D31"/>
    <w:rsid w:val="000948B2"/>
    <w:rsid w:val="00094939"/>
    <w:rsid w:val="00094AB1"/>
    <w:rsid w:val="00094DBC"/>
    <w:rsid w:val="00094F8B"/>
    <w:rsid w:val="00094FB2"/>
    <w:rsid w:val="000956AE"/>
    <w:rsid w:val="00095EDF"/>
    <w:rsid w:val="00096726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993"/>
    <w:rsid w:val="000A10EE"/>
    <w:rsid w:val="000A11B1"/>
    <w:rsid w:val="000A1544"/>
    <w:rsid w:val="000A2346"/>
    <w:rsid w:val="000A23E9"/>
    <w:rsid w:val="000A2BB3"/>
    <w:rsid w:val="000A3191"/>
    <w:rsid w:val="000A3DE0"/>
    <w:rsid w:val="000A407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60E"/>
    <w:rsid w:val="000A7709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58F"/>
    <w:rsid w:val="000B4906"/>
    <w:rsid w:val="000B53CA"/>
    <w:rsid w:val="000B550A"/>
    <w:rsid w:val="000B557E"/>
    <w:rsid w:val="000B621A"/>
    <w:rsid w:val="000B66D9"/>
    <w:rsid w:val="000B677E"/>
    <w:rsid w:val="000B70DD"/>
    <w:rsid w:val="000B7708"/>
    <w:rsid w:val="000B7C54"/>
    <w:rsid w:val="000C15EB"/>
    <w:rsid w:val="000C20A0"/>
    <w:rsid w:val="000C2193"/>
    <w:rsid w:val="000C23B4"/>
    <w:rsid w:val="000C2F7D"/>
    <w:rsid w:val="000C3FCF"/>
    <w:rsid w:val="000C4D1A"/>
    <w:rsid w:val="000C5058"/>
    <w:rsid w:val="000C510B"/>
    <w:rsid w:val="000C5438"/>
    <w:rsid w:val="000C58D5"/>
    <w:rsid w:val="000C5E44"/>
    <w:rsid w:val="000C6A7F"/>
    <w:rsid w:val="000C7294"/>
    <w:rsid w:val="000C7416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2565"/>
    <w:rsid w:val="000D271A"/>
    <w:rsid w:val="000D3C64"/>
    <w:rsid w:val="000D41AD"/>
    <w:rsid w:val="000D493D"/>
    <w:rsid w:val="000D4A5A"/>
    <w:rsid w:val="000D5C9E"/>
    <w:rsid w:val="000D5F6A"/>
    <w:rsid w:val="000D66DE"/>
    <w:rsid w:val="000D6B27"/>
    <w:rsid w:val="000D6D57"/>
    <w:rsid w:val="000D7250"/>
    <w:rsid w:val="000D7729"/>
    <w:rsid w:val="000E0161"/>
    <w:rsid w:val="000E1199"/>
    <w:rsid w:val="000E1BD0"/>
    <w:rsid w:val="000E1C82"/>
    <w:rsid w:val="000E2189"/>
    <w:rsid w:val="000E2233"/>
    <w:rsid w:val="000E27B9"/>
    <w:rsid w:val="000E3669"/>
    <w:rsid w:val="000E3ABF"/>
    <w:rsid w:val="000E3C77"/>
    <w:rsid w:val="000E3D31"/>
    <w:rsid w:val="000E4426"/>
    <w:rsid w:val="000E4661"/>
    <w:rsid w:val="000E5454"/>
    <w:rsid w:val="000E5889"/>
    <w:rsid w:val="000E5994"/>
    <w:rsid w:val="000E64ED"/>
    <w:rsid w:val="000E654A"/>
    <w:rsid w:val="000E6F6A"/>
    <w:rsid w:val="000E70E7"/>
    <w:rsid w:val="000E715F"/>
    <w:rsid w:val="000E78D6"/>
    <w:rsid w:val="000E7D57"/>
    <w:rsid w:val="000F003C"/>
    <w:rsid w:val="000F0547"/>
    <w:rsid w:val="000F0A38"/>
    <w:rsid w:val="000F12B1"/>
    <w:rsid w:val="000F130B"/>
    <w:rsid w:val="000F1B7A"/>
    <w:rsid w:val="000F2820"/>
    <w:rsid w:val="000F2C21"/>
    <w:rsid w:val="000F2F79"/>
    <w:rsid w:val="000F3542"/>
    <w:rsid w:val="000F3704"/>
    <w:rsid w:val="000F3747"/>
    <w:rsid w:val="000F3DDA"/>
    <w:rsid w:val="000F486F"/>
    <w:rsid w:val="000F4A85"/>
    <w:rsid w:val="000F4A97"/>
    <w:rsid w:val="000F4F9D"/>
    <w:rsid w:val="000F51BB"/>
    <w:rsid w:val="000F52EC"/>
    <w:rsid w:val="000F53A6"/>
    <w:rsid w:val="000F56C1"/>
    <w:rsid w:val="000F5E92"/>
    <w:rsid w:val="000F600C"/>
    <w:rsid w:val="000F6216"/>
    <w:rsid w:val="000F6543"/>
    <w:rsid w:val="000F67B8"/>
    <w:rsid w:val="000F67EB"/>
    <w:rsid w:val="000F6FDB"/>
    <w:rsid w:val="000F7211"/>
    <w:rsid w:val="000F7220"/>
    <w:rsid w:val="000F7901"/>
    <w:rsid w:val="0010030B"/>
    <w:rsid w:val="00100471"/>
    <w:rsid w:val="00100AD0"/>
    <w:rsid w:val="00100EC4"/>
    <w:rsid w:val="00101F7F"/>
    <w:rsid w:val="001020D3"/>
    <w:rsid w:val="0010219B"/>
    <w:rsid w:val="0010230F"/>
    <w:rsid w:val="00102A0E"/>
    <w:rsid w:val="001032B2"/>
    <w:rsid w:val="001033D6"/>
    <w:rsid w:val="001035C0"/>
    <w:rsid w:val="0010449A"/>
    <w:rsid w:val="00104B72"/>
    <w:rsid w:val="00104F67"/>
    <w:rsid w:val="001050C3"/>
    <w:rsid w:val="001055AF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C69"/>
    <w:rsid w:val="00111D2D"/>
    <w:rsid w:val="001123F4"/>
    <w:rsid w:val="001124E4"/>
    <w:rsid w:val="00112604"/>
    <w:rsid w:val="001128B6"/>
    <w:rsid w:val="00112FB4"/>
    <w:rsid w:val="0011324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79A"/>
    <w:rsid w:val="00120C5A"/>
    <w:rsid w:val="00121E2D"/>
    <w:rsid w:val="00121E8C"/>
    <w:rsid w:val="0012268B"/>
    <w:rsid w:val="001227B6"/>
    <w:rsid w:val="00122988"/>
    <w:rsid w:val="001233E9"/>
    <w:rsid w:val="0012346C"/>
    <w:rsid w:val="001238A3"/>
    <w:rsid w:val="00123F6B"/>
    <w:rsid w:val="0012409C"/>
    <w:rsid w:val="001244D7"/>
    <w:rsid w:val="001244DA"/>
    <w:rsid w:val="00124B0C"/>
    <w:rsid w:val="00125444"/>
    <w:rsid w:val="0012596A"/>
    <w:rsid w:val="00125C89"/>
    <w:rsid w:val="00125FC9"/>
    <w:rsid w:val="0012612F"/>
    <w:rsid w:val="00126481"/>
    <w:rsid w:val="00126727"/>
    <w:rsid w:val="00127A07"/>
    <w:rsid w:val="00127F1F"/>
    <w:rsid w:val="00127F33"/>
    <w:rsid w:val="00131066"/>
    <w:rsid w:val="001312B7"/>
    <w:rsid w:val="001315D0"/>
    <w:rsid w:val="001317E7"/>
    <w:rsid w:val="0013195B"/>
    <w:rsid w:val="00131C84"/>
    <w:rsid w:val="00131E49"/>
    <w:rsid w:val="001328E5"/>
    <w:rsid w:val="0013293F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890"/>
    <w:rsid w:val="00136C1C"/>
    <w:rsid w:val="00136E74"/>
    <w:rsid w:val="001373D5"/>
    <w:rsid w:val="0013778B"/>
    <w:rsid w:val="00137AA9"/>
    <w:rsid w:val="00140108"/>
    <w:rsid w:val="001405FE"/>
    <w:rsid w:val="001414B5"/>
    <w:rsid w:val="00142622"/>
    <w:rsid w:val="001430BA"/>
    <w:rsid w:val="001435F2"/>
    <w:rsid w:val="00144138"/>
    <w:rsid w:val="00144CAD"/>
    <w:rsid w:val="001451D9"/>
    <w:rsid w:val="00145616"/>
    <w:rsid w:val="0014585E"/>
    <w:rsid w:val="00145A08"/>
    <w:rsid w:val="00146381"/>
    <w:rsid w:val="001468AC"/>
    <w:rsid w:val="00146C4B"/>
    <w:rsid w:val="0014705A"/>
    <w:rsid w:val="0014782A"/>
    <w:rsid w:val="001479BC"/>
    <w:rsid w:val="0015049E"/>
    <w:rsid w:val="00151DF8"/>
    <w:rsid w:val="00151FA6"/>
    <w:rsid w:val="001520AF"/>
    <w:rsid w:val="001523F6"/>
    <w:rsid w:val="00152403"/>
    <w:rsid w:val="00153093"/>
    <w:rsid w:val="001540BF"/>
    <w:rsid w:val="001555C8"/>
    <w:rsid w:val="00155DE2"/>
    <w:rsid w:val="0015688E"/>
    <w:rsid w:val="00156B18"/>
    <w:rsid w:val="001574F6"/>
    <w:rsid w:val="00157E92"/>
    <w:rsid w:val="001600ED"/>
    <w:rsid w:val="001602B4"/>
    <w:rsid w:val="00160C76"/>
    <w:rsid w:val="00162054"/>
    <w:rsid w:val="001627BC"/>
    <w:rsid w:val="001629A0"/>
    <w:rsid w:val="00162CB5"/>
    <w:rsid w:val="00162E9A"/>
    <w:rsid w:val="00163220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15"/>
    <w:rsid w:val="00165FBF"/>
    <w:rsid w:val="00166895"/>
    <w:rsid w:val="001668B8"/>
    <w:rsid w:val="00166ECA"/>
    <w:rsid w:val="00167367"/>
    <w:rsid w:val="0016736D"/>
    <w:rsid w:val="00167518"/>
    <w:rsid w:val="00167C59"/>
    <w:rsid w:val="00167D0D"/>
    <w:rsid w:val="00167E62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0C3"/>
    <w:rsid w:val="001755C3"/>
    <w:rsid w:val="001757FE"/>
    <w:rsid w:val="00175949"/>
    <w:rsid w:val="00175EDF"/>
    <w:rsid w:val="0017704B"/>
    <w:rsid w:val="00177A2C"/>
    <w:rsid w:val="00177A69"/>
    <w:rsid w:val="0018006B"/>
    <w:rsid w:val="0018094A"/>
    <w:rsid w:val="00180C19"/>
    <w:rsid w:val="001811A6"/>
    <w:rsid w:val="001817A0"/>
    <w:rsid w:val="00181822"/>
    <w:rsid w:val="00181E0F"/>
    <w:rsid w:val="00182301"/>
    <w:rsid w:val="0018248C"/>
    <w:rsid w:val="0018275E"/>
    <w:rsid w:val="00182BD8"/>
    <w:rsid w:val="00183E2D"/>
    <w:rsid w:val="00183ED5"/>
    <w:rsid w:val="00184CF2"/>
    <w:rsid w:val="00184EE7"/>
    <w:rsid w:val="00184F18"/>
    <w:rsid w:val="00185286"/>
    <w:rsid w:val="001854F6"/>
    <w:rsid w:val="00185BBB"/>
    <w:rsid w:val="00185D51"/>
    <w:rsid w:val="001861F7"/>
    <w:rsid w:val="00186C15"/>
    <w:rsid w:val="0018787D"/>
    <w:rsid w:val="00187D94"/>
    <w:rsid w:val="001901F7"/>
    <w:rsid w:val="00190BD8"/>
    <w:rsid w:val="00191309"/>
    <w:rsid w:val="001914A2"/>
    <w:rsid w:val="00191554"/>
    <w:rsid w:val="00191AAE"/>
    <w:rsid w:val="0019207F"/>
    <w:rsid w:val="00192834"/>
    <w:rsid w:val="0019380C"/>
    <w:rsid w:val="00193BC0"/>
    <w:rsid w:val="00193D3A"/>
    <w:rsid w:val="001944C6"/>
    <w:rsid w:val="00194EC3"/>
    <w:rsid w:val="0019500B"/>
    <w:rsid w:val="00195163"/>
    <w:rsid w:val="0019535A"/>
    <w:rsid w:val="00195E04"/>
    <w:rsid w:val="00196AD7"/>
    <w:rsid w:val="00197EF3"/>
    <w:rsid w:val="001A0071"/>
    <w:rsid w:val="001A0747"/>
    <w:rsid w:val="001A17D2"/>
    <w:rsid w:val="001A2E31"/>
    <w:rsid w:val="001A3280"/>
    <w:rsid w:val="001A3442"/>
    <w:rsid w:val="001A34EE"/>
    <w:rsid w:val="001A3F92"/>
    <w:rsid w:val="001A4205"/>
    <w:rsid w:val="001A48DA"/>
    <w:rsid w:val="001A49FD"/>
    <w:rsid w:val="001A535D"/>
    <w:rsid w:val="001A5B4D"/>
    <w:rsid w:val="001A68BE"/>
    <w:rsid w:val="001A70B8"/>
    <w:rsid w:val="001A730B"/>
    <w:rsid w:val="001A76B3"/>
    <w:rsid w:val="001A7702"/>
    <w:rsid w:val="001A7841"/>
    <w:rsid w:val="001A7C3C"/>
    <w:rsid w:val="001A7F13"/>
    <w:rsid w:val="001A7F27"/>
    <w:rsid w:val="001B03DD"/>
    <w:rsid w:val="001B0800"/>
    <w:rsid w:val="001B0887"/>
    <w:rsid w:val="001B0BFD"/>
    <w:rsid w:val="001B0DC3"/>
    <w:rsid w:val="001B210F"/>
    <w:rsid w:val="001B219F"/>
    <w:rsid w:val="001B2AAE"/>
    <w:rsid w:val="001B2CC1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69B"/>
    <w:rsid w:val="001B5A4D"/>
    <w:rsid w:val="001B5D24"/>
    <w:rsid w:val="001B690B"/>
    <w:rsid w:val="001B69DA"/>
    <w:rsid w:val="001B6A8E"/>
    <w:rsid w:val="001B79E3"/>
    <w:rsid w:val="001B7BD6"/>
    <w:rsid w:val="001C0001"/>
    <w:rsid w:val="001C0D51"/>
    <w:rsid w:val="001C13D7"/>
    <w:rsid w:val="001C1902"/>
    <w:rsid w:val="001C28A5"/>
    <w:rsid w:val="001C2A19"/>
    <w:rsid w:val="001C2F4D"/>
    <w:rsid w:val="001C3121"/>
    <w:rsid w:val="001C3497"/>
    <w:rsid w:val="001C3E6E"/>
    <w:rsid w:val="001C41DF"/>
    <w:rsid w:val="001C4F95"/>
    <w:rsid w:val="001C557A"/>
    <w:rsid w:val="001C5EE9"/>
    <w:rsid w:val="001C6008"/>
    <w:rsid w:val="001C672D"/>
    <w:rsid w:val="001C67FC"/>
    <w:rsid w:val="001C6983"/>
    <w:rsid w:val="001C6989"/>
    <w:rsid w:val="001C6BF2"/>
    <w:rsid w:val="001C7457"/>
    <w:rsid w:val="001C7741"/>
    <w:rsid w:val="001D00B8"/>
    <w:rsid w:val="001D0C51"/>
    <w:rsid w:val="001D0CC4"/>
    <w:rsid w:val="001D14E6"/>
    <w:rsid w:val="001D1584"/>
    <w:rsid w:val="001D1ED1"/>
    <w:rsid w:val="001D2ABC"/>
    <w:rsid w:val="001D2D8D"/>
    <w:rsid w:val="001D3831"/>
    <w:rsid w:val="001D3AE2"/>
    <w:rsid w:val="001D3D6F"/>
    <w:rsid w:val="001D45D9"/>
    <w:rsid w:val="001D487A"/>
    <w:rsid w:val="001D5915"/>
    <w:rsid w:val="001D5C79"/>
    <w:rsid w:val="001D6B96"/>
    <w:rsid w:val="001D7612"/>
    <w:rsid w:val="001D778F"/>
    <w:rsid w:val="001D7C88"/>
    <w:rsid w:val="001D7E4A"/>
    <w:rsid w:val="001E0619"/>
    <w:rsid w:val="001E103D"/>
    <w:rsid w:val="001E1AE7"/>
    <w:rsid w:val="001E1ED6"/>
    <w:rsid w:val="001E1EE9"/>
    <w:rsid w:val="001E1F52"/>
    <w:rsid w:val="001E21D1"/>
    <w:rsid w:val="001E2249"/>
    <w:rsid w:val="001E2589"/>
    <w:rsid w:val="001E2DDF"/>
    <w:rsid w:val="001E33A4"/>
    <w:rsid w:val="001E3C3E"/>
    <w:rsid w:val="001E45AC"/>
    <w:rsid w:val="001E47DD"/>
    <w:rsid w:val="001E49D4"/>
    <w:rsid w:val="001E507E"/>
    <w:rsid w:val="001E5861"/>
    <w:rsid w:val="001E638E"/>
    <w:rsid w:val="001E67A1"/>
    <w:rsid w:val="001E73D6"/>
    <w:rsid w:val="001E76A1"/>
    <w:rsid w:val="001E76D7"/>
    <w:rsid w:val="001E796F"/>
    <w:rsid w:val="001E7F7F"/>
    <w:rsid w:val="001F06D8"/>
    <w:rsid w:val="001F0BAF"/>
    <w:rsid w:val="001F11C0"/>
    <w:rsid w:val="001F16B5"/>
    <w:rsid w:val="001F1937"/>
    <w:rsid w:val="001F19F2"/>
    <w:rsid w:val="001F1D9B"/>
    <w:rsid w:val="001F226B"/>
    <w:rsid w:val="001F23A6"/>
    <w:rsid w:val="001F26F5"/>
    <w:rsid w:val="001F2BA0"/>
    <w:rsid w:val="001F2E63"/>
    <w:rsid w:val="001F2F3D"/>
    <w:rsid w:val="001F3D9A"/>
    <w:rsid w:val="001F42C6"/>
    <w:rsid w:val="001F4461"/>
    <w:rsid w:val="001F4966"/>
    <w:rsid w:val="001F4B9E"/>
    <w:rsid w:val="001F4D69"/>
    <w:rsid w:val="001F5156"/>
    <w:rsid w:val="001F529C"/>
    <w:rsid w:val="001F5700"/>
    <w:rsid w:val="001F601D"/>
    <w:rsid w:val="001F6198"/>
    <w:rsid w:val="001F65F5"/>
    <w:rsid w:val="001F663C"/>
    <w:rsid w:val="001F6745"/>
    <w:rsid w:val="001F7AC3"/>
    <w:rsid w:val="001F7B76"/>
    <w:rsid w:val="001F7E93"/>
    <w:rsid w:val="002005F8"/>
    <w:rsid w:val="002006C4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4354"/>
    <w:rsid w:val="00204B38"/>
    <w:rsid w:val="00205A6A"/>
    <w:rsid w:val="00205D86"/>
    <w:rsid w:val="002060BE"/>
    <w:rsid w:val="0020618F"/>
    <w:rsid w:val="00206B46"/>
    <w:rsid w:val="00207E57"/>
    <w:rsid w:val="002102B8"/>
    <w:rsid w:val="00210429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85"/>
    <w:rsid w:val="002123D1"/>
    <w:rsid w:val="00212B9C"/>
    <w:rsid w:val="00212FCB"/>
    <w:rsid w:val="00213AC6"/>
    <w:rsid w:val="002143B7"/>
    <w:rsid w:val="002146BD"/>
    <w:rsid w:val="00214CDE"/>
    <w:rsid w:val="00215250"/>
    <w:rsid w:val="00216F04"/>
    <w:rsid w:val="00217A27"/>
    <w:rsid w:val="00217E4E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A2"/>
    <w:rsid w:val="002227FA"/>
    <w:rsid w:val="00223A45"/>
    <w:rsid w:val="002242A3"/>
    <w:rsid w:val="00224A79"/>
    <w:rsid w:val="00224C1E"/>
    <w:rsid w:val="00224DE7"/>
    <w:rsid w:val="00224F32"/>
    <w:rsid w:val="00225180"/>
    <w:rsid w:val="002254F4"/>
    <w:rsid w:val="0022550C"/>
    <w:rsid w:val="00225668"/>
    <w:rsid w:val="002257AB"/>
    <w:rsid w:val="0022594C"/>
    <w:rsid w:val="00225A6B"/>
    <w:rsid w:val="00225B11"/>
    <w:rsid w:val="002261AB"/>
    <w:rsid w:val="00226543"/>
    <w:rsid w:val="002265EE"/>
    <w:rsid w:val="00226BBB"/>
    <w:rsid w:val="00226FDB"/>
    <w:rsid w:val="00227BAB"/>
    <w:rsid w:val="0023090E"/>
    <w:rsid w:val="00230A19"/>
    <w:rsid w:val="00231553"/>
    <w:rsid w:val="002316D8"/>
    <w:rsid w:val="00231D7E"/>
    <w:rsid w:val="00232051"/>
    <w:rsid w:val="00232118"/>
    <w:rsid w:val="002324AC"/>
    <w:rsid w:val="0023261E"/>
    <w:rsid w:val="002327B3"/>
    <w:rsid w:val="00233763"/>
    <w:rsid w:val="0023431B"/>
    <w:rsid w:val="0023455C"/>
    <w:rsid w:val="00234BDA"/>
    <w:rsid w:val="00235DD9"/>
    <w:rsid w:val="00235E34"/>
    <w:rsid w:val="00236435"/>
    <w:rsid w:val="002364C7"/>
    <w:rsid w:val="0023737C"/>
    <w:rsid w:val="002376CC"/>
    <w:rsid w:val="0023779C"/>
    <w:rsid w:val="002377F7"/>
    <w:rsid w:val="00237B69"/>
    <w:rsid w:val="00237B94"/>
    <w:rsid w:val="00237BC6"/>
    <w:rsid w:val="00240697"/>
    <w:rsid w:val="00240886"/>
    <w:rsid w:val="002414D7"/>
    <w:rsid w:val="00241C92"/>
    <w:rsid w:val="00242055"/>
    <w:rsid w:val="0024282D"/>
    <w:rsid w:val="00243669"/>
    <w:rsid w:val="002436CE"/>
    <w:rsid w:val="00243C44"/>
    <w:rsid w:val="002458DC"/>
    <w:rsid w:val="00245B95"/>
    <w:rsid w:val="00245DCB"/>
    <w:rsid w:val="00245E1F"/>
    <w:rsid w:val="0024623E"/>
    <w:rsid w:val="0024625D"/>
    <w:rsid w:val="00246621"/>
    <w:rsid w:val="00246B7A"/>
    <w:rsid w:val="00247ADA"/>
    <w:rsid w:val="00247B2B"/>
    <w:rsid w:val="00247CEA"/>
    <w:rsid w:val="00247D8A"/>
    <w:rsid w:val="00250753"/>
    <w:rsid w:val="002508B4"/>
    <w:rsid w:val="00250C88"/>
    <w:rsid w:val="00250F7D"/>
    <w:rsid w:val="0025109F"/>
    <w:rsid w:val="0025119F"/>
    <w:rsid w:val="002521B8"/>
    <w:rsid w:val="002523F2"/>
    <w:rsid w:val="00253008"/>
    <w:rsid w:val="00253222"/>
    <w:rsid w:val="002532AC"/>
    <w:rsid w:val="002538E5"/>
    <w:rsid w:val="002539DB"/>
    <w:rsid w:val="00253DBA"/>
    <w:rsid w:val="00253FFE"/>
    <w:rsid w:val="0025454D"/>
    <w:rsid w:val="002546A7"/>
    <w:rsid w:val="00254768"/>
    <w:rsid w:val="0025494F"/>
    <w:rsid w:val="00254BDE"/>
    <w:rsid w:val="0025572C"/>
    <w:rsid w:val="002558A7"/>
    <w:rsid w:val="00255A18"/>
    <w:rsid w:val="00255A98"/>
    <w:rsid w:val="00255AF7"/>
    <w:rsid w:val="002563FF"/>
    <w:rsid w:val="00256475"/>
    <w:rsid w:val="00257473"/>
    <w:rsid w:val="002577C5"/>
    <w:rsid w:val="00257B60"/>
    <w:rsid w:val="0026099F"/>
    <w:rsid w:val="00260C25"/>
    <w:rsid w:val="00261EDD"/>
    <w:rsid w:val="0026222A"/>
    <w:rsid w:val="002624BC"/>
    <w:rsid w:val="00262528"/>
    <w:rsid w:val="0026278A"/>
    <w:rsid w:val="00262909"/>
    <w:rsid w:val="00263388"/>
    <w:rsid w:val="00263402"/>
    <w:rsid w:val="00263657"/>
    <w:rsid w:val="00264058"/>
    <w:rsid w:val="00264083"/>
    <w:rsid w:val="002641EB"/>
    <w:rsid w:val="0026446B"/>
    <w:rsid w:val="00264709"/>
    <w:rsid w:val="00264797"/>
    <w:rsid w:val="00264B70"/>
    <w:rsid w:val="00265344"/>
    <w:rsid w:val="0026539D"/>
    <w:rsid w:val="002664D4"/>
    <w:rsid w:val="0026721D"/>
    <w:rsid w:val="002674DE"/>
    <w:rsid w:val="002678A7"/>
    <w:rsid w:val="00267B1D"/>
    <w:rsid w:val="00267FA0"/>
    <w:rsid w:val="00270099"/>
    <w:rsid w:val="002706A9"/>
    <w:rsid w:val="002707ED"/>
    <w:rsid w:val="00270DC2"/>
    <w:rsid w:val="00270E55"/>
    <w:rsid w:val="00271243"/>
    <w:rsid w:val="00271A09"/>
    <w:rsid w:val="002725DD"/>
    <w:rsid w:val="00272CFD"/>
    <w:rsid w:val="00272D51"/>
    <w:rsid w:val="00272D89"/>
    <w:rsid w:val="00272E8E"/>
    <w:rsid w:val="00273F95"/>
    <w:rsid w:val="00274E3E"/>
    <w:rsid w:val="002758F3"/>
    <w:rsid w:val="00275C24"/>
    <w:rsid w:val="002760E7"/>
    <w:rsid w:val="002761AC"/>
    <w:rsid w:val="002770BE"/>
    <w:rsid w:val="00277E87"/>
    <w:rsid w:val="0028033B"/>
    <w:rsid w:val="0028057F"/>
    <w:rsid w:val="002808C6"/>
    <w:rsid w:val="002808D1"/>
    <w:rsid w:val="00280A55"/>
    <w:rsid w:val="002812B8"/>
    <w:rsid w:val="00281BA2"/>
    <w:rsid w:val="002823AE"/>
    <w:rsid w:val="002826DC"/>
    <w:rsid w:val="00282F98"/>
    <w:rsid w:val="00283427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900E1"/>
    <w:rsid w:val="00290216"/>
    <w:rsid w:val="00290326"/>
    <w:rsid w:val="00290B52"/>
    <w:rsid w:val="00291161"/>
    <w:rsid w:val="00291498"/>
    <w:rsid w:val="0029174F"/>
    <w:rsid w:val="00291964"/>
    <w:rsid w:val="00291A4E"/>
    <w:rsid w:val="00292764"/>
    <w:rsid w:val="00292898"/>
    <w:rsid w:val="00292C43"/>
    <w:rsid w:val="002937A2"/>
    <w:rsid w:val="00293AFA"/>
    <w:rsid w:val="00293DFD"/>
    <w:rsid w:val="00295281"/>
    <w:rsid w:val="0029557F"/>
    <w:rsid w:val="00295D58"/>
    <w:rsid w:val="00295E32"/>
    <w:rsid w:val="00296F69"/>
    <w:rsid w:val="002970BF"/>
    <w:rsid w:val="0029716D"/>
    <w:rsid w:val="00297CCB"/>
    <w:rsid w:val="002A0058"/>
    <w:rsid w:val="002A01C9"/>
    <w:rsid w:val="002A0EE5"/>
    <w:rsid w:val="002A0F58"/>
    <w:rsid w:val="002A1441"/>
    <w:rsid w:val="002A213E"/>
    <w:rsid w:val="002A2486"/>
    <w:rsid w:val="002A2637"/>
    <w:rsid w:val="002A2E79"/>
    <w:rsid w:val="002A2F8D"/>
    <w:rsid w:val="002A396E"/>
    <w:rsid w:val="002A4331"/>
    <w:rsid w:val="002A448F"/>
    <w:rsid w:val="002A57D1"/>
    <w:rsid w:val="002A5F26"/>
    <w:rsid w:val="002A651E"/>
    <w:rsid w:val="002A671B"/>
    <w:rsid w:val="002A6803"/>
    <w:rsid w:val="002A6B3B"/>
    <w:rsid w:val="002A6CDB"/>
    <w:rsid w:val="002A7C6A"/>
    <w:rsid w:val="002A7F8B"/>
    <w:rsid w:val="002B02AA"/>
    <w:rsid w:val="002B0D52"/>
    <w:rsid w:val="002B2490"/>
    <w:rsid w:val="002B2539"/>
    <w:rsid w:val="002B3A3A"/>
    <w:rsid w:val="002B3BC6"/>
    <w:rsid w:val="002B3E4C"/>
    <w:rsid w:val="002B439B"/>
    <w:rsid w:val="002B4A52"/>
    <w:rsid w:val="002B4B30"/>
    <w:rsid w:val="002B5959"/>
    <w:rsid w:val="002B5C3C"/>
    <w:rsid w:val="002B610C"/>
    <w:rsid w:val="002B6686"/>
    <w:rsid w:val="002B6751"/>
    <w:rsid w:val="002B6D14"/>
    <w:rsid w:val="002B7699"/>
    <w:rsid w:val="002B7CF5"/>
    <w:rsid w:val="002C0300"/>
    <w:rsid w:val="002C0EEF"/>
    <w:rsid w:val="002C1103"/>
    <w:rsid w:val="002C2EF2"/>
    <w:rsid w:val="002C3567"/>
    <w:rsid w:val="002C4087"/>
    <w:rsid w:val="002C469D"/>
    <w:rsid w:val="002C48D9"/>
    <w:rsid w:val="002C4B0E"/>
    <w:rsid w:val="002C4D04"/>
    <w:rsid w:val="002C4DAD"/>
    <w:rsid w:val="002C534C"/>
    <w:rsid w:val="002C544F"/>
    <w:rsid w:val="002C6341"/>
    <w:rsid w:val="002C65D4"/>
    <w:rsid w:val="002C6926"/>
    <w:rsid w:val="002C70F1"/>
    <w:rsid w:val="002C7151"/>
    <w:rsid w:val="002C7607"/>
    <w:rsid w:val="002D0038"/>
    <w:rsid w:val="002D06B1"/>
    <w:rsid w:val="002D0756"/>
    <w:rsid w:val="002D092B"/>
    <w:rsid w:val="002D0953"/>
    <w:rsid w:val="002D1255"/>
    <w:rsid w:val="002D13F8"/>
    <w:rsid w:val="002D1780"/>
    <w:rsid w:val="002D1F2E"/>
    <w:rsid w:val="002D2466"/>
    <w:rsid w:val="002D29C0"/>
    <w:rsid w:val="002D44E1"/>
    <w:rsid w:val="002D48FA"/>
    <w:rsid w:val="002D4A0C"/>
    <w:rsid w:val="002D5F39"/>
    <w:rsid w:val="002D6494"/>
    <w:rsid w:val="002D7A20"/>
    <w:rsid w:val="002E0299"/>
    <w:rsid w:val="002E03CD"/>
    <w:rsid w:val="002E119B"/>
    <w:rsid w:val="002E1299"/>
    <w:rsid w:val="002E1418"/>
    <w:rsid w:val="002E160D"/>
    <w:rsid w:val="002E161B"/>
    <w:rsid w:val="002E174D"/>
    <w:rsid w:val="002E1E17"/>
    <w:rsid w:val="002E263A"/>
    <w:rsid w:val="002E2E01"/>
    <w:rsid w:val="002E3597"/>
    <w:rsid w:val="002E3AD8"/>
    <w:rsid w:val="002E3B34"/>
    <w:rsid w:val="002E3CDE"/>
    <w:rsid w:val="002E3CED"/>
    <w:rsid w:val="002E3FD0"/>
    <w:rsid w:val="002E42F0"/>
    <w:rsid w:val="002E46B5"/>
    <w:rsid w:val="002E4DAE"/>
    <w:rsid w:val="002E543F"/>
    <w:rsid w:val="002E5980"/>
    <w:rsid w:val="002E5E11"/>
    <w:rsid w:val="002E63FD"/>
    <w:rsid w:val="002E64F4"/>
    <w:rsid w:val="002E6536"/>
    <w:rsid w:val="002E66D6"/>
    <w:rsid w:val="002E6B4C"/>
    <w:rsid w:val="002E7698"/>
    <w:rsid w:val="002E7CA7"/>
    <w:rsid w:val="002F0216"/>
    <w:rsid w:val="002F027D"/>
    <w:rsid w:val="002F0825"/>
    <w:rsid w:val="002F08ED"/>
    <w:rsid w:val="002F0DF2"/>
    <w:rsid w:val="002F1197"/>
    <w:rsid w:val="002F2117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BF7"/>
    <w:rsid w:val="002F749C"/>
    <w:rsid w:val="0030021A"/>
    <w:rsid w:val="003007D6"/>
    <w:rsid w:val="00300B6A"/>
    <w:rsid w:val="00301131"/>
    <w:rsid w:val="003011F1"/>
    <w:rsid w:val="00301F1E"/>
    <w:rsid w:val="00302036"/>
    <w:rsid w:val="00302117"/>
    <w:rsid w:val="00302ECD"/>
    <w:rsid w:val="0030304E"/>
    <w:rsid w:val="003032FD"/>
    <w:rsid w:val="00303866"/>
    <w:rsid w:val="0030398E"/>
    <w:rsid w:val="003039FB"/>
    <w:rsid w:val="00303F5D"/>
    <w:rsid w:val="0030458B"/>
    <w:rsid w:val="003047A0"/>
    <w:rsid w:val="00304C06"/>
    <w:rsid w:val="00304C81"/>
    <w:rsid w:val="00304C87"/>
    <w:rsid w:val="00304FE9"/>
    <w:rsid w:val="0030551F"/>
    <w:rsid w:val="0030671D"/>
    <w:rsid w:val="0030687F"/>
    <w:rsid w:val="00306BAE"/>
    <w:rsid w:val="00306BEB"/>
    <w:rsid w:val="00306E66"/>
    <w:rsid w:val="00307A9C"/>
    <w:rsid w:val="00307D46"/>
    <w:rsid w:val="0031035A"/>
    <w:rsid w:val="0031035E"/>
    <w:rsid w:val="00310392"/>
    <w:rsid w:val="00310530"/>
    <w:rsid w:val="003105F6"/>
    <w:rsid w:val="0031094F"/>
    <w:rsid w:val="003110DB"/>
    <w:rsid w:val="00311A8B"/>
    <w:rsid w:val="00312BFC"/>
    <w:rsid w:val="00312CC4"/>
    <w:rsid w:val="00313D2A"/>
    <w:rsid w:val="00314375"/>
    <w:rsid w:val="00314760"/>
    <w:rsid w:val="00314D6A"/>
    <w:rsid w:val="0031508A"/>
    <w:rsid w:val="0031524C"/>
    <w:rsid w:val="0031535E"/>
    <w:rsid w:val="003153BF"/>
    <w:rsid w:val="003156A6"/>
    <w:rsid w:val="00315EB4"/>
    <w:rsid w:val="003165E3"/>
    <w:rsid w:val="00316651"/>
    <w:rsid w:val="00316C34"/>
    <w:rsid w:val="00317D87"/>
    <w:rsid w:val="003202C7"/>
    <w:rsid w:val="00320BEF"/>
    <w:rsid w:val="003215B1"/>
    <w:rsid w:val="003215BD"/>
    <w:rsid w:val="003221D7"/>
    <w:rsid w:val="00322A1D"/>
    <w:rsid w:val="00322AF5"/>
    <w:rsid w:val="00322B59"/>
    <w:rsid w:val="00322D95"/>
    <w:rsid w:val="00322E33"/>
    <w:rsid w:val="00323312"/>
    <w:rsid w:val="003235FE"/>
    <w:rsid w:val="003244FF"/>
    <w:rsid w:val="003249E7"/>
    <w:rsid w:val="00324FE1"/>
    <w:rsid w:val="00325CC6"/>
    <w:rsid w:val="00325E50"/>
    <w:rsid w:val="0032623D"/>
    <w:rsid w:val="00326C29"/>
    <w:rsid w:val="00326F8B"/>
    <w:rsid w:val="0033011D"/>
    <w:rsid w:val="003303C5"/>
    <w:rsid w:val="00330915"/>
    <w:rsid w:val="00330CF0"/>
    <w:rsid w:val="00330E4E"/>
    <w:rsid w:val="003314D1"/>
    <w:rsid w:val="0033168E"/>
    <w:rsid w:val="003317AB"/>
    <w:rsid w:val="00331906"/>
    <w:rsid w:val="00332DA2"/>
    <w:rsid w:val="00332E8F"/>
    <w:rsid w:val="0033310A"/>
    <w:rsid w:val="0033396A"/>
    <w:rsid w:val="00333AA9"/>
    <w:rsid w:val="00334571"/>
    <w:rsid w:val="00334602"/>
    <w:rsid w:val="0033481A"/>
    <w:rsid w:val="00334C6E"/>
    <w:rsid w:val="003355AC"/>
    <w:rsid w:val="00335BAF"/>
    <w:rsid w:val="003364A6"/>
    <w:rsid w:val="003365E1"/>
    <w:rsid w:val="00336B30"/>
    <w:rsid w:val="00337A1F"/>
    <w:rsid w:val="0034002F"/>
    <w:rsid w:val="003400C7"/>
    <w:rsid w:val="00340315"/>
    <w:rsid w:val="003404C3"/>
    <w:rsid w:val="003408A9"/>
    <w:rsid w:val="00340AC3"/>
    <w:rsid w:val="00341EA3"/>
    <w:rsid w:val="003429B0"/>
    <w:rsid w:val="003431E4"/>
    <w:rsid w:val="00343491"/>
    <w:rsid w:val="003435A7"/>
    <w:rsid w:val="00343783"/>
    <w:rsid w:val="00343B55"/>
    <w:rsid w:val="00343D9C"/>
    <w:rsid w:val="00344AC0"/>
    <w:rsid w:val="0034593F"/>
    <w:rsid w:val="00346199"/>
    <w:rsid w:val="00346629"/>
    <w:rsid w:val="00346894"/>
    <w:rsid w:val="00347104"/>
    <w:rsid w:val="003475D8"/>
    <w:rsid w:val="003478E3"/>
    <w:rsid w:val="00347B4D"/>
    <w:rsid w:val="003510F0"/>
    <w:rsid w:val="003516E0"/>
    <w:rsid w:val="003523B3"/>
    <w:rsid w:val="0035256F"/>
    <w:rsid w:val="00352EAA"/>
    <w:rsid w:val="003540BB"/>
    <w:rsid w:val="0035440D"/>
    <w:rsid w:val="00354655"/>
    <w:rsid w:val="003547F5"/>
    <w:rsid w:val="003548F5"/>
    <w:rsid w:val="003550B3"/>
    <w:rsid w:val="003550E6"/>
    <w:rsid w:val="00355BCD"/>
    <w:rsid w:val="00355BFC"/>
    <w:rsid w:val="00355F69"/>
    <w:rsid w:val="00356697"/>
    <w:rsid w:val="00356B7D"/>
    <w:rsid w:val="00357115"/>
    <w:rsid w:val="003600DA"/>
    <w:rsid w:val="003600E8"/>
    <w:rsid w:val="0036039A"/>
    <w:rsid w:val="003603FF"/>
    <w:rsid w:val="003605A2"/>
    <w:rsid w:val="00360E30"/>
    <w:rsid w:val="00361AA1"/>
    <w:rsid w:val="00361B9B"/>
    <w:rsid w:val="00361EA7"/>
    <w:rsid w:val="003626C0"/>
    <w:rsid w:val="00362E2E"/>
    <w:rsid w:val="00362FE3"/>
    <w:rsid w:val="00363032"/>
    <w:rsid w:val="003643DC"/>
    <w:rsid w:val="0036480E"/>
    <w:rsid w:val="003649C7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67E14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5156"/>
    <w:rsid w:val="003757D7"/>
    <w:rsid w:val="00375991"/>
    <w:rsid w:val="00375A42"/>
    <w:rsid w:val="00375C72"/>
    <w:rsid w:val="00375C7F"/>
    <w:rsid w:val="003764A5"/>
    <w:rsid w:val="00376590"/>
    <w:rsid w:val="00376793"/>
    <w:rsid w:val="003769D3"/>
    <w:rsid w:val="00377334"/>
    <w:rsid w:val="003773B5"/>
    <w:rsid w:val="00377704"/>
    <w:rsid w:val="00377A6C"/>
    <w:rsid w:val="00377B23"/>
    <w:rsid w:val="003805A4"/>
    <w:rsid w:val="00380AEA"/>
    <w:rsid w:val="00381804"/>
    <w:rsid w:val="003818F2"/>
    <w:rsid w:val="00382077"/>
    <w:rsid w:val="003829E7"/>
    <w:rsid w:val="00382A4C"/>
    <w:rsid w:val="00382C6E"/>
    <w:rsid w:val="00382CE6"/>
    <w:rsid w:val="00382D63"/>
    <w:rsid w:val="00382DEA"/>
    <w:rsid w:val="00383D4C"/>
    <w:rsid w:val="00383F8B"/>
    <w:rsid w:val="00384F02"/>
    <w:rsid w:val="0038539A"/>
    <w:rsid w:val="00385A1B"/>
    <w:rsid w:val="0038632E"/>
    <w:rsid w:val="0038658E"/>
    <w:rsid w:val="00386A16"/>
    <w:rsid w:val="00386C34"/>
    <w:rsid w:val="00386F3C"/>
    <w:rsid w:val="003871A6"/>
    <w:rsid w:val="003871AF"/>
    <w:rsid w:val="00387337"/>
    <w:rsid w:val="003874F3"/>
    <w:rsid w:val="003877F4"/>
    <w:rsid w:val="0038781C"/>
    <w:rsid w:val="003878B1"/>
    <w:rsid w:val="003911DF"/>
    <w:rsid w:val="003915EF"/>
    <w:rsid w:val="00391B0D"/>
    <w:rsid w:val="00391E86"/>
    <w:rsid w:val="003922DF"/>
    <w:rsid w:val="00392859"/>
    <w:rsid w:val="00392A43"/>
    <w:rsid w:val="00394108"/>
    <w:rsid w:val="003947F8"/>
    <w:rsid w:val="00394AB3"/>
    <w:rsid w:val="00394CE8"/>
    <w:rsid w:val="003950D8"/>
    <w:rsid w:val="003956C1"/>
    <w:rsid w:val="00395782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A0"/>
    <w:rsid w:val="003A10FC"/>
    <w:rsid w:val="003A113B"/>
    <w:rsid w:val="003A1AFE"/>
    <w:rsid w:val="003A1FFF"/>
    <w:rsid w:val="003A23E7"/>
    <w:rsid w:val="003A2E69"/>
    <w:rsid w:val="003A379B"/>
    <w:rsid w:val="003A48AC"/>
    <w:rsid w:val="003A5542"/>
    <w:rsid w:val="003A564B"/>
    <w:rsid w:val="003A58C9"/>
    <w:rsid w:val="003A6341"/>
    <w:rsid w:val="003A70D7"/>
    <w:rsid w:val="003B07C6"/>
    <w:rsid w:val="003B0955"/>
    <w:rsid w:val="003B0F4C"/>
    <w:rsid w:val="003B1272"/>
    <w:rsid w:val="003B1554"/>
    <w:rsid w:val="003B1C01"/>
    <w:rsid w:val="003B2A72"/>
    <w:rsid w:val="003B2B16"/>
    <w:rsid w:val="003B2F1B"/>
    <w:rsid w:val="003B31E0"/>
    <w:rsid w:val="003B37B0"/>
    <w:rsid w:val="003B4623"/>
    <w:rsid w:val="003B4F79"/>
    <w:rsid w:val="003B6579"/>
    <w:rsid w:val="003B67CA"/>
    <w:rsid w:val="003B6D58"/>
    <w:rsid w:val="003B7EC5"/>
    <w:rsid w:val="003C0074"/>
    <w:rsid w:val="003C007F"/>
    <w:rsid w:val="003C020B"/>
    <w:rsid w:val="003C03C9"/>
    <w:rsid w:val="003C08AB"/>
    <w:rsid w:val="003C0BEC"/>
    <w:rsid w:val="003C18F9"/>
    <w:rsid w:val="003C2456"/>
    <w:rsid w:val="003C3831"/>
    <w:rsid w:val="003C3891"/>
    <w:rsid w:val="003C3899"/>
    <w:rsid w:val="003C3BC7"/>
    <w:rsid w:val="003C4165"/>
    <w:rsid w:val="003C5280"/>
    <w:rsid w:val="003C5E54"/>
    <w:rsid w:val="003C6265"/>
    <w:rsid w:val="003C6AD9"/>
    <w:rsid w:val="003C6F9E"/>
    <w:rsid w:val="003C7C80"/>
    <w:rsid w:val="003D0552"/>
    <w:rsid w:val="003D079A"/>
    <w:rsid w:val="003D1069"/>
    <w:rsid w:val="003D11BD"/>
    <w:rsid w:val="003D16C3"/>
    <w:rsid w:val="003D1EFD"/>
    <w:rsid w:val="003D1F1F"/>
    <w:rsid w:val="003D2331"/>
    <w:rsid w:val="003D2535"/>
    <w:rsid w:val="003D2B03"/>
    <w:rsid w:val="003D2BB9"/>
    <w:rsid w:val="003D3711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E41"/>
    <w:rsid w:val="003D7EF9"/>
    <w:rsid w:val="003E08D5"/>
    <w:rsid w:val="003E0AE5"/>
    <w:rsid w:val="003E0AFF"/>
    <w:rsid w:val="003E0DB8"/>
    <w:rsid w:val="003E1FC1"/>
    <w:rsid w:val="003E2366"/>
    <w:rsid w:val="003E295B"/>
    <w:rsid w:val="003E2A83"/>
    <w:rsid w:val="003E38BB"/>
    <w:rsid w:val="003E3A7E"/>
    <w:rsid w:val="003E44AE"/>
    <w:rsid w:val="003E4C79"/>
    <w:rsid w:val="003E5247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9D5"/>
    <w:rsid w:val="003F1CC8"/>
    <w:rsid w:val="003F1E1D"/>
    <w:rsid w:val="003F1E8A"/>
    <w:rsid w:val="003F20AC"/>
    <w:rsid w:val="003F2449"/>
    <w:rsid w:val="003F2E48"/>
    <w:rsid w:val="003F3250"/>
    <w:rsid w:val="003F3355"/>
    <w:rsid w:val="003F3E10"/>
    <w:rsid w:val="003F41C7"/>
    <w:rsid w:val="003F42C4"/>
    <w:rsid w:val="003F4601"/>
    <w:rsid w:val="003F4845"/>
    <w:rsid w:val="003F4CF6"/>
    <w:rsid w:val="003F51AB"/>
    <w:rsid w:val="003F55EC"/>
    <w:rsid w:val="003F570A"/>
    <w:rsid w:val="003F5D55"/>
    <w:rsid w:val="003F5D9C"/>
    <w:rsid w:val="003F60FF"/>
    <w:rsid w:val="003F6201"/>
    <w:rsid w:val="003F67A3"/>
    <w:rsid w:val="003F69B0"/>
    <w:rsid w:val="003F6F64"/>
    <w:rsid w:val="003F7424"/>
    <w:rsid w:val="003F75FD"/>
    <w:rsid w:val="003F7C39"/>
    <w:rsid w:val="003F7F8B"/>
    <w:rsid w:val="00400166"/>
    <w:rsid w:val="004002BC"/>
    <w:rsid w:val="00400430"/>
    <w:rsid w:val="0040045E"/>
    <w:rsid w:val="00400CD6"/>
    <w:rsid w:val="00400F36"/>
    <w:rsid w:val="00400F99"/>
    <w:rsid w:val="00401018"/>
    <w:rsid w:val="0040132C"/>
    <w:rsid w:val="004019DC"/>
    <w:rsid w:val="00401B8F"/>
    <w:rsid w:val="00401E8D"/>
    <w:rsid w:val="00401FFB"/>
    <w:rsid w:val="00402119"/>
    <w:rsid w:val="0040211E"/>
    <w:rsid w:val="00402488"/>
    <w:rsid w:val="00402639"/>
    <w:rsid w:val="00402EAB"/>
    <w:rsid w:val="004031A9"/>
    <w:rsid w:val="00403678"/>
    <w:rsid w:val="004036E7"/>
    <w:rsid w:val="00403899"/>
    <w:rsid w:val="00404178"/>
    <w:rsid w:val="00404991"/>
    <w:rsid w:val="00404CB0"/>
    <w:rsid w:val="00405208"/>
    <w:rsid w:val="00405881"/>
    <w:rsid w:val="00405922"/>
    <w:rsid w:val="004065BE"/>
    <w:rsid w:val="00406E56"/>
    <w:rsid w:val="00407AE6"/>
    <w:rsid w:val="00407C1D"/>
    <w:rsid w:val="00407CE0"/>
    <w:rsid w:val="00410014"/>
    <w:rsid w:val="00410A62"/>
    <w:rsid w:val="00410A78"/>
    <w:rsid w:val="00410C5E"/>
    <w:rsid w:val="00411123"/>
    <w:rsid w:val="004111AA"/>
    <w:rsid w:val="00411943"/>
    <w:rsid w:val="00411E6C"/>
    <w:rsid w:val="004120D4"/>
    <w:rsid w:val="004126D6"/>
    <w:rsid w:val="0041293F"/>
    <w:rsid w:val="0041333C"/>
    <w:rsid w:val="00413491"/>
    <w:rsid w:val="00413578"/>
    <w:rsid w:val="004148DE"/>
    <w:rsid w:val="00414FE5"/>
    <w:rsid w:val="0041527F"/>
    <w:rsid w:val="00415936"/>
    <w:rsid w:val="0041593B"/>
    <w:rsid w:val="00415AE2"/>
    <w:rsid w:val="00415FFF"/>
    <w:rsid w:val="004160C6"/>
    <w:rsid w:val="00416821"/>
    <w:rsid w:val="00416E7F"/>
    <w:rsid w:val="00417BDB"/>
    <w:rsid w:val="00417C51"/>
    <w:rsid w:val="00420628"/>
    <w:rsid w:val="00420E5A"/>
    <w:rsid w:val="004213B9"/>
    <w:rsid w:val="00421899"/>
    <w:rsid w:val="00422C89"/>
    <w:rsid w:val="00422E81"/>
    <w:rsid w:val="0042337C"/>
    <w:rsid w:val="004235C6"/>
    <w:rsid w:val="00423A25"/>
    <w:rsid w:val="00424795"/>
    <w:rsid w:val="004247A6"/>
    <w:rsid w:val="00424D6F"/>
    <w:rsid w:val="00425671"/>
    <w:rsid w:val="00426131"/>
    <w:rsid w:val="00426305"/>
    <w:rsid w:val="0042656F"/>
    <w:rsid w:val="00426C04"/>
    <w:rsid w:val="004272DA"/>
    <w:rsid w:val="00427535"/>
    <w:rsid w:val="00427FFE"/>
    <w:rsid w:val="004300B8"/>
    <w:rsid w:val="0043017F"/>
    <w:rsid w:val="004303AB"/>
    <w:rsid w:val="00430B5B"/>
    <w:rsid w:val="00430C1A"/>
    <w:rsid w:val="00431230"/>
    <w:rsid w:val="004314BF"/>
    <w:rsid w:val="0043190D"/>
    <w:rsid w:val="0043195F"/>
    <w:rsid w:val="004320F2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D2"/>
    <w:rsid w:val="00437F63"/>
    <w:rsid w:val="0044005C"/>
    <w:rsid w:val="0044028D"/>
    <w:rsid w:val="00440881"/>
    <w:rsid w:val="00440A18"/>
    <w:rsid w:val="00440CA5"/>
    <w:rsid w:val="00440CC7"/>
    <w:rsid w:val="004420DC"/>
    <w:rsid w:val="004423C8"/>
    <w:rsid w:val="00442BBB"/>
    <w:rsid w:val="00442CEB"/>
    <w:rsid w:val="00443300"/>
    <w:rsid w:val="00443D50"/>
    <w:rsid w:val="0044406E"/>
    <w:rsid w:val="0044451A"/>
    <w:rsid w:val="004445EE"/>
    <w:rsid w:val="00444AF2"/>
    <w:rsid w:val="00444D3D"/>
    <w:rsid w:val="00444E4D"/>
    <w:rsid w:val="00445025"/>
    <w:rsid w:val="0044512A"/>
    <w:rsid w:val="004456AD"/>
    <w:rsid w:val="00445CF8"/>
    <w:rsid w:val="00446DCF"/>
    <w:rsid w:val="004501FD"/>
    <w:rsid w:val="00451359"/>
    <w:rsid w:val="00451694"/>
    <w:rsid w:val="004519C9"/>
    <w:rsid w:val="004519F9"/>
    <w:rsid w:val="00451AB9"/>
    <w:rsid w:val="00451D3B"/>
    <w:rsid w:val="00452165"/>
    <w:rsid w:val="0045237B"/>
    <w:rsid w:val="004527D8"/>
    <w:rsid w:val="0045426E"/>
    <w:rsid w:val="004546A5"/>
    <w:rsid w:val="004550EC"/>
    <w:rsid w:val="00455605"/>
    <w:rsid w:val="00455818"/>
    <w:rsid w:val="00455A2D"/>
    <w:rsid w:val="00455E79"/>
    <w:rsid w:val="00456034"/>
    <w:rsid w:val="004565F4"/>
    <w:rsid w:val="00456A72"/>
    <w:rsid w:val="0045726D"/>
    <w:rsid w:val="00457539"/>
    <w:rsid w:val="0046093F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2F7C"/>
    <w:rsid w:val="00463141"/>
    <w:rsid w:val="004639E2"/>
    <w:rsid w:val="004642FE"/>
    <w:rsid w:val="00464390"/>
    <w:rsid w:val="00464D1C"/>
    <w:rsid w:val="00464FD6"/>
    <w:rsid w:val="00466281"/>
    <w:rsid w:val="0046641E"/>
    <w:rsid w:val="00466582"/>
    <w:rsid w:val="00466B06"/>
    <w:rsid w:val="004671F9"/>
    <w:rsid w:val="004679CA"/>
    <w:rsid w:val="00467E3D"/>
    <w:rsid w:val="004705EC"/>
    <w:rsid w:val="0047096D"/>
    <w:rsid w:val="00470ACE"/>
    <w:rsid w:val="00471391"/>
    <w:rsid w:val="0047167C"/>
    <w:rsid w:val="00471755"/>
    <w:rsid w:val="00471B3E"/>
    <w:rsid w:val="00471FF2"/>
    <w:rsid w:val="004720B6"/>
    <w:rsid w:val="00472291"/>
    <w:rsid w:val="004725EA"/>
    <w:rsid w:val="00472668"/>
    <w:rsid w:val="004728FD"/>
    <w:rsid w:val="0047298E"/>
    <w:rsid w:val="00473377"/>
    <w:rsid w:val="00473BC5"/>
    <w:rsid w:val="004742DC"/>
    <w:rsid w:val="004746A0"/>
    <w:rsid w:val="00474C1B"/>
    <w:rsid w:val="004752EC"/>
    <w:rsid w:val="00475505"/>
    <w:rsid w:val="0047599D"/>
    <w:rsid w:val="004760CA"/>
    <w:rsid w:val="00476250"/>
    <w:rsid w:val="00476814"/>
    <w:rsid w:val="00476B7A"/>
    <w:rsid w:val="00477F51"/>
    <w:rsid w:val="00480234"/>
    <w:rsid w:val="0048079C"/>
    <w:rsid w:val="00480804"/>
    <w:rsid w:val="00480F09"/>
    <w:rsid w:val="00480F10"/>
    <w:rsid w:val="00481355"/>
    <w:rsid w:val="004819CD"/>
    <w:rsid w:val="00482521"/>
    <w:rsid w:val="004828CC"/>
    <w:rsid w:val="00482BA9"/>
    <w:rsid w:val="00482E3C"/>
    <w:rsid w:val="00482FB7"/>
    <w:rsid w:val="004833E7"/>
    <w:rsid w:val="004833F7"/>
    <w:rsid w:val="00484346"/>
    <w:rsid w:val="00484748"/>
    <w:rsid w:val="004848F2"/>
    <w:rsid w:val="00484C9C"/>
    <w:rsid w:val="004864A5"/>
    <w:rsid w:val="00486608"/>
    <w:rsid w:val="0048667F"/>
    <w:rsid w:val="004866A7"/>
    <w:rsid w:val="00486933"/>
    <w:rsid w:val="00486A30"/>
    <w:rsid w:val="00486FE0"/>
    <w:rsid w:val="00487257"/>
    <w:rsid w:val="004901A9"/>
    <w:rsid w:val="00490DD1"/>
    <w:rsid w:val="004915DD"/>
    <w:rsid w:val="00491722"/>
    <w:rsid w:val="00491EFF"/>
    <w:rsid w:val="00492055"/>
    <w:rsid w:val="004922F7"/>
    <w:rsid w:val="00493021"/>
    <w:rsid w:val="0049320D"/>
    <w:rsid w:val="00493424"/>
    <w:rsid w:val="00493DBC"/>
    <w:rsid w:val="00493ED3"/>
    <w:rsid w:val="00493F94"/>
    <w:rsid w:val="0049411F"/>
    <w:rsid w:val="004944D0"/>
    <w:rsid w:val="0049460B"/>
    <w:rsid w:val="00495070"/>
    <w:rsid w:val="004955B3"/>
    <w:rsid w:val="00495646"/>
    <w:rsid w:val="00495807"/>
    <w:rsid w:val="00496199"/>
    <w:rsid w:val="00496DF8"/>
    <w:rsid w:val="004A027B"/>
    <w:rsid w:val="004A0909"/>
    <w:rsid w:val="004A09D0"/>
    <w:rsid w:val="004A0B01"/>
    <w:rsid w:val="004A0E26"/>
    <w:rsid w:val="004A11AB"/>
    <w:rsid w:val="004A1453"/>
    <w:rsid w:val="004A1C4F"/>
    <w:rsid w:val="004A1CA8"/>
    <w:rsid w:val="004A1F92"/>
    <w:rsid w:val="004A1FFF"/>
    <w:rsid w:val="004A21A1"/>
    <w:rsid w:val="004A27A4"/>
    <w:rsid w:val="004A3239"/>
    <w:rsid w:val="004A42B3"/>
    <w:rsid w:val="004A4BF8"/>
    <w:rsid w:val="004A4DB1"/>
    <w:rsid w:val="004A4F22"/>
    <w:rsid w:val="004A541A"/>
    <w:rsid w:val="004A5472"/>
    <w:rsid w:val="004A54D9"/>
    <w:rsid w:val="004A5845"/>
    <w:rsid w:val="004A5F70"/>
    <w:rsid w:val="004A6390"/>
    <w:rsid w:val="004A64CD"/>
    <w:rsid w:val="004A7589"/>
    <w:rsid w:val="004A7A24"/>
    <w:rsid w:val="004A7B61"/>
    <w:rsid w:val="004A7EC8"/>
    <w:rsid w:val="004B00E7"/>
    <w:rsid w:val="004B0AA8"/>
    <w:rsid w:val="004B1654"/>
    <w:rsid w:val="004B1CCF"/>
    <w:rsid w:val="004B22A3"/>
    <w:rsid w:val="004B2468"/>
    <w:rsid w:val="004B27AC"/>
    <w:rsid w:val="004B28ED"/>
    <w:rsid w:val="004B2E43"/>
    <w:rsid w:val="004B34DC"/>
    <w:rsid w:val="004B3C9D"/>
    <w:rsid w:val="004B3CBA"/>
    <w:rsid w:val="004B4A09"/>
    <w:rsid w:val="004B4A69"/>
    <w:rsid w:val="004B4AE9"/>
    <w:rsid w:val="004B4B23"/>
    <w:rsid w:val="004B4E64"/>
    <w:rsid w:val="004B52B2"/>
    <w:rsid w:val="004B5692"/>
    <w:rsid w:val="004B5820"/>
    <w:rsid w:val="004B5A32"/>
    <w:rsid w:val="004B62BA"/>
    <w:rsid w:val="004B6778"/>
    <w:rsid w:val="004B6D23"/>
    <w:rsid w:val="004B70C0"/>
    <w:rsid w:val="004B7A6B"/>
    <w:rsid w:val="004B7E63"/>
    <w:rsid w:val="004C017B"/>
    <w:rsid w:val="004C0554"/>
    <w:rsid w:val="004C084C"/>
    <w:rsid w:val="004C0897"/>
    <w:rsid w:val="004C1122"/>
    <w:rsid w:val="004C12CA"/>
    <w:rsid w:val="004C1B0F"/>
    <w:rsid w:val="004C1F42"/>
    <w:rsid w:val="004C2407"/>
    <w:rsid w:val="004C2562"/>
    <w:rsid w:val="004C3084"/>
    <w:rsid w:val="004C3B2E"/>
    <w:rsid w:val="004C5EDE"/>
    <w:rsid w:val="004C644D"/>
    <w:rsid w:val="004C6678"/>
    <w:rsid w:val="004C66D1"/>
    <w:rsid w:val="004C6B2C"/>
    <w:rsid w:val="004C6D5C"/>
    <w:rsid w:val="004C78A3"/>
    <w:rsid w:val="004D071A"/>
    <w:rsid w:val="004D08E4"/>
    <w:rsid w:val="004D0B17"/>
    <w:rsid w:val="004D1781"/>
    <w:rsid w:val="004D28C2"/>
    <w:rsid w:val="004D2AFC"/>
    <w:rsid w:val="004D2D05"/>
    <w:rsid w:val="004D2D3B"/>
    <w:rsid w:val="004D35E0"/>
    <w:rsid w:val="004D3DB2"/>
    <w:rsid w:val="004D5135"/>
    <w:rsid w:val="004D6815"/>
    <w:rsid w:val="004D78AF"/>
    <w:rsid w:val="004D7E05"/>
    <w:rsid w:val="004D7FC0"/>
    <w:rsid w:val="004E0ED8"/>
    <w:rsid w:val="004E1434"/>
    <w:rsid w:val="004E1CA4"/>
    <w:rsid w:val="004E1E00"/>
    <w:rsid w:val="004E1EF5"/>
    <w:rsid w:val="004E20D7"/>
    <w:rsid w:val="004E25E0"/>
    <w:rsid w:val="004E29B2"/>
    <w:rsid w:val="004E2EAA"/>
    <w:rsid w:val="004E359B"/>
    <w:rsid w:val="004E415A"/>
    <w:rsid w:val="004E416D"/>
    <w:rsid w:val="004E4CF9"/>
    <w:rsid w:val="004E4E4D"/>
    <w:rsid w:val="004E5995"/>
    <w:rsid w:val="004E5B86"/>
    <w:rsid w:val="004E5EDE"/>
    <w:rsid w:val="004E60EC"/>
    <w:rsid w:val="004E6138"/>
    <w:rsid w:val="004E6152"/>
    <w:rsid w:val="004E6547"/>
    <w:rsid w:val="004E6FCD"/>
    <w:rsid w:val="004E7128"/>
    <w:rsid w:val="004E71DB"/>
    <w:rsid w:val="004E7662"/>
    <w:rsid w:val="004E774F"/>
    <w:rsid w:val="004E794A"/>
    <w:rsid w:val="004F02B8"/>
    <w:rsid w:val="004F14D3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91F"/>
    <w:rsid w:val="004F3D02"/>
    <w:rsid w:val="004F3D8E"/>
    <w:rsid w:val="004F3F52"/>
    <w:rsid w:val="004F4584"/>
    <w:rsid w:val="004F4DA4"/>
    <w:rsid w:val="004F52B0"/>
    <w:rsid w:val="004F52E3"/>
    <w:rsid w:val="004F592A"/>
    <w:rsid w:val="004F5A47"/>
    <w:rsid w:val="004F5DC8"/>
    <w:rsid w:val="004F607D"/>
    <w:rsid w:val="004F6211"/>
    <w:rsid w:val="004F6466"/>
    <w:rsid w:val="004F6729"/>
    <w:rsid w:val="004F6A7C"/>
    <w:rsid w:val="004F6D61"/>
    <w:rsid w:val="004F6FB3"/>
    <w:rsid w:val="004F702F"/>
    <w:rsid w:val="004F766D"/>
    <w:rsid w:val="004F7AE8"/>
    <w:rsid w:val="00500911"/>
    <w:rsid w:val="00500C6E"/>
    <w:rsid w:val="00501305"/>
    <w:rsid w:val="005014B7"/>
    <w:rsid w:val="00501A18"/>
    <w:rsid w:val="00501DDE"/>
    <w:rsid w:val="00501FFD"/>
    <w:rsid w:val="0050255E"/>
    <w:rsid w:val="00502E82"/>
    <w:rsid w:val="0050344E"/>
    <w:rsid w:val="00503484"/>
    <w:rsid w:val="005037D4"/>
    <w:rsid w:val="005043C3"/>
    <w:rsid w:val="00504837"/>
    <w:rsid w:val="00504F93"/>
    <w:rsid w:val="00505631"/>
    <w:rsid w:val="0050563F"/>
    <w:rsid w:val="005056D0"/>
    <w:rsid w:val="00505AC6"/>
    <w:rsid w:val="0050608D"/>
    <w:rsid w:val="005063D5"/>
    <w:rsid w:val="0050687A"/>
    <w:rsid w:val="00507287"/>
    <w:rsid w:val="005073FC"/>
    <w:rsid w:val="005074AD"/>
    <w:rsid w:val="005078A1"/>
    <w:rsid w:val="00507BBF"/>
    <w:rsid w:val="00510515"/>
    <w:rsid w:val="00510719"/>
    <w:rsid w:val="005107A0"/>
    <w:rsid w:val="00510CEB"/>
    <w:rsid w:val="005111FD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84F"/>
    <w:rsid w:val="00514EDA"/>
    <w:rsid w:val="00515ADB"/>
    <w:rsid w:val="005162BB"/>
    <w:rsid w:val="005165A9"/>
    <w:rsid w:val="005167C8"/>
    <w:rsid w:val="00516CBD"/>
    <w:rsid w:val="00516E37"/>
    <w:rsid w:val="00516F62"/>
    <w:rsid w:val="0051708B"/>
    <w:rsid w:val="005178E7"/>
    <w:rsid w:val="00517CBE"/>
    <w:rsid w:val="00520636"/>
    <w:rsid w:val="00520848"/>
    <w:rsid w:val="00520C0D"/>
    <w:rsid w:val="0052100D"/>
    <w:rsid w:val="00521035"/>
    <w:rsid w:val="00521A36"/>
    <w:rsid w:val="00521D21"/>
    <w:rsid w:val="00522262"/>
    <w:rsid w:val="005224EC"/>
    <w:rsid w:val="0052324F"/>
    <w:rsid w:val="005232FA"/>
    <w:rsid w:val="00523569"/>
    <w:rsid w:val="00523ACC"/>
    <w:rsid w:val="00523C49"/>
    <w:rsid w:val="005240B1"/>
    <w:rsid w:val="005241A0"/>
    <w:rsid w:val="005241ED"/>
    <w:rsid w:val="0052507B"/>
    <w:rsid w:val="00525486"/>
    <w:rsid w:val="0052560A"/>
    <w:rsid w:val="005259C7"/>
    <w:rsid w:val="00525CE8"/>
    <w:rsid w:val="0052619B"/>
    <w:rsid w:val="005264C4"/>
    <w:rsid w:val="0052699B"/>
    <w:rsid w:val="00526E67"/>
    <w:rsid w:val="005272B6"/>
    <w:rsid w:val="00527651"/>
    <w:rsid w:val="0053040C"/>
    <w:rsid w:val="005307F9"/>
    <w:rsid w:val="0053113C"/>
    <w:rsid w:val="005313C2"/>
    <w:rsid w:val="005317B6"/>
    <w:rsid w:val="005338A4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5EF"/>
    <w:rsid w:val="00537722"/>
    <w:rsid w:val="00537A7E"/>
    <w:rsid w:val="00537F71"/>
    <w:rsid w:val="005403F6"/>
    <w:rsid w:val="005407CD"/>
    <w:rsid w:val="00540A22"/>
    <w:rsid w:val="0054171C"/>
    <w:rsid w:val="00541F4C"/>
    <w:rsid w:val="00541FE7"/>
    <w:rsid w:val="00542009"/>
    <w:rsid w:val="00542161"/>
    <w:rsid w:val="00542321"/>
    <w:rsid w:val="0054270A"/>
    <w:rsid w:val="00542A22"/>
    <w:rsid w:val="00542CA4"/>
    <w:rsid w:val="00542CC4"/>
    <w:rsid w:val="00543A8D"/>
    <w:rsid w:val="00543DB4"/>
    <w:rsid w:val="00544A72"/>
    <w:rsid w:val="00544BA2"/>
    <w:rsid w:val="005458A8"/>
    <w:rsid w:val="0054691D"/>
    <w:rsid w:val="00547671"/>
    <w:rsid w:val="0054787A"/>
    <w:rsid w:val="00547A96"/>
    <w:rsid w:val="00547C18"/>
    <w:rsid w:val="005501AF"/>
    <w:rsid w:val="00550A33"/>
    <w:rsid w:val="00550BA7"/>
    <w:rsid w:val="00550BE1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BB3"/>
    <w:rsid w:val="00553D43"/>
    <w:rsid w:val="00554367"/>
    <w:rsid w:val="00554444"/>
    <w:rsid w:val="0055468D"/>
    <w:rsid w:val="005554B1"/>
    <w:rsid w:val="00555DBA"/>
    <w:rsid w:val="00556668"/>
    <w:rsid w:val="0055671F"/>
    <w:rsid w:val="00557469"/>
    <w:rsid w:val="00557E86"/>
    <w:rsid w:val="00560265"/>
    <w:rsid w:val="00560498"/>
    <w:rsid w:val="0056057C"/>
    <w:rsid w:val="0056067B"/>
    <w:rsid w:val="00560849"/>
    <w:rsid w:val="00560D2F"/>
    <w:rsid w:val="005613F6"/>
    <w:rsid w:val="0056194F"/>
    <w:rsid w:val="00562077"/>
    <w:rsid w:val="005627F6"/>
    <w:rsid w:val="0056290E"/>
    <w:rsid w:val="00562999"/>
    <w:rsid w:val="005629A0"/>
    <w:rsid w:val="00562CEE"/>
    <w:rsid w:val="00563187"/>
    <w:rsid w:val="00563AFF"/>
    <w:rsid w:val="00563DEE"/>
    <w:rsid w:val="00563F28"/>
    <w:rsid w:val="00565515"/>
    <w:rsid w:val="00565BE1"/>
    <w:rsid w:val="005667B4"/>
    <w:rsid w:val="00566D07"/>
    <w:rsid w:val="00566DA6"/>
    <w:rsid w:val="00566DE0"/>
    <w:rsid w:val="00567458"/>
    <w:rsid w:val="00567840"/>
    <w:rsid w:val="00570583"/>
    <w:rsid w:val="005706AC"/>
    <w:rsid w:val="00570B57"/>
    <w:rsid w:val="00570F17"/>
    <w:rsid w:val="005711A8"/>
    <w:rsid w:val="005711F8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6176"/>
    <w:rsid w:val="005764FF"/>
    <w:rsid w:val="00576A50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773"/>
    <w:rsid w:val="0058280F"/>
    <w:rsid w:val="00582A73"/>
    <w:rsid w:val="0058309C"/>
    <w:rsid w:val="00583E7A"/>
    <w:rsid w:val="00584174"/>
    <w:rsid w:val="00584805"/>
    <w:rsid w:val="00584B56"/>
    <w:rsid w:val="005852FF"/>
    <w:rsid w:val="005854DB"/>
    <w:rsid w:val="00585F9A"/>
    <w:rsid w:val="005864BF"/>
    <w:rsid w:val="00586942"/>
    <w:rsid w:val="005869FB"/>
    <w:rsid w:val="005874ED"/>
    <w:rsid w:val="005876CD"/>
    <w:rsid w:val="00587DE4"/>
    <w:rsid w:val="00587E87"/>
    <w:rsid w:val="00587E98"/>
    <w:rsid w:val="00590FE7"/>
    <w:rsid w:val="00591255"/>
    <w:rsid w:val="00591661"/>
    <w:rsid w:val="0059216C"/>
    <w:rsid w:val="00592528"/>
    <w:rsid w:val="005926B4"/>
    <w:rsid w:val="00592855"/>
    <w:rsid w:val="005934F1"/>
    <w:rsid w:val="00594017"/>
    <w:rsid w:val="00594548"/>
    <w:rsid w:val="00594812"/>
    <w:rsid w:val="00594A9D"/>
    <w:rsid w:val="00594AD1"/>
    <w:rsid w:val="00594D63"/>
    <w:rsid w:val="00594F16"/>
    <w:rsid w:val="00595583"/>
    <w:rsid w:val="005958A6"/>
    <w:rsid w:val="00595FC3"/>
    <w:rsid w:val="005962C6"/>
    <w:rsid w:val="005963F0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1E50"/>
    <w:rsid w:val="005A286F"/>
    <w:rsid w:val="005A3C95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B87"/>
    <w:rsid w:val="005A6C75"/>
    <w:rsid w:val="005A7044"/>
    <w:rsid w:val="005A736D"/>
    <w:rsid w:val="005A74F1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AE6"/>
    <w:rsid w:val="005B5253"/>
    <w:rsid w:val="005B557C"/>
    <w:rsid w:val="005B5990"/>
    <w:rsid w:val="005B59B6"/>
    <w:rsid w:val="005B5E50"/>
    <w:rsid w:val="005B64F8"/>
    <w:rsid w:val="005B653B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3"/>
    <w:rsid w:val="005C0AAB"/>
    <w:rsid w:val="005C0B90"/>
    <w:rsid w:val="005C0CD2"/>
    <w:rsid w:val="005C150D"/>
    <w:rsid w:val="005C1938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71F"/>
    <w:rsid w:val="005C5178"/>
    <w:rsid w:val="005C54E2"/>
    <w:rsid w:val="005C5647"/>
    <w:rsid w:val="005C68FF"/>
    <w:rsid w:val="005C6B95"/>
    <w:rsid w:val="005C6DBB"/>
    <w:rsid w:val="005C706B"/>
    <w:rsid w:val="005C7789"/>
    <w:rsid w:val="005C7A74"/>
    <w:rsid w:val="005D01E9"/>
    <w:rsid w:val="005D04F6"/>
    <w:rsid w:val="005D0930"/>
    <w:rsid w:val="005D1323"/>
    <w:rsid w:val="005D13C2"/>
    <w:rsid w:val="005D148D"/>
    <w:rsid w:val="005D1ED6"/>
    <w:rsid w:val="005D29B2"/>
    <w:rsid w:val="005D381E"/>
    <w:rsid w:val="005D4144"/>
    <w:rsid w:val="005D49CD"/>
    <w:rsid w:val="005D51D8"/>
    <w:rsid w:val="005D69E8"/>
    <w:rsid w:val="005D6E13"/>
    <w:rsid w:val="005D73B6"/>
    <w:rsid w:val="005D741C"/>
    <w:rsid w:val="005D784A"/>
    <w:rsid w:val="005D79A7"/>
    <w:rsid w:val="005E03E1"/>
    <w:rsid w:val="005E0703"/>
    <w:rsid w:val="005E0D2F"/>
    <w:rsid w:val="005E105B"/>
    <w:rsid w:val="005E133A"/>
    <w:rsid w:val="005E145B"/>
    <w:rsid w:val="005E174A"/>
    <w:rsid w:val="005E1A03"/>
    <w:rsid w:val="005E1B82"/>
    <w:rsid w:val="005E1E0A"/>
    <w:rsid w:val="005E1FF1"/>
    <w:rsid w:val="005E207C"/>
    <w:rsid w:val="005E229D"/>
    <w:rsid w:val="005E2EB2"/>
    <w:rsid w:val="005E30A9"/>
    <w:rsid w:val="005E3376"/>
    <w:rsid w:val="005E423F"/>
    <w:rsid w:val="005E4640"/>
    <w:rsid w:val="005E581A"/>
    <w:rsid w:val="005E5B2D"/>
    <w:rsid w:val="005E5C81"/>
    <w:rsid w:val="005E5F96"/>
    <w:rsid w:val="005E610F"/>
    <w:rsid w:val="005E6152"/>
    <w:rsid w:val="005E6371"/>
    <w:rsid w:val="005E643A"/>
    <w:rsid w:val="005E6C80"/>
    <w:rsid w:val="005E77CD"/>
    <w:rsid w:val="005E7881"/>
    <w:rsid w:val="005F0419"/>
    <w:rsid w:val="005F04E1"/>
    <w:rsid w:val="005F081E"/>
    <w:rsid w:val="005F0C2F"/>
    <w:rsid w:val="005F1277"/>
    <w:rsid w:val="005F18DE"/>
    <w:rsid w:val="005F2646"/>
    <w:rsid w:val="005F2722"/>
    <w:rsid w:val="005F27F8"/>
    <w:rsid w:val="005F29FB"/>
    <w:rsid w:val="005F2E7D"/>
    <w:rsid w:val="005F3261"/>
    <w:rsid w:val="005F3272"/>
    <w:rsid w:val="005F3350"/>
    <w:rsid w:val="005F39D6"/>
    <w:rsid w:val="005F427C"/>
    <w:rsid w:val="005F5588"/>
    <w:rsid w:val="005F5689"/>
    <w:rsid w:val="005F56A8"/>
    <w:rsid w:val="005F571E"/>
    <w:rsid w:val="005F5C90"/>
    <w:rsid w:val="005F69EE"/>
    <w:rsid w:val="005F6D06"/>
    <w:rsid w:val="005F6DF8"/>
    <w:rsid w:val="005F72BD"/>
    <w:rsid w:val="005F7ECF"/>
    <w:rsid w:val="0060039C"/>
    <w:rsid w:val="006005DC"/>
    <w:rsid w:val="006008DB"/>
    <w:rsid w:val="00600A60"/>
    <w:rsid w:val="00601F25"/>
    <w:rsid w:val="006021B8"/>
    <w:rsid w:val="0060252C"/>
    <w:rsid w:val="0060340F"/>
    <w:rsid w:val="00603752"/>
    <w:rsid w:val="00605318"/>
    <w:rsid w:val="00605981"/>
    <w:rsid w:val="0060606B"/>
    <w:rsid w:val="006077E7"/>
    <w:rsid w:val="00607FED"/>
    <w:rsid w:val="006100C5"/>
    <w:rsid w:val="006101E4"/>
    <w:rsid w:val="006102D6"/>
    <w:rsid w:val="0061047E"/>
    <w:rsid w:val="0061065B"/>
    <w:rsid w:val="00613364"/>
    <w:rsid w:val="00614386"/>
    <w:rsid w:val="00614602"/>
    <w:rsid w:val="00614BA0"/>
    <w:rsid w:val="00614C98"/>
    <w:rsid w:val="00615208"/>
    <w:rsid w:val="006155E8"/>
    <w:rsid w:val="006156BA"/>
    <w:rsid w:val="0061590B"/>
    <w:rsid w:val="00616378"/>
    <w:rsid w:val="00616475"/>
    <w:rsid w:val="006169EB"/>
    <w:rsid w:val="00616A97"/>
    <w:rsid w:val="0061789E"/>
    <w:rsid w:val="00617C3E"/>
    <w:rsid w:val="00617D90"/>
    <w:rsid w:val="00617DF9"/>
    <w:rsid w:val="00620468"/>
    <w:rsid w:val="006204E2"/>
    <w:rsid w:val="00620599"/>
    <w:rsid w:val="00620DA4"/>
    <w:rsid w:val="00620DA8"/>
    <w:rsid w:val="00621724"/>
    <w:rsid w:val="006219FD"/>
    <w:rsid w:val="00621A5F"/>
    <w:rsid w:val="00621B01"/>
    <w:rsid w:val="00621D1C"/>
    <w:rsid w:val="00621F3C"/>
    <w:rsid w:val="006220A6"/>
    <w:rsid w:val="00623351"/>
    <w:rsid w:val="00623A58"/>
    <w:rsid w:val="00623B05"/>
    <w:rsid w:val="00624A88"/>
    <w:rsid w:val="00624E33"/>
    <w:rsid w:val="006250E7"/>
    <w:rsid w:val="00625F2F"/>
    <w:rsid w:val="0062622A"/>
    <w:rsid w:val="00626419"/>
    <w:rsid w:val="00626D45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4DB"/>
    <w:rsid w:val="0063410C"/>
    <w:rsid w:val="00634DAC"/>
    <w:rsid w:val="00635407"/>
    <w:rsid w:val="00635DBD"/>
    <w:rsid w:val="00635E42"/>
    <w:rsid w:val="00636285"/>
    <w:rsid w:val="006366E2"/>
    <w:rsid w:val="00637844"/>
    <w:rsid w:val="00640085"/>
    <w:rsid w:val="0064050E"/>
    <w:rsid w:val="00640725"/>
    <w:rsid w:val="00640D55"/>
    <w:rsid w:val="00641377"/>
    <w:rsid w:val="0064190F"/>
    <w:rsid w:val="00641ED8"/>
    <w:rsid w:val="00641FD9"/>
    <w:rsid w:val="00641FDC"/>
    <w:rsid w:val="00642059"/>
    <w:rsid w:val="006424A5"/>
    <w:rsid w:val="006438B5"/>
    <w:rsid w:val="00643E9F"/>
    <w:rsid w:val="00643FB4"/>
    <w:rsid w:val="00644350"/>
    <w:rsid w:val="006448C4"/>
    <w:rsid w:val="00644A2D"/>
    <w:rsid w:val="00645995"/>
    <w:rsid w:val="00645FDD"/>
    <w:rsid w:val="006461F2"/>
    <w:rsid w:val="006468E4"/>
    <w:rsid w:val="0064732C"/>
    <w:rsid w:val="00647B7F"/>
    <w:rsid w:val="00647BFC"/>
    <w:rsid w:val="00647E7E"/>
    <w:rsid w:val="006503F4"/>
    <w:rsid w:val="0065058C"/>
    <w:rsid w:val="00650633"/>
    <w:rsid w:val="0065080F"/>
    <w:rsid w:val="00650939"/>
    <w:rsid w:val="00650C25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982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736"/>
    <w:rsid w:val="0066189D"/>
    <w:rsid w:val="00661BF7"/>
    <w:rsid w:val="00662305"/>
    <w:rsid w:val="0066234A"/>
    <w:rsid w:val="00662B05"/>
    <w:rsid w:val="00662B76"/>
    <w:rsid w:val="00663D17"/>
    <w:rsid w:val="00664FB1"/>
    <w:rsid w:val="00665060"/>
    <w:rsid w:val="006651E0"/>
    <w:rsid w:val="00665BEC"/>
    <w:rsid w:val="00665DBF"/>
    <w:rsid w:val="0066610A"/>
    <w:rsid w:val="006661A2"/>
    <w:rsid w:val="00666A3B"/>
    <w:rsid w:val="00666B5C"/>
    <w:rsid w:val="0066727C"/>
    <w:rsid w:val="0066748F"/>
    <w:rsid w:val="00667F9F"/>
    <w:rsid w:val="00670308"/>
    <w:rsid w:val="00670B44"/>
    <w:rsid w:val="00670B6B"/>
    <w:rsid w:val="006714A7"/>
    <w:rsid w:val="006714B4"/>
    <w:rsid w:val="00671B3C"/>
    <w:rsid w:val="00671CC4"/>
    <w:rsid w:val="0067264D"/>
    <w:rsid w:val="00672676"/>
    <w:rsid w:val="006726D1"/>
    <w:rsid w:val="006729A9"/>
    <w:rsid w:val="00672EA6"/>
    <w:rsid w:val="00672EF3"/>
    <w:rsid w:val="00672F79"/>
    <w:rsid w:val="00672F88"/>
    <w:rsid w:val="006730A1"/>
    <w:rsid w:val="00673200"/>
    <w:rsid w:val="006737AF"/>
    <w:rsid w:val="0067404F"/>
    <w:rsid w:val="006748D3"/>
    <w:rsid w:val="00674B11"/>
    <w:rsid w:val="00674D6A"/>
    <w:rsid w:val="00675586"/>
    <w:rsid w:val="00675765"/>
    <w:rsid w:val="00675E56"/>
    <w:rsid w:val="006761B7"/>
    <w:rsid w:val="006761D9"/>
    <w:rsid w:val="0067637D"/>
    <w:rsid w:val="00676738"/>
    <w:rsid w:val="0067777B"/>
    <w:rsid w:val="00677C5D"/>
    <w:rsid w:val="00677E13"/>
    <w:rsid w:val="00680065"/>
    <w:rsid w:val="006802F3"/>
    <w:rsid w:val="0068066C"/>
    <w:rsid w:val="00680C5A"/>
    <w:rsid w:val="00681225"/>
    <w:rsid w:val="006812FE"/>
    <w:rsid w:val="006814B7"/>
    <w:rsid w:val="006816E6"/>
    <w:rsid w:val="0068192A"/>
    <w:rsid w:val="0068213E"/>
    <w:rsid w:val="00682304"/>
    <w:rsid w:val="00682B10"/>
    <w:rsid w:val="00682C63"/>
    <w:rsid w:val="00683268"/>
    <w:rsid w:val="006838F0"/>
    <w:rsid w:val="00684113"/>
    <w:rsid w:val="006843F4"/>
    <w:rsid w:val="00684DBC"/>
    <w:rsid w:val="00684F8C"/>
    <w:rsid w:val="00685160"/>
    <w:rsid w:val="00685EEA"/>
    <w:rsid w:val="006860D4"/>
    <w:rsid w:val="0068650D"/>
    <w:rsid w:val="0068670F"/>
    <w:rsid w:val="00686878"/>
    <w:rsid w:val="00686CD5"/>
    <w:rsid w:val="00687019"/>
    <w:rsid w:val="00687ABB"/>
    <w:rsid w:val="00687C4B"/>
    <w:rsid w:val="006901EE"/>
    <w:rsid w:val="00690917"/>
    <w:rsid w:val="006909AA"/>
    <w:rsid w:val="00690E9E"/>
    <w:rsid w:val="0069102D"/>
    <w:rsid w:val="0069177F"/>
    <w:rsid w:val="00691D97"/>
    <w:rsid w:val="00692107"/>
    <w:rsid w:val="0069210E"/>
    <w:rsid w:val="006923A9"/>
    <w:rsid w:val="006927AF"/>
    <w:rsid w:val="006931EA"/>
    <w:rsid w:val="006938CA"/>
    <w:rsid w:val="00693C32"/>
    <w:rsid w:val="00693D94"/>
    <w:rsid w:val="00693F74"/>
    <w:rsid w:val="00694080"/>
    <w:rsid w:val="006951FE"/>
    <w:rsid w:val="00695374"/>
    <w:rsid w:val="00695D38"/>
    <w:rsid w:val="006960C2"/>
    <w:rsid w:val="00696A52"/>
    <w:rsid w:val="00697181"/>
    <w:rsid w:val="006971A7"/>
    <w:rsid w:val="0069786D"/>
    <w:rsid w:val="006A029B"/>
    <w:rsid w:val="006A04CE"/>
    <w:rsid w:val="006A0969"/>
    <w:rsid w:val="006A143C"/>
    <w:rsid w:val="006A14D4"/>
    <w:rsid w:val="006A1588"/>
    <w:rsid w:val="006A1A7B"/>
    <w:rsid w:val="006A1D7B"/>
    <w:rsid w:val="006A1F92"/>
    <w:rsid w:val="006A20C8"/>
    <w:rsid w:val="006A22AC"/>
    <w:rsid w:val="006A2EE9"/>
    <w:rsid w:val="006A33F8"/>
    <w:rsid w:val="006A42CF"/>
    <w:rsid w:val="006A45FE"/>
    <w:rsid w:val="006A4A1A"/>
    <w:rsid w:val="006A4EB5"/>
    <w:rsid w:val="006A543A"/>
    <w:rsid w:val="006A54A9"/>
    <w:rsid w:val="006A5601"/>
    <w:rsid w:val="006A59A4"/>
    <w:rsid w:val="006A5B35"/>
    <w:rsid w:val="006A6009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A43"/>
    <w:rsid w:val="006B2B9E"/>
    <w:rsid w:val="006B305C"/>
    <w:rsid w:val="006B3E5C"/>
    <w:rsid w:val="006B442A"/>
    <w:rsid w:val="006B466A"/>
    <w:rsid w:val="006B4AF0"/>
    <w:rsid w:val="006B4CDC"/>
    <w:rsid w:val="006B4F96"/>
    <w:rsid w:val="006B558F"/>
    <w:rsid w:val="006B56B5"/>
    <w:rsid w:val="006B573F"/>
    <w:rsid w:val="006B6A61"/>
    <w:rsid w:val="006B6CEA"/>
    <w:rsid w:val="006B7B24"/>
    <w:rsid w:val="006B7B7C"/>
    <w:rsid w:val="006C0048"/>
    <w:rsid w:val="006C01F8"/>
    <w:rsid w:val="006C06CB"/>
    <w:rsid w:val="006C0710"/>
    <w:rsid w:val="006C0B27"/>
    <w:rsid w:val="006C1EDF"/>
    <w:rsid w:val="006C2034"/>
    <w:rsid w:val="006C23B3"/>
    <w:rsid w:val="006C2B47"/>
    <w:rsid w:val="006C30BE"/>
    <w:rsid w:val="006C3845"/>
    <w:rsid w:val="006C48ED"/>
    <w:rsid w:val="006C48FD"/>
    <w:rsid w:val="006C4D5C"/>
    <w:rsid w:val="006C524F"/>
    <w:rsid w:val="006C5730"/>
    <w:rsid w:val="006C5A5F"/>
    <w:rsid w:val="006C5C75"/>
    <w:rsid w:val="006C5D1B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97B"/>
    <w:rsid w:val="006D24E5"/>
    <w:rsid w:val="006D284A"/>
    <w:rsid w:val="006D2A73"/>
    <w:rsid w:val="006D3132"/>
    <w:rsid w:val="006D350B"/>
    <w:rsid w:val="006D3A11"/>
    <w:rsid w:val="006D3E11"/>
    <w:rsid w:val="006D40C0"/>
    <w:rsid w:val="006D4366"/>
    <w:rsid w:val="006D4453"/>
    <w:rsid w:val="006D4A8F"/>
    <w:rsid w:val="006D4C56"/>
    <w:rsid w:val="006D4D4A"/>
    <w:rsid w:val="006D58F0"/>
    <w:rsid w:val="006D6608"/>
    <w:rsid w:val="006D6636"/>
    <w:rsid w:val="006D6A24"/>
    <w:rsid w:val="006D6C4F"/>
    <w:rsid w:val="006D7524"/>
    <w:rsid w:val="006D75B7"/>
    <w:rsid w:val="006D7A52"/>
    <w:rsid w:val="006E04E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2F9C"/>
    <w:rsid w:val="006E30AE"/>
    <w:rsid w:val="006E3132"/>
    <w:rsid w:val="006E3672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247"/>
    <w:rsid w:val="006E6623"/>
    <w:rsid w:val="006E6AC8"/>
    <w:rsid w:val="006E6EC3"/>
    <w:rsid w:val="006E7A0F"/>
    <w:rsid w:val="006F06E5"/>
    <w:rsid w:val="006F08BA"/>
    <w:rsid w:val="006F08FE"/>
    <w:rsid w:val="006F0D0B"/>
    <w:rsid w:val="006F0DD2"/>
    <w:rsid w:val="006F1030"/>
    <w:rsid w:val="006F1ACC"/>
    <w:rsid w:val="006F1D19"/>
    <w:rsid w:val="006F1FFB"/>
    <w:rsid w:val="006F268F"/>
    <w:rsid w:val="006F3321"/>
    <w:rsid w:val="006F341F"/>
    <w:rsid w:val="006F3619"/>
    <w:rsid w:val="006F3909"/>
    <w:rsid w:val="006F3CF1"/>
    <w:rsid w:val="006F44E2"/>
    <w:rsid w:val="006F45C9"/>
    <w:rsid w:val="006F4771"/>
    <w:rsid w:val="006F47D7"/>
    <w:rsid w:val="006F4F60"/>
    <w:rsid w:val="006F536C"/>
    <w:rsid w:val="006F53B7"/>
    <w:rsid w:val="006F5675"/>
    <w:rsid w:val="006F5C79"/>
    <w:rsid w:val="006F5DC5"/>
    <w:rsid w:val="006F7111"/>
    <w:rsid w:val="0070012F"/>
    <w:rsid w:val="007006BC"/>
    <w:rsid w:val="00701F0B"/>
    <w:rsid w:val="007020B6"/>
    <w:rsid w:val="0070256D"/>
    <w:rsid w:val="0070278C"/>
    <w:rsid w:val="007027A9"/>
    <w:rsid w:val="00702ADC"/>
    <w:rsid w:val="00703B53"/>
    <w:rsid w:val="00703CA4"/>
    <w:rsid w:val="007041D5"/>
    <w:rsid w:val="00704359"/>
    <w:rsid w:val="007044FA"/>
    <w:rsid w:val="007045E6"/>
    <w:rsid w:val="00705254"/>
    <w:rsid w:val="00705983"/>
    <w:rsid w:val="00705FEA"/>
    <w:rsid w:val="0070640C"/>
    <w:rsid w:val="0070696D"/>
    <w:rsid w:val="0070794E"/>
    <w:rsid w:val="007100B2"/>
    <w:rsid w:val="00710196"/>
    <w:rsid w:val="00710CA8"/>
    <w:rsid w:val="00710D80"/>
    <w:rsid w:val="0071102E"/>
    <w:rsid w:val="0071234B"/>
    <w:rsid w:val="00712689"/>
    <w:rsid w:val="00712C12"/>
    <w:rsid w:val="00712E31"/>
    <w:rsid w:val="00713169"/>
    <w:rsid w:val="007132EB"/>
    <w:rsid w:val="00713F02"/>
    <w:rsid w:val="007143A6"/>
    <w:rsid w:val="0071489F"/>
    <w:rsid w:val="00714B76"/>
    <w:rsid w:val="00715A97"/>
    <w:rsid w:val="00716506"/>
    <w:rsid w:val="00716989"/>
    <w:rsid w:val="007169F4"/>
    <w:rsid w:val="007175D7"/>
    <w:rsid w:val="00717786"/>
    <w:rsid w:val="00717E3D"/>
    <w:rsid w:val="0072020B"/>
    <w:rsid w:val="00720E70"/>
    <w:rsid w:val="00721952"/>
    <w:rsid w:val="00721BDD"/>
    <w:rsid w:val="0072235B"/>
    <w:rsid w:val="0072266A"/>
    <w:rsid w:val="0072269C"/>
    <w:rsid w:val="0072313D"/>
    <w:rsid w:val="007232C5"/>
    <w:rsid w:val="007232F5"/>
    <w:rsid w:val="0072397A"/>
    <w:rsid w:val="00723A0F"/>
    <w:rsid w:val="00723A22"/>
    <w:rsid w:val="00723B30"/>
    <w:rsid w:val="00723C05"/>
    <w:rsid w:val="00724210"/>
    <w:rsid w:val="007244E4"/>
    <w:rsid w:val="007245AC"/>
    <w:rsid w:val="00725953"/>
    <w:rsid w:val="00725E22"/>
    <w:rsid w:val="007262EC"/>
    <w:rsid w:val="0072646F"/>
    <w:rsid w:val="007267AD"/>
    <w:rsid w:val="007270F0"/>
    <w:rsid w:val="007271A9"/>
    <w:rsid w:val="00727A2B"/>
    <w:rsid w:val="00727C9B"/>
    <w:rsid w:val="0073072D"/>
    <w:rsid w:val="007310AF"/>
    <w:rsid w:val="0073179F"/>
    <w:rsid w:val="00732C78"/>
    <w:rsid w:val="00733736"/>
    <w:rsid w:val="00733798"/>
    <w:rsid w:val="00733AA1"/>
    <w:rsid w:val="00733C6D"/>
    <w:rsid w:val="00733E3F"/>
    <w:rsid w:val="00733F72"/>
    <w:rsid w:val="007349AC"/>
    <w:rsid w:val="00734F0B"/>
    <w:rsid w:val="00735AFE"/>
    <w:rsid w:val="0073600D"/>
    <w:rsid w:val="00736571"/>
    <w:rsid w:val="00736D5B"/>
    <w:rsid w:val="00736FF6"/>
    <w:rsid w:val="00737542"/>
    <w:rsid w:val="007376B6"/>
    <w:rsid w:val="007378FB"/>
    <w:rsid w:val="007400E1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35E"/>
    <w:rsid w:val="0074256B"/>
    <w:rsid w:val="00742B03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5D5B"/>
    <w:rsid w:val="00746270"/>
    <w:rsid w:val="00746739"/>
    <w:rsid w:val="00746BD6"/>
    <w:rsid w:val="007470BB"/>
    <w:rsid w:val="00747269"/>
    <w:rsid w:val="00747D76"/>
    <w:rsid w:val="0075058B"/>
    <w:rsid w:val="00750EC7"/>
    <w:rsid w:val="0075105F"/>
    <w:rsid w:val="00751735"/>
    <w:rsid w:val="0075176C"/>
    <w:rsid w:val="007517DE"/>
    <w:rsid w:val="00751B1F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44F2"/>
    <w:rsid w:val="007549A3"/>
    <w:rsid w:val="007549BB"/>
    <w:rsid w:val="00754A7D"/>
    <w:rsid w:val="00754AA9"/>
    <w:rsid w:val="00755675"/>
    <w:rsid w:val="00755775"/>
    <w:rsid w:val="0075596D"/>
    <w:rsid w:val="00755D99"/>
    <w:rsid w:val="00755DDD"/>
    <w:rsid w:val="007561FC"/>
    <w:rsid w:val="007566B1"/>
    <w:rsid w:val="00756D35"/>
    <w:rsid w:val="007574BF"/>
    <w:rsid w:val="007574C1"/>
    <w:rsid w:val="00757BAA"/>
    <w:rsid w:val="007601D6"/>
    <w:rsid w:val="00760671"/>
    <w:rsid w:val="00760B0E"/>
    <w:rsid w:val="00760BCE"/>
    <w:rsid w:val="0076174A"/>
    <w:rsid w:val="007618D0"/>
    <w:rsid w:val="00761DB2"/>
    <w:rsid w:val="007625CC"/>
    <w:rsid w:val="007626C4"/>
    <w:rsid w:val="00763192"/>
    <w:rsid w:val="00763361"/>
    <w:rsid w:val="007635EC"/>
    <w:rsid w:val="00763C8F"/>
    <w:rsid w:val="00763DE5"/>
    <w:rsid w:val="00764255"/>
    <w:rsid w:val="0076469A"/>
    <w:rsid w:val="00764964"/>
    <w:rsid w:val="0076519E"/>
    <w:rsid w:val="0076543C"/>
    <w:rsid w:val="0076612E"/>
    <w:rsid w:val="007668D4"/>
    <w:rsid w:val="00767000"/>
    <w:rsid w:val="00767657"/>
    <w:rsid w:val="00770116"/>
    <w:rsid w:val="007702F2"/>
    <w:rsid w:val="007707AF"/>
    <w:rsid w:val="00771399"/>
    <w:rsid w:val="007714F4"/>
    <w:rsid w:val="0077159D"/>
    <w:rsid w:val="0077180A"/>
    <w:rsid w:val="00772899"/>
    <w:rsid w:val="00772CCF"/>
    <w:rsid w:val="00773058"/>
    <w:rsid w:val="0077446A"/>
    <w:rsid w:val="007744CE"/>
    <w:rsid w:val="00774B35"/>
    <w:rsid w:val="00774C25"/>
    <w:rsid w:val="00775239"/>
    <w:rsid w:val="0077579A"/>
    <w:rsid w:val="0077638E"/>
    <w:rsid w:val="0077669A"/>
    <w:rsid w:val="00776732"/>
    <w:rsid w:val="00776874"/>
    <w:rsid w:val="00776B35"/>
    <w:rsid w:val="00776C7D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209C"/>
    <w:rsid w:val="00782C40"/>
    <w:rsid w:val="00782E5F"/>
    <w:rsid w:val="00782E83"/>
    <w:rsid w:val="00782EEC"/>
    <w:rsid w:val="0078387E"/>
    <w:rsid w:val="00783DC7"/>
    <w:rsid w:val="0078483F"/>
    <w:rsid w:val="00784B84"/>
    <w:rsid w:val="00785C34"/>
    <w:rsid w:val="00785FC2"/>
    <w:rsid w:val="0078607B"/>
    <w:rsid w:val="007860F1"/>
    <w:rsid w:val="007869FB"/>
    <w:rsid w:val="00786DBC"/>
    <w:rsid w:val="007871EE"/>
    <w:rsid w:val="0078731D"/>
    <w:rsid w:val="00787905"/>
    <w:rsid w:val="00787BEB"/>
    <w:rsid w:val="00791A18"/>
    <w:rsid w:val="007923C8"/>
    <w:rsid w:val="00792669"/>
    <w:rsid w:val="0079298A"/>
    <w:rsid w:val="00792D19"/>
    <w:rsid w:val="0079327F"/>
    <w:rsid w:val="007949CC"/>
    <w:rsid w:val="00794ADC"/>
    <w:rsid w:val="00794EF3"/>
    <w:rsid w:val="00795839"/>
    <w:rsid w:val="00796979"/>
    <w:rsid w:val="0079721A"/>
    <w:rsid w:val="007976A0"/>
    <w:rsid w:val="0079771A"/>
    <w:rsid w:val="007A02D5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3ED6"/>
    <w:rsid w:val="007A4D13"/>
    <w:rsid w:val="007A58AB"/>
    <w:rsid w:val="007A5E07"/>
    <w:rsid w:val="007A5F02"/>
    <w:rsid w:val="007A6171"/>
    <w:rsid w:val="007A6B74"/>
    <w:rsid w:val="007A6F76"/>
    <w:rsid w:val="007A7481"/>
    <w:rsid w:val="007A7814"/>
    <w:rsid w:val="007A7C84"/>
    <w:rsid w:val="007B0137"/>
    <w:rsid w:val="007B0410"/>
    <w:rsid w:val="007B0F7F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D15"/>
    <w:rsid w:val="007B3DB2"/>
    <w:rsid w:val="007B43F4"/>
    <w:rsid w:val="007B4BAD"/>
    <w:rsid w:val="007B52DE"/>
    <w:rsid w:val="007B59A1"/>
    <w:rsid w:val="007B60B2"/>
    <w:rsid w:val="007B6609"/>
    <w:rsid w:val="007B67DF"/>
    <w:rsid w:val="007B6B8F"/>
    <w:rsid w:val="007B7610"/>
    <w:rsid w:val="007B7784"/>
    <w:rsid w:val="007B78CB"/>
    <w:rsid w:val="007C0AFC"/>
    <w:rsid w:val="007C0DED"/>
    <w:rsid w:val="007C11F9"/>
    <w:rsid w:val="007C2B7A"/>
    <w:rsid w:val="007C32F8"/>
    <w:rsid w:val="007C3660"/>
    <w:rsid w:val="007C3ACE"/>
    <w:rsid w:val="007C3CE9"/>
    <w:rsid w:val="007C45D6"/>
    <w:rsid w:val="007C4909"/>
    <w:rsid w:val="007C4977"/>
    <w:rsid w:val="007C518E"/>
    <w:rsid w:val="007C520F"/>
    <w:rsid w:val="007C5353"/>
    <w:rsid w:val="007C5603"/>
    <w:rsid w:val="007C59F1"/>
    <w:rsid w:val="007C5A9C"/>
    <w:rsid w:val="007C5BCD"/>
    <w:rsid w:val="007C5DC3"/>
    <w:rsid w:val="007C6511"/>
    <w:rsid w:val="007C6927"/>
    <w:rsid w:val="007C6C67"/>
    <w:rsid w:val="007C79C4"/>
    <w:rsid w:val="007D03F9"/>
    <w:rsid w:val="007D15D5"/>
    <w:rsid w:val="007D216A"/>
    <w:rsid w:val="007D3548"/>
    <w:rsid w:val="007D3F11"/>
    <w:rsid w:val="007D45D5"/>
    <w:rsid w:val="007D555A"/>
    <w:rsid w:val="007D56E2"/>
    <w:rsid w:val="007D5F3D"/>
    <w:rsid w:val="007D624F"/>
    <w:rsid w:val="007D79D5"/>
    <w:rsid w:val="007D7E8C"/>
    <w:rsid w:val="007E059F"/>
    <w:rsid w:val="007E07F3"/>
    <w:rsid w:val="007E0851"/>
    <w:rsid w:val="007E0960"/>
    <w:rsid w:val="007E123A"/>
    <w:rsid w:val="007E21A5"/>
    <w:rsid w:val="007E3511"/>
    <w:rsid w:val="007E3D53"/>
    <w:rsid w:val="007E4242"/>
    <w:rsid w:val="007E46FC"/>
    <w:rsid w:val="007E47DF"/>
    <w:rsid w:val="007E4C9C"/>
    <w:rsid w:val="007E4E5A"/>
    <w:rsid w:val="007E5E9A"/>
    <w:rsid w:val="007E67EF"/>
    <w:rsid w:val="007E6ABD"/>
    <w:rsid w:val="007E6D15"/>
    <w:rsid w:val="007E726A"/>
    <w:rsid w:val="007E7BFE"/>
    <w:rsid w:val="007F0FB4"/>
    <w:rsid w:val="007F1A9D"/>
    <w:rsid w:val="007F1DFF"/>
    <w:rsid w:val="007F2180"/>
    <w:rsid w:val="007F2B34"/>
    <w:rsid w:val="007F32E7"/>
    <w:rsid w:val="007F4335"/>
    <w:rsid w:val="007F4389"/>
    <w:rsid w:val="007F439D"/>
    <w:rsid w:val="007F4420"/>
    <w:rsid w:val="007F4620"/>
    <w:rsid w:val="007F4CBF"/>
    <w:rsid w:val="007F4D74"/>
    <w:rsid w:val="007F4FE9"/>
    <w:rsid w:val="007F5152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859"/>
    <w:rsid w:val="007F7B0E"/>
    <w:rsid w:val="007F7ECA"/>
    <w:rsid w:val="00800189"/>
    <w:rsid w:val="0080063C"/>
    <w:rsid w:val="00800739"/>
    <w:rsid w:val="00800957"/>
    <w:rsid w:val="00801405"/>
    <w:rsid w:val="00801595"/>
    <w:rsid w:val="008016DB"/>
    <w:rsid w:val="0080177D"/>
    <w:rsid w:val="008017F1"/>
    <w:rsid w:val="00801C4D"/>
    <w:rsid w:val="00801E11"/>
    <w:rsid w:val="00802326"/>
    <w:rsid w:val="00802555"/>
    <w:rsid w:val="008028BD"/>
    <w:rsid w:val="00802C70"/>
    <w:rsid w:val="008030E3"/>
    <w:rsid w:val="00803188"/>
    <w:rsid w:val="008032E3"/>
    <w:rsid w:val="00803522"/>
    <w:rsid w:val="00803D44"/>
    <w:rsid w:val="00804B0E"/>
    <w:rsid w:val="008062C8"/>
    <w:rsid w:val="0080770B"/>
    <w:rsid w:val="00807B45"/>
    <w:rsid w:val="00807DD1"/>
    <w:rsid w:val="00807E12"/>
    <w:rsid w:val="00807FDF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4613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CC4"/>
    <w:rsid w:val="00820474"/>
    <w:rsid w:val="00820CF4"/>
    <w:rsid w:val="00820EA4"/>
    <w:rsid w:val="00821B91"/>
    <w:rsid w:val="00821BB5"/>
    <w:rsid w:val="00821D90"/>
    <w:rsid w:val="00821ED8"/>
    <w:rsid w:val="0082278F"/>
    <w:rsid w:val="00823419"/>
    <w:rsid w:val="00823565"/>
    <w:rsid w:val="008235DB"/>
    <w:rsid w:val="00825151"/>
    <w:rsid w:val="00825167"/>
    <w:rsid w:val="008264CC"/>
    <w:rsid w:val="00827554"/>
    <w:rsid w:val="0082757C"/>
    <w:rsid w:val="00830CAF"/>
    <w:rsid w:val="00830CF3"/>
    <w:rsid w:val="008314F9"/>
    <w:rsid w:val="00831B80"/>
    <w:rsid w:val="00831E59"/>
    <w:rsid w:val="0083277E"/>
    <w:rsid w:val="00832847"/>
    <w:rsid w:val="00832884"/>
    <w:rsid w:val="00832B76"/>
    <w:rsid w:val="00832DCB"/>
    <w:rsid w:val="00832FE2"/>
    <w:rsid w:val="008334EF"/>
    <w:rsid w:val="0083355C"/>
    <w:rsid w:val="008337E4"/>
    <w:rsid w:val="0083402E"/>
    <w:rsid w:val="00834145"/>
    <w:rsid w:val="0083454A"/>
    <w:rsid w:val="008346A9"/>
    <w:rsid w:val="00834970"/>
    <w:rsid w:val="00834BAD"/>
    <w:rsid w:val="008353D2"/>
    <w:rsid w:val="00835BAF"/>
    <w:rsid w:val="00835D8E"/>
    <w:rsid w:val="00835E84"/>
    <w:rsid w:val="008378BD"/>
    <w:rsid w:val="00837F2C"/>
    <w:rsid w:val="0084086A"/>
    <w:rsid w:val="00840E6F"/>
    <w:rsid w:val="00841509"/>
    <w:rsid w:val="0084150B"/>
    <w:rsid w:val="0084188E"/>
    <w:rsid w:val="00841C1F"/>
    <w:rsid w:val="00841E70"/>
    <w:rsid w:val="008433F1"/>
    <w:rsid w:val="00843A90"/>
    <w:rsid w:val="00843E0D"/>
    <w:rsid w:val="00844D1F"/>
    <w:rsid w:val="00844DA1"/>
    <w:rsid w:val="00845115"/>
    <w:rsid w:val="00845208"/>
    <w:rsid w:val="00845A74"/>
    <w:rsid w:val="00845B05"/>
    <w:rsid w:val="008467C3"/>
    <w:rsid w:val="00846975"/>
    <w:rsid w:val="00847467"/>
    <w:rsid w:val="0084778D"/>
    <w:rsid w:val="008500EB"/>
    <w:rsid w:val="00850376"/>
    <w:rsid w:val="008506A9"/>
    <w:rsid w:val="00850904"/>
    <w:rsid w:val="00851154"/>
    <w:rsid w:val="00851365"/>
    <w:rsid w:val="00851E0F"/>
    <w:rsid w:val="008526AC"/>
    <w:rsid w:val="008526D2"/>
    <w:rsid w:val="00852992"/>
    <w:rsid w:val="008531BD"/>
    <w:rsid w:val="008537E4"/>
    <w:rsid w:val="0085421B"/>
    <w:rsid w:val="00854A17"/>
    <w:rsid w:val="008551D1"/>
    <w:rsid w:val="0085585D"/>
    <w:rsid w:val="0085689B"/>
    <w:rsid w:val="00856B49"/>
    <w:rsid w:val="00857D6F"/>
    <w:rsid w:val="00857E74"/>
    <w:rsid w:val="00860108"/>
    <w:rsid w:val="008603CE"/>
    <w:rsid w:val="008606E5"/>
    <w:rsid w:val="00860910"/>
    <w:rsid w:val="008610F8"/>
    <w:rsid w:val="00861A5C"/>
    <w:rsid w:val="008625B3"/>
    <w:rsid w:val="00862D64"/>
    <w:rsid w:val="00862DBD"/>
    <w:rsid w:val="00862F7C"/>
    <w:rsid w:val="0086359D"/>
    <w:rsid w:val="00863BD5"/>
    <w:rsid w:val="00863C96"/>
    <w:rsid w:val="008649E8"/>
    <w:rsid w:val="00865247"/>
    <w:rsid w:val="0086551B"/>
    <w:rsid w:val="008659E9"/>
    <w:rsid w:val="00865ED3"/>
    <w:rsid w:val="0086627C"/>
    <w:rsid w:val="00866372"/>
    <w:rsid w:val="0086653E"/>
    <w:rsid w:val="008673CC"/>
    <w:rsid w:val="00867B0A"/>
    <w:rsid w:val="00867B4F"/>
    <w:rsid w:val="00870006"/>
    <w:rsid w:val="0087046B"/>
    <w:rsid w:val="008704D9"/>
    <w:rsid w:val="00870A7D"/>
    <w:rsid w:val="00870B09"/>
    <w:rsid w:val="00870BC7"/>
    <w:rsid w:val="00872113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CD9"/>
    <w:rsid w:val="0088007E"/>
    <w:rsid w:val="008800BF"/>
    <w:rsid w:val="00880326"/>
    <w:rsid w:val="00881078"/>
    <w:rsid w:val="008822D5"/>
    <w:rsid w:val="008823EE"/>
    <w:rsid w:val="00882511"/>
    <w:rsid w:val="00882B5B"/>
    <w:rsid w:val="0088355C"/>
    <w:rsid w:val="0088374A"/>
    <w:rsid w:val="00883865"/>
    <w:rsid w:val="008838C2"/>
    <w:rsid w:val="0088456B"/>
    <w:rsid w:val="00884DBB"/>
    <w:rsid w:val="00885901"/>
    <w:rsid w:val="0088630C"/>
    <w:rsid w:val="008868F8"/>
    <w:rsid w:val="00887C9B"/>
    <w:rsid w:val="0089010B"/>
    <w:rsid w:val="008901A6"/>
    <w:rsid w:val="008902B9"/>
    <w:rsid w:val="008909AF"/>
    <w:rsid w:val="008913B3"/>
    <w:rsid w:val="00891AEC"/>
    <w:rsid w:val="00891B43"/>
    <w:rsid w:val="00891B61"/>
    <w:rsid w:val="00891E72"/>
    <w:rsid w:val="0089298D"/>
    <w:rsid w:val="00892DDE"/>
    <w:rsid w:val="00892FBF"/>
    <w:rsid w:val="0089363A"/>
    <w:rsid w:val="0089373E"/>
    <w:rsid w:val="00893B30"/>
    <w:rsid w:val="00893ED4"/>
    <w:rsid w:val="00894703"/>
    <w:rsid w:val="0089541E"/>
    <w:rsid w:val="00895453"/>
    <w:rsid w:val="00895A97"/>
    <w:rsid w:val="00897AB8"/>
    <w:rsid w:val="00897AF3"/>
    <w:rsid w:val="008A0565"/>
    <w:rsid w:val="008A0C33"/>
    <w:rsid w:val="008A0EF1"/>
    <w:rsid w:val="008A1022"/>
    <w:rsid w:val="008A1771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EAF"/>
    <w:rsid w:val="008A3484"/>
    <w:rsid w:val="008A4020"/>
    <w:rsid w:val="008A4298"/>
    <w:rsid w:val="008A4D9E"/>
    <w:rsid w:val="008A4E39"/>
    <w:rsid w:val="008A56AB"/>
    <w:rsid w:val="008A57AF"/>
    <w:rsid w:val="008A5C73"/>
    <w:rsid w:val="008A6308"/>
    <w:rsid w:val="008A66A4"/>
    <w:rsid w:val="008A67AF"/>
    <w:rsid w:val="008A6F84"/>
    <w:rsid w:val="008B0762"/>
    <w:rsid w:val="008B0AE9"/>
    <w:rsid w:val="008B1191"/>
    <w:rsid w:val="008B1252"/>
    <w:rsid w:val="008B12DD"/>
    <w:rsid w:val="008B12FE"/>
    <w:rsid w:val="008B161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43DF"/>
    <w:rsid w:val="008B57F6"/>
    <w:rsid w:val="008B585C"/>
    <w:rsid w:val="008B709C"/>
    <w:rsid w:val="008B7273"/>
    <w:rsid w:val="008B7931"/>
    <w:rsid w:val="008B79D5"/>
    <w:rsid w:val="008B7A64"/>
    <w:rsid w:val="008C01CE"/>
    <w:rsid w:val="008C0504"/>
    <w:rsid w:val="008C08A5"/>
    <w:rsid w:val="008C0BCE"/>
    <w:rsid w:val="008C0CE6"/>
    <w:rsid w:val="008C0F48"/>
    <w:rsid w:val="008C12BE"/>
    <w:rsid w:val="008C184E"/>
    <w:rsid w:val="008C2086"/>
    <w:rsid w:val="008C2E41"/>
    <w:rsid w:val="008C2E67"/>
    <w:rsid w:val="008C378C"/>
    <w:rsid w:val="008C4298"/>
    <w:rsid w:val="008C43AB"/>
    <w:rsid w:val="008C4D6F"/>
    <w:rsid w:val="008C52C0"/>
    <w:rsid w:val="008C5A5D"/>
    <w:rsid w:val="008C5A99"/>
    <w:rsid w:val="008C5BED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47C3"/>
    <w:rsid w:val="008D51BF"/>
    <w:rsid w:val="008D5924"/>
    <w:rsid w:val="008D5DAE"/>
    <w:rsid w:val="008D603A"/>
    <w:rsid w:val="008D644B"/>
    <w:rsid w:val="008D67EB"/>
    <w:rsid w:val="008D6EAD"/>
    <w:rsid w:val="008D7235"/>
    <w:rsid w:val="008E0AC2"/>
    <w:rsid w:val="008E140B"/>
    <w:rsid w:val="008E15C9"/>
    <w:rsid w:val="008E1D0F"/>
    <w:rsid w:val="008E35BF"/>
    <w:rsid w:val="008E3AD1"/>
    <w:rsid w:val="008E3E53"/>
    <w:rsid w:val="008E42BC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B58"/>
    <w:rsid w:val="008E7E58"/>
    <w:rsid w:val="008F08F4"/>
    <w:rsid w:val="008F0DAF"/>
    <w:rsid w:val="008F12EA"/>
    <w:rsid w:val="008F239A"/>
    <w:rsid w:val="008F2C5D"/>
    <w:rsid w:val="008F2F1C"/>
    <w:rsid w:val="008F3D91"/>
    <w:rsid w:val="008F454D"/>
    <w:rsid w:val="008F4817"/>
    <w:rsid w:val="008F4AC6"/>
    <w:rsid w:val="008F4F5C"/>
    <w:rsid w:val="008F529E"/>
    <w:rsid w:val="008F5666"/>
    <w:rsid w:val="008F58EE"/>
    <w:rsid w:val="008F6610"/>
    <w:rsid w:val="008F76B1"/>
    <w:rsid w:val="008F7A8F"/>
    <w:rsid w:val="00900124"/>
    <w:rsid w:val="00900A4D"/>
    <w:rsid w:val="00900FD9"/>
    <w:rsid w:val="00901266"/>
    <w:rsid w:val="00901D12"/>
    <w:rsid w:val="00902286"/>
    <w:rsid w:val="00902304"/>
    <w:rsid w:val="00902491"/>
    <w:rsid w:val="0090256B"/>
    <w:rsid w:val="00902EFC"/>
    <w:rsid w:val="009031C5"/>
    <w:rsid w:val="00903638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B9"/>
    <w:rsid w:val="0091121C"/>
    <w:rsid w:val="00911496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3AE"/>
    <w:rsid w:val="00915844"/>
    <w:rsid w:val="009168D4"/>
    <w:rsid w:val="00916C46"/>
    <w:rsid w:val="00916F50"/>
    <w:rsid w:val="009172A2"/>
    <w:rsid w:val="00917347"/>
    <w:rsid w:val="0091755A"/>
    <w:rsid w:val="009202C9"/>
    <w:rsid w:val="009205C3"/>
    <w:rsid w:val="00920E88"/>
    <w:rsid w:val="00921140"/>
    <w:rsid w:val="00921423"/>
    <w:rsid w:val="00922460"/>
    <w:rsid w:val="0092253E"/>
    <w:rsid w:val="009228E9"/>
    <w:rsid w:val="0092367F"/>
    <w:rsid w:val="00923B9A"/>
    <w:rsid w:val="0092467A"/>
    <w:rsid w:val="009248D9"/>
    <w:rsid w:val="009249A4"/>
    <w:rsid w:val="0092521B"/>
    <w:rsid w:val="00926F94"/>
    <w:rsid w:val="00927386"/>
    <w:rsid w:val="00927447"/>
    <w:rsid w:val="00927501"/>
    <w:rsid w:val="0092765C"/>
    <w:rsid w:val="00930014"/>
    <w:rsid w:val="00930901"/>
    <w:rsid w:val="0093102E"/>
    <w:rsid w:val="00932DE5"/>
    <w:rsid w:val="00932E9C"/>
    <w:rsid w:val="00932F89"/>
    <w:rsid w:val="0093337A"/>
    <w:rsid w:val="00933798"/>
    <w:rsid w:val="00933BA4"/>
    <w:rsid w:val="00933BA8"/>
    <w:rsid w:val="0093447F"/>
    <w:rsid w:val="009345E7"/>
    <w:rsid w:val="00934A6F"/>
    <w:rsid w:val="00934E79"/>
    <w:rsid w:val="009352A1"/>
    <w:rsid w:val="009355AD"/>
    <w:rsid w:val="00935D1A"/>
    <w:rsid w:val="00935E3F"/>
    <w:rsid w:val="009362D2"/>
    <w:rsid w:val="0093658E"/>
    <w:rsid w:val="009373C1"/>
    <w:rsid w:val="00940368"/>
    <w:rsid w:val="009403C1"/>
    <w:rsid w:val="0094044D"/>
    <w:rsid w:val="009407F8"/>
    <w:rsid w:val="00940B4B"/>
    <w:rsid w:val="00940FDA"/>
    <w:rsid w:val="0094103B"/>
    <w:rsid w:val="00941834"/>
    <w:rsid w:val="00941960"/>
    <w:rsid w:val="00941BBF"/>
    <w:rsid w:val="009434FE"/>
    <w:rsid w:val="0094407E"/>
    <w:rsid w:val="009443FD"/>
    <w:rsid w:val="00944EEF"/>
    <w:rsid w:val="00944FFA"/>
    <w:rsid w:val="00945196"/>
    <w:rsid w:val="009458B5"/>
    <w:rsid w:val="009458F7"/>
    <w:rsid w:val="00945F76"/>
    <w:rsid w:val="00945F9A"/>
    <w:rsid w:val="009461D8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BE5"/>
    <w:rsid w:val="00951D8D"/>
    <w:rsid w:val="0095205F"/>
    <w:rsid w:val="009528D2"/>
    <w:rsid w:val="00952DDA"/>
    <w:rsid w:val="00952F0B"/>
    <w:rsid w:val="009533E1"/>
    <w:rsid w:val="00953D5A"/>
    <w:rsid w:val="00953FFE"/>
    <w:rsid w:val="00954173"/>
    <w:rsid w:val="009544EC"/>
    <w:rsid w:val="00954F91"/>
    <w:rsid w:val="00955078"/>
    <w:rsid w:val="009554B1"/>
    <w:rsid w:val="00955702"/>
    <w:rsid w:val="00956942"/>
    <w:rsid w:val="00956E03"/>
    <w:rsid w:val="009573C9"/>
    <w:rsid w:val="00957C59"/>
    <w:rsid w:val="00960376"/>
    <w:rsid w:val="00961B18"/>
    <w:rsid w:val="009628D6"/>
    <w:rsid w:val="00962A6D"/>
    <w:rsid w:val="00962AC6"/>
    <w:rsid w:val="0096341D"/>
    <w:rsid w:val="00963754"/>
    <w:rsid w:val="00963984"/>
    <w:rsid w:val="00964425"/>
    <w:rsid w:val="009645C1"/>
    <w:rsid w:val="00964A96"/>
    <w:rsid w:val="00964DA1"/>
    <w:rsid w:val="00964ECE"/>
    <w:rsid w:val="00966170"/>
    <w:rsid w:val="00966C93"/>
    <w:rsid w:val="00966DBA"/>
    <w:rsid w:val="0096748C"/>
    <w:rsid w:val="00967DA8"/>
    <w:rsid w:val="00970455"/>
    <w:rsid w:val="009705B7"/>
    <w:rsid w:val="00971025"/>
    <w:rsid w:val="0097116F"/>
    <w:rsid w:val="009712E9"/>
    <w:rsid w:val="00972198"/>
    <w:rsid w:val="00972360"/>
    <w:rsid w:val="00972A96"/>
    <w:rsid w:val="00972FEF"/>
    <w:rsid w:val="009732A9"/>
    <w:rsid w:val="0097346C"/>
    <w:rsid w:val="00973685"/>
    <w:rsid w:val="009736C7"/>
    <w:rsid w:val="009736D4"/>
    <w:rsid w:val="009742CD"/>
    <w:rsid w:val="00974572"/>
    <w:rsid w:val="009745FA"/>
    <w:rsid w:val="00974C95"/>
    <w:rsid w:val="00974CDC"/>
    <w:rsid w:val="00974E34"/>
    <w:rsid w:val="009756DE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E9B"/>
    <w:rsid w:val="009822DE"/>
    <w:rsid w:val="00982472"/>
    <w:rsid w:val="0098258B"/>
    <w:rsid w:val="00982B53"/>
    <w:rsid w:val="00983633"/>
    <w:rsid w:val="00983B50"/>
    <w:rsid w:val="00983E9E"/>
    <w:rsid w:val="0098401F"/>
    <w:rsid w:val="00984783"/>
    <w:rsid w:val="00984FF5"/>
    <w:rsid w:val="00985336"/>
    <w:rsid w:val="00985961"/>
    <w:rsid w:val="0098684C"/>
    <w:rsid w:val="00986E2A"/>
    <w:rsid w:val="00986E35"/>
    <w:rsid w:val="00987BA7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47D7"/>
    <w:rsid w:val="00994954"/>
    <w:rsid w:val="00995884"/>
    <w:rsid w:val="00995A0E"/>
    <w:rsid w:val="0099647F"/>
    <w:rsid w:val="00996646"/>
    <w:rsid w:val="009968F4"/>
    <w:rsid w:val="00997522"/>
    <w:rsid w:val="00997B8E"/>
    <w:rsid w:val="00997F0B"/>
    <w:rsid w:val="009A0971"/>
    <w:rsid w:val="009A0C03"/>
    <w:rsid w:val="009A16C4"/>
    <w:rsid w:val="009A1812"/>
    <w:rsid w:val="009A1938"/>
    <w:rsid w:val="009A1CC7"/>
    <w:rsid w:val="009A21C3"/>
    <w:rsid w:val="009A2A40"/>
    <w:rsid w:val="009A344C"/>
    <w:rsid w:val="009A381B"/>
    <w:rsid w:val="009A3C3E"/>
    <w:rsid w:val="009A3CC5"/>
    <w:rsid w:val="009A40A7"/>
    <w:rsid w:val="009A416C"/>
    <w:rsid w:val="009A478D"/>
    <w:rsid w:val="009A511A"/>
    <w:rsid w:val="009A67FD"/>
    <w:rsid w:val="009A6BEF"/>
    <w:rsid w:val="009A6FED"/>
    <w:rsid w:val="009A7295"/>
    <w:rsid w:val="009A750A"/>
    <w:rsid w:val="009A75DB"/>
    <w:rsid w:val="009A7704"/>
    <w:rsid w:val="009A7AF9"/>
    <w:rsid w:val="009A7AFE"/>
    <w:rsid w:val="009A7BC8"/>
    <w:rsid w:val="009A7C95"/>
    <w:rsid w:val="009A7DE2"/>
    <w:rsid w:val="009B06F7"/>
    <w:rsid w:val="009B0ED8"/>
    <w:rsid w:val="009B1238"/>
    <w:rsid w:val="009B13F3"/>
    <w:rsid w:val="009B172B"/>
    <w:rsid w:val="009B187E"/>
    <w:rsid w:val="009B1AD1"/>
    <w:rsid w:val="009B21AE"/>
    <w:rsid w:val="009B2B44"/>
    <w:rsid w:val="009B3237"/>
    <w:rsid w:val="009B3C92"/>
    <w:rsid w:val="009B4154"/>
    <w:rsid w:val="009B417A"/>
    <w:rsid w:val="009B4BD1"/>
    <w:rsid w:val="009B4BD4"/>
    <w:rsid w:val="009B4D39"/>
    <w:rsid w:val="009B566F"/>
    <w:rsid w:val="009B56A6"/>
    <w:rsid w:val="009B625B"/>
    <w:rsid w:val="009B6D11"/>
    <w:rsid w:val="009B6DBB"/>
    <w:rsid w:val="009B6E9B"/>
    <w:rsid w:val="009B6F60"/>
    <w:rsid w:val="009B6F8B"/>
    <w:rsid w:val="009B734E"/>
    <w:rsid w:val="009B74DC"/>
    <w:rsid w:val="009C00E1"/>
    <w:rsid w:val="009C0214"/>
    <w:rsid w:val="009C0A45"/>
    <w:rsid w:val="009C1817"/>
    <w:rsid w:val="009C1EED"/>
    <w:rsid w:val="009C2F30"/>
    <w:rsid w:val="009C34AF"/>
    <w:rsid w:val="009C3503"/>
    <w:rsid w:val="009C35AE"/>
    <w:rsid w:val="009C3736"/>
    <w:rsid w:val="009C40B8"/>
    <w:rsid w:val="009C4546"/>
    <w:rsid w:val="009C45D8"/>
    <w:rsid w:val="009C4A1F"/>
    <w:rsid w:val="009C616F"/>
    <w:rsid w:val="009C679F"/>
    <w:rsid w:val="009C6DF9"/>
    <w:rsid w:val="009C7077"/>
    <w:rsid w:val="009C74BE"/>
    <w:rsid w:val="009C7AD5"/>
    <w:rsid w:val="009C7EF9"/>
    <w:rsid w:val="009D057F"/>
    <w:rsid w:val="009D067F"/>
    <w:rsid w:val="009D0C2D"/>
    <w:rsid w:val="009D12FA"/>
    <w:rsid w:val="009D152D"/>
    <w:rsid w:val="009D1F48"/>
    <w:rsid w:val="009D2145"/>
    <w:rsid w:val="009D251B"/>
    <w:rsid w:val="009D26B3"/>
    <w:rsid w:val="009D2822"/>
    <w:rsid w:val="009D2CC8"/>
    <w:rsid w:val="009D307D"/>
    <w:rsid w:val="009D3482"/>
    <w:rsid w:val="009D4558"/>
    <w:rsid w:val="009D569F"/>
    <w:rsid w:val="009D6244"/>
    <w:rsid w:val="009D66F6"/>
    <w:rsid w:val="009D6915"/>
    <w:rsid w:val="009D6D42"/>
    <w:rsid w:val="009D6F0A"/>
    <w:rsid w:val="009D7810"/>
    <w:rsid w:val="009D78C8"/>
    <w:rsid w:val="009E00FB"/>
    <w:rsid w:val="009E02BB"/>
    <w:rsid w:val="009E082A"/>
    <w:rsid w:val="009E08E6"/>
    <w:rsid w:val="009E0B8A"/>
    <w:rsid w:val="009E0FA4"/>
    <w:rsid w:val="009E1306"/>
    <w:rsid w:val="009E1787"/>
    <w:rsid w:val="009E1819"/>
    <w:rsid w:val="009E18B4"/>
    <w:rsid w:val="009E1A87"/>
    <w:rsid w:val="009E1AA9"/>
    <w:rsid w:val="009E25D8"/>
    <w:rsid w:val="009E261D"/>
    <w:rsid w:val="009E26CE"/>
    <w:rsid w:val="009E26EC"/>
    <w:rsid w:val="009E2D13"/>
    <w:rsid w:val="009E2DC2"/>
    <w:rsid w:val="009E2E2B"/>
    <w:rsid w:val="009E335D"/>
    <w:rsid w:val="009E35CA"/>
    <w:rsid w:val="009E3E98"/>
    <w:rsid w:val="009E3FC6"/>
    <w:rsid w:val="009E44D9"/>
    <w:rsid w:val="009E45E8"/>
    <w:rsid w:val="009E486E"/>
    <w:rsid w:val="009E4AFA"/>
    <w:rsid w:val="009E4B33"/>
    <w:rsid w:val="009E4DB7"/>
    <w:rsid w:val="009E5167"/>
    <w:rsid w:val="009E59B3"/>
    <w:rsid w:val="009E614B"/>
    <w:rsid w:val="009E6544"/>
    <w:rsid w:val="009E6EC9"/>
    <w:rsid w:val="009E7A23"/>
    <w:rsid w:val="009E7D0D"/>
    <w:rsid w:val="009F04D2"/>
    <w:rsid w:val="009F0CB6"/>
    <w:rsid w:val="009F0D6D"/>
    <w:rsid w:val="009F0E04"/>
    <w:rsid w:val="009F136E"/>
    <w:rsid w:val="009F173E"/>
    <w:rsid w:val="009F22E5"/>
    <w:rsid w:val="009F237F"/>
    <w:rsid w:val="009F29EC"/>
    <w:rsid w:val="009F2C02"/>
    <w:rsid w:val="009F317B"/>
    <w:rsid w:val="009F3A45"/>
    <w:rsid w:val="009F3D1F"/>
    <w:rsid w:val="009F3FDA"/>
    <w:rsid w:val="009F4135"/>
    <w:rsid w:val="009F418A"/>
    <w:rsid w:val="009F42DF"/>
    <w:rsid w:val="009F4D48"/>
    <w:rsid w:val="009F4F80"/>
    <w:rsid w:val="009F5A91"/>
    <w:rsid w:val="009F60EB"/>
    <w:rsid w:val="009F640C"/>
    <w:rsid w:val="009F6C86"/>
    <w:rsid w:val="009F6DA7"/>
    <w:rsid w:val="009F729D"/>
    <w:rsid w:val="009F784B"/>
    <w:rsid w:val="009F7C79"/>
    <w:rsid w:val="00A00271"/>
    <w:rsid w:val="00A022EC"/>
    <w:rsid w:val="00A02527"/>
    <w:rsid w:val="00A02B57"/>
    <w:rsid w:val="00A03135"/>
    <w:rsid w:val="00A033C3"/>
    <w:rsid w:val="00A03924"/>
    <w:rsid w:val="00A039A1"/>
    <w:rsid w:val="00A03E6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E99"/>
    <w:rsid w:val="00A10551"/>
    <w:rsid w:val="00A109AA"/>
    <w:rsid w:val="00A10F9B"/>
    <w:rsid w:val="00A115C6"/>
    <w:rsid w:val="00A11BFE"/>
    <w:rsid w:val="00A11FF4"/>
    <w:rsid w:val="00A129A8"/>
    <w:rsid w:val="00A12A3E"/>
    <w:rsid w:val="00A13A03"/>
    <w:rsid w:val="00A14C54"/>
    <w:rsid w:val="00A14FFD"/>
    <w:rsid w:val="00A15A14"/>
    <w:rsid w:val="00A15B32"/>
    <w:rsid w:val="00A15F37"/>
    <w:rsid w:val="00A1614C"/>
    <w:rsid w:val="00A1669D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366"/>
    <w:rsid w:val="00A2165D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554"/>
    <w:rsid w:val="00A236D0"/>
    <w:rsid w:val="00A245FC"/>
    <w:rsid w:val="00A2466C"/>
    <w:rsid w:val="00A2586A"/>
    <w:rsid w:val="00A25A82"/>
    <w:rsid w:val="00A25D06"/>
    <w:rsid w:val="00A265BB"/>
    <w:rsid w:val="00A26BFE"/>
    <w:rsid w:val="00A26E56"/>
    <w:rsid w:val="00A27299"/>
    <w:rsid w:val="00A2730B"/>
    <w:rsid w:val="00A273DC"/>
    <w:rsid w:val="00A27B68"/>
    <w:rsid w:val="00A27D36"/>
    <w:rsid w:val="00A305CB"/>
    <w:rsid w:val="00A309F0"/>
    <w:rsid w:val="00A30DB4"/>
    <w:rsid w:val="00A315F5"/>
    <w:rsid w:val="00A321B4"/>
    <w:rsid w:val="00A3248C"/>
    <w:rsid w:val="00A32AB9"/>
    <w:rsid w:val="00A339DC"/>
    <w:rsid w:val="00A34126"/>
    <w:rsid w:val="00A34698"/>
    <w:rsid w:val="00A348C5"/>
    <w:rsid w:val="00A34C35"/>
    <w:rsid w:val="00A35695"/>
    <w:rsid w:val="00A35B45"/>
    <w:rsid w:val="00A36EFC"/>
    <w:rsid w:val="00A3764F"/>
    <w:rsid w:val="00A376B2"/>
    <w:rsid w:val="00A377BF"/>
    <w:rsid w:val="00A37FD8"/>
    <w:rsid w:val="00A407B4"/>
    <w:rsid w:val="00A410B5"/>
    <w:rsid w:val="00A41A67"/>
    <w:rsid w:val="00A41B5C"/>
    <w:rsid w:val="00A424D6"/>
    <w:rsid w:val="00A42ABE"/>
    <w:rsid w:val="00A4312C"/>
    <w:rsid w:val="00A4388D"/>
    <w:rsid w:val="00A439AB"/>
    <w:rsid w:val="00A43D1F"/>
    <w:rsid w:val="00A44100"/>
    <w:rsid w:val="00A44263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5049A"/>
    <w:rsid w:val="00A50781"/>
    <w:rsid w:val="00A50922"/>
    <w:rsid w:val="00A515FA"/>
    <w:rsid w:val="00A51DAD"/>
    <w:rsid w:val="00A52481"/>
    <w:rsid w:val="00A52875"/>
    <w:rsid w:val="00A52D60"/>
    <w:rsid w:val="00A52F9A"/>
    <w:rsid w:val="00A53E06"/>
    <w:rsid w:val="00A54373"/>
    <w:rsid w:val="00A546CD"/>
    <w:rsid w:val="00A54A0A"/>
    <w:rsid w:val="00A54B8B"/>
    <w:rsid w:val="00A5541B"/>
    <w:rsid w:val="00A55F6D"/>
    <w:rsid w:val="00A56381"/>
    <w:rsid w:val="00A6062D"/>
    <w:rsid w:val="00A60ABE"/>
    <w:rsid w:val="00A60DED"/>
    <w:rsid w:val="00A61114"/>
    <w:rsid w:val="00A61994"/>
    <w:rsid w:val="00A61E4B"/>
    <w:rsid w:val="00A621D6"/>
    <w:rsid w:val="00A622C8"/>
    <w:rsid w:val="00A62EC3"/>
    <w:rsid w:val="00A6307D"/>
    <w:rsid w:val="00A63A9E"/>
    <w:rsid w:val="00A63E02"/>
    <w:rsid w:val="00A6475A"/>
    <w:rsid w:val="00A6544E"/>
    <w:rsid w:val="00A655D6"/>
    <w:rsid w:val="00A659B8"/>
    <w:rsid w:val="00A65DF6"/>
    <w:rsid w:val="00A665F7"/>
    <w:rsid w:val="00A669DA"/>
    <w:rsid w:val="00A669F4"/>
    <w:rsid w:val="00A66DBA"/>
    <w:rsid w:val="00A675EF"/>
    <w:rsid w:val="00A67646"/>
    <w:rsid w:val="00A678E8"/>
    <w:rsid w:val="00A67D2C"/>
    <w:rsid w:val="00A67FE3"/>
    <w:rsid w:val="00A703A0"/>
    <w:rsid w:val="00A70408"/>
    <w:rsid w:val="00A70FF7"/>
    <w:rsid w:val="00A71230"/>
    <w:rsid w:val="00A712A2"/>
    <w:rsid w:val="00A71AE6"/>
    <w:rsid w:val="00A72132"/>
    <w:rsid w:val="00A7240E"/>
    <w:rsid w:val="00A72530"/>
    <w:rsid w:val="00A7294E"/>
    <w:rsid w:val="00A729E8"/>
    <w:rsid w:val="00A73959"/>
    <w:rsid w:val="00A744BE"/>
    <w:rsid w:val="00A7463D"/>
    <w:rsid w:val="00A74FDF"/>
    <w:rsid w:val="00A75259"/>
    <w:rsid w:val="00A75520"/>
    <w:rsid w:val="00A7584E"/>
    <w:rsid w:val="00A759F2"/>
    <w:rsid w:val="00A75EA6"/>
    <w:rsid w:val="00A75EE4"/>
    <w:rsid w:val="00A762A1"/>
    <w:rsid w:val="00A763C9"/>
    <w:rsid w:val="00A7651C"/>
    <w:rsid w:val="00A76A46"/>
    <w:rsid w:val="00A77BAD"/>
    <w:rsid w:val="00A800C2"/>
    <w:rsid w:val="00A800ED"/>
    <w:rsid w:val="00A801D9"/>
    <w:rsid w:val="00A8097C"/>
    <w:rsid w:val="00A80B6C"/>
    <w:rsid w:val="00A80DEB"/>
    <w:rsid w:val="00A80E32"/>
    <w:rsid w:val="00A81125"/>
    <w:rsid w:val="00A81138"/>
    <w:rsid w:val="00A8145B"/>
    <w:rsid w:val="00A81754"/>
    <w:rsid w:val="00A81CCF"/>
    <w:rsid w:val="00A81F06"/>
    <w:rsid w:val="00A81FB0"/>
    <w:rsid w:val="00A8219E"/>
    <w:rsid w:val="00A82326"/>
    <w:rsid w:val="00A82D73"/>
    <w:rsid w:val="00A83D4D"/>
    <w:rsid w:val="00A84214"/>
    <w:rsid w:val="00A842A8"/>
    <w:rsid w:val="00A84348"/>
    <w:rsid w:val="00A847AD"/>
    <w:rsid w:val="00A84A51"/>
    <w:rsid w:val="00A85997"/>
    <w:rsid w:val="00A85A55"/>
    <w:rsid w:val="00A85BB6"/>
    <w:rsid w:val="00A870FF"/>
    <w:rsid w:val="00A8799D"/>
    <w:rsid w:val="00A87CBA"/>
    <w:rsid w:val="00A90418"/>
    <w:rsid w:val="00A904C6"/>
    <w:rsid w:val="00A90500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42F"/>
    <w:rsid w:val="00A95794"/>
    <w:rsid w:val="00A95B39"/>
    <w:rsid w:val="00A95DD2"/>
    <w:rsid w:val="00A95F20"/>
    <w:rsid w:val="00A96134"/>
    <w:rsid w:val="00A9676C"/>
    <w:rsid w:val="00A96A61"/>
    <w:rsid w:val="00A96ABB"/>
    <w:rsid w:val="00A96E70"/>
    <w:rsid w:val="00A9711A"/>
    <w:rsid w:val="00AA0D63"/>
    <w:rsid w:val="00AA0D9E"/>
    <w:rsid w:val="00AA13C1"/>
    <w:rsid w:val="00AA2750"/>
    <w:rsid w:val="00AA29EE"/>
    <w:rsid w:val="00AA4028"/>
    <w:rsid w:val="00AA4D47"/>
    <w:rsid w:val="00AA4E5F"/>
    <w:rsid w:val="00AA6B3A"/>
    <w:rsid w:val="00AA6B90"/>
    <w:rsid w:val="00AA70AA"/>
    <w:rsid w:val="00AA76D8"/>
    <w:rsid w:val="00AA7D08"/>
    <w:rsid w:val="00AA7F52"/>
    <w:rsid w:val="00AB0CD9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3C49"/>
    <w:rsid w:val="00AB40F2"/>
    <w:rsid w:val="00AB4914"/>
    <w:rsid w:val="00AB495D"/>
    <w:rsid w:val="00AB495E"/>
    <w:rsid w:val="00AB4A53"/>
    <w:rsid w:val="00AB4BA7"/>
    <w:rsid w:val="00AB5BD7"/>
    <w:rsid w:val="00AB67FA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A59"/>
    <w:rsid w:val="00AC1B04"/>
    <w:rsid w:val="00AC2098"/>
    <w:rsid w:val="00AC20A3"/>
    <w:rsid w:val="00AC2429"/>
    <w:rsid w:val="00AC2978"/>
    <w:rsid w:val="00AC3124"/>
    <w:rsid w:val="00AC312E"/>
    <w:rsid w:val="00AC3190"/>
    <w:rsid w:val="00AC31C0"/>
    <w:rsid w:val="00AC3465"/>
    <w:rsid w:val="00AC4EB6"/>
    <w:rsid w:val="00AC5023"/>
    <w:rsid w:val="00AC52A9"/>
    <w:rsid w:val="00AC5CAA"/>
    <w:rsid w:val="00AC6495"/>
    <w:rsid w:val="00AC695D"/>
    <w:rsid w:val="00AC6F25"/>
    <w:rsid w:val="00AD09BA"/>
    <w:rsid w:val="00AD0DA6"/>
    <w:rsid w:val="00AD0E94"/>
    <w:rsid w:val="00AD0FAC"/>
    <w:rsid w:val="00AD2A82"/>
    <w:rsid w:val="00AD3095"/>
    <w:rsid w:val="00AD3A48"/>
    <w:rsid w:val="00AD4467"/>
    <w:rsid w:val="00AD5479"/>
    <w:rsid w:val="00AD5702"/>
    <w:rsid w:val="00AD5820"/>
    <w:rsid w:val="00AD6855"/>
    <w:rsid w:val="00AD6A40"/>
    <w:rsid w:val="00AD6BDE"/>
    <w:rsid w:val="00AD6D9D"/>
    <w:rsid w:val="00AD6F5F"/>
    <w:rsid w:val="00AD7678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3732"/>
    <w:rsid w:val="00AE3FD5"/>
    <w:rsid w:val="00AE44A3"/>
    <w:rsid w:val="00AE46AF"/>
    <w:rsid w:val="00AE4A15"/>
    <w:rsid w:val="00AE5C9A"/>
    <w:rsid w:val="00AE5D93"/>
    <w:rsid w:val="00AE6397"/>
    <w:rsid w:val="00AE6A82"/>
    <w:rsid w:val="00AE6D87"/>
    <w:rsid w:val="00AE6D9C"/>
    <w:rsid w:val="00AE6E9A"/>
    <w:rsid w:val="00AE7C9E"/>
    <w:rsid w:val="00AE7DF3"/>
    <w:rsid w:val="00AF060B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5545"/>
    <w:rsid w:val="00AF5790"/>
    <w:rsid w:val="00AF6948"/>
    <w:rsid w:val="00AF6B28"/>
    <w:rsid w:val="00AF6D03"/>
    <w:rsid w:val="00AF7498"/>
    <w:rsid w:val="00AF7589"/>
    <w:rsid w:val="00AF76B3"/>
    <w:rsid w:val="00AF7733"/>
    <w:rsid w:val="00AF7D7E"/>
    <w:rsid w:val="00B0014B"/>
    <w:rsid w:val="00B002EC"/>
    <w:rsid w:val="00B0076B"/>
    <w:rsid w:val="00B00801"/>
    <w:rsid w:val="00B00DD3"/>
    <w:rsid w:val="00B0130A"/>
    <w:rsid w:val="00B017C3"/>
    <w:rsid w:val="00B0187E"/>
    <w:rsid w:val="00B01F80"/>
    <w:rsid w:val="00B02084"/>
    <w:rsid w:val="00B02C09"/>
    <w:rsid w:val="00B02F0E"/>
    <w:rsid w:val="00B034AD"/>
    <w:rsid w:val="00B0355F"/>
    <w:rsid w:val="00B040D1"/>
    <w:rsid w:val="00B042F0"/>
    <w:rsid w:val="00B046DE"/>
    <w:rsid w:val="00B0537C"/>
    <w:rsid w:val="00B0545E"/>
    <w:rsid w:val="00B057D2"/>
    <w:rsid w:val="00B065C1"/>
    <w:rsid w:val="00B0690B"/>
    <w:rsid w:val="00B06FDC"/>
    <w:rsid w:val="00B0763E"/>
    <w:rsid w:val="00B07B4F"/>
    <w:rsid w:val="00B10232"/>
    <w:rsid w:val="00B1071E"/>
    <w:rsid w:val="00B10E90"/>
    <w:rsid w:val="00B111DC"/>
    <w:rsid w:val="00B12687"/>
    <w:rsid w:val="00B12CA3"/>
    <w:rsid w:val="00B1367D"/>
    <w:rsid w:val="00B139B8"/>
    <w:rsid w:val="00B1417A"/>
    <w:rsid w:val="00B1441D"/>
    <w:rsid w:val="00B1448C"/>
    <w:rsid w:val="00B1453F"/>
    <w:rsid w:val="00B145C6"/>
    <w:rsid w:val="00B14753"/>
    <w:rsid w:val="00B14DF7"/>
    <w:rsid w:val="00B155E2"/>
    <w:rsid w:val="00B1566B"/>
    <w:rsid w:val="00B15A15"/>
    <w:rsid w:val="00B1663E"/>
    <w:rsid w:val="00B16696"/>
    <w:rsid w:val="00B167AD"/>
    <w:rsid w:val="00B1682F"/>
    <w:rsid w:val="00B16C27"/>
    <w:rsid w:val="00B170D7"/>
    <w:rsid w:val="00B17777"/>
    <w:rsid w:val="00B20158"/>
    <w:rsid w:val="00B20501"/>
    <w:rsid w:val="00B2072C"/>
    <w:rsid w:val="00B20B13"/>
    <w:rsid w:val="00B21ED8"/>
    <w:rsid w:val="00B228D3"/>
    <w:rsid w:val="00B22EDD"/>
    <w:rsid w:val="00B238A0"/>
    <w:rsid w:val="00B241FD"/>
    <w:rsid w:val="00B2424F"/>
    <w:rsid w:val="00B24260"/>
    <w:rsid w:val="00B2467B"/>
    <w:rsid w:val="00B2502D"/>
    <w:rsid w:val="00B25785"/>
    <w:rsid w:val="00B25B4F"/>
    <w:rsid w:val="00B25D20"/>
    <w:rsid w:val="00B25D62"/>
    <w:rsid w:val="00B260F9"/>
    <w:rsid w:val="00B26DA8"/>
    <w:rsid w:val="00B26E36"/>
    <w:rsid w:val="00B2759C"/>
    <w:rsid w:val="00B2763E"/>
    <w:rsid w:val="00B278E1"/>
    <w:rsid w:val="00B27986"/>
    <w:rsid w:val="00B27A7E"/>
    <w:rsid w:val="00B27B9E"/>
    <w:rsid w:val="00B27CDB"/>
    <w:rsid w:val="00B27F4E"/>
    <w:rsid w:val="00B307E2"/>
    <w:rsid w:val="00B30EFB"/>
    <w:rsid w:val="00B31372"/>
    <w:rsid w:val="00B31749"/>
    <w:rsid w:val="00B32C38"/>
    <w:rsid w:val="00B3391F"/>
    <w:rsid w:val="00B3410D"/>
    <w:rsid w:val="00B34207"/>
    <w:rsid w:val="00B3456E"/>
    <w:rsid w:val="00B3462D"/>
    <w:rsid w:val="00B3488F"/>
    <w:rsid w:val="00B352D6"/>
    <w:rsid w:val="00B35612"/>
    <w:rsid w:val="00B35BF3"/>
    <w:rsid w:val="00B36423"/>
    <w:rsid w:val="00B36600"/>
    <w:rsid w:val="00B36A4A"/>
    <w:rsid w:val="00B37764"/>
    <w:rsid w:val="00B37881"/>
    <w:rsid w:val="00B37B17"/>
    <w:rsid w:val="00B4016F"/>
    <w:rsid w:val="00B407C3"/>
    <w:rsid w:val="00B40A3B"/>
    <w:rsid w:val="00B40AF7"/>
    <w:rsid w:val="00B41191"/>
    <w:rsid w:val="00B4120E"/>
    <w:rsid w:val="00B41333"/>
    <w:rsid w:val="00B41D6C"/>
    <w:rsid w:val="00B41F90"/>
    <w:rsid w:val="00B42666"/>
    <w:rsid w:val="00B42B56"/>
    <w:rsid w:val="00B43014"/>
    <w:rsid w:val="00B43AF2"/>
    <w:rsid w:val="00B442D1"/>
    <w:rsid w:val="00B445CC"/>
    <w:rsid w:val="00B4482F"/>
    <w:rsid w:val="00B44965"/>
    <w:rsid w:val="00B449E0"/>
    <w:rsid w:val="00B45101"/>
    <w:rsid w:val="00B454A2"/>
    <w:rsid w:val="00B455B7"/>
    <w:rsid w:val="00B469DF"/>
    <w:rsid w:val="00B46BCA"/>
    <w:rsid w:val="00B46C07"/>
    <w:rsid w:val="00B46CAF"/>
    <w:rsid w:val="00B46DD4"/>
    <w:rsid w:val="00B473E0"/>
    <w:rsid w:val="00B47769"/>
    <w:rsid w:val="00B479B0"/>
    <w:rsid w:val="00B501B6"/>
    <w:rsid w:val="00B501B7"/>
    <w:rsid w:val="00B50307"/>
    <w:rsid w:val="00B5074A"/>
    <w:rsid w:val="00B50BA5"/>
    <w:rsid w:val="00B50C49"/>
    <w:rsid w:val="00B50DBD"/>
    <w:rsid w:val="00B51144"/>
    <w:rsid w:val="00B51318"/>
    <w:rsid w:val="00B517CC"/>
    <w:rsid w:val="00B51AB6"/>
    <w:rsid w:val="00B51CF9"/>
    <w:rsid w:val="00B520BC"/>
    <w:rsid w:val="00B520E6"/>
    <w:rsid w:val="00B53222"/>
    <w:rsid w:val="00B532D1"/>
    <w:rsid w:val="00B53584"/>
    <w:rsid w:val="00B53972"/>
    <w:rsid w:val="00B5430E"/>
    <w:rsid w:val="00B54D6B"/>
    <w:rsid w:val="00B54D8C"/>
    <w:rsid w:val="00B55205"/>
    <w:rsid w:val="00B55499"/>
    <w:rsid w:val="00B55A9C"/>
    <w:rsid w:val="00B5624A"/>
    <w:rsid w:val="00B572A2"/>
    <w:rsid w:val="00B573CD"/>
    <w:rsid w:val="00B5795D"/>
    <w:rsid w:val="00B579FC"/>
    <w:rsid w:val="00B57FF2"/>
    <w:rsid w:val="00B608D3"/>
    <w:rsid w:val="00B60E33"/>
    <w:rsid w:val="00B61237"/>
    <w:rsid w:val="00B6190F"/>
    <w:rsid w:val="00B61C4C"/>
    <w:rsid w:val="00B61D10"/>
    <w:rsid w:val="00B61E38"/>
    <w:rsid w:val="00B62831"/>
    <w:rsid w:val="00B62A99"/>
    <w:rsid w:val="00B63F92"/>
    <w:rsid w:val="00B63FED"/>
    <w:rsid w:val="00B64F3A"/>
    <w:rsid w:val="00B65033"/>
    <w:rsid w:val="00B65740"/>
    <w:rsid w:val="00B65967"/>
    <w:rsid w:val="00B66CC7"/>
    <w:rsid w:val="00B67505"/>
    <w:rsid w:val="00B6751E"/>
    <w:rsid w:val="00B67C77"/>
    <w:rsid w:val="00B701E1"/>
    <w:rsid w:val="00B7058A"/>
    <w:rsid w:val="00B70CE8"/>
    <w:rsid w:val="00B7121C"/>
    <w:rsid w:val="00B71A18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8AE"/>
    <w:rsid w:val="00B81BF1"/>
    <w:rsid w:val="00B81E5C"/>
    <w:rsid w:val="00B829B0"/>
    <w:rsid w:val="00B82E45"/>
    <w:rsid w:val="00B82EB9"/>
    <w:rsid w:val="00B82EE4"/>
    <w:rsid w:val="00B8379C"/>
    <w:rsid w:val="00B8384E"/>
    <w:rsid w:val="00B84946"/>
    <w:rsid w:val="00B8536F"/>
    <w:rsid w:val="00B85C2B"/>
    <w:rsid w:val="00B8621F"/>
    <w:rsid w:val="00B862DF"/>
    <w:rsid w:val="00B87150"/>
    <w:rsid w:val="00B8789A"/>
    <w:rsid w:val="00B87AC3"/>
    <w:rsid w:val="00B87B58"/>
    <w:rsid w:val="00B9063F"/>
    <w:rsid w:val="00B9093B"/>
    <w:rsid w:val="00B91338"/>
    <w:rsid w:val="00B9145F"/>
    <w:rsid w:val="00B91649"/>
    <w:rsid w:val="00B919F3"/>
    <w:rsid w:val="00B92016"/>
    <w:rsid w:val="00B9247F"/>
    <w:rsid w:val="00B9252B"/>
    <w:rsid w:val="00B9284E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5DDC"/>
    <w:rsid w:val="00B963D2"/>
    <w:rsid w:val="00B96608"/>
    <w:rsid w:val="00B96745"/>
    <w:rsid w:val="00B96941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F83"/>
    <w:rsid w:val="00BA2666"/>
    <w:rsid w:val="00BA26A8"/>
    <w:rsid w:val="00BA35C6"/>
    <w:rsid w:val="00BA3F09"/>
    <w:rsid w:val="00BA4094"/>
    <w:rsid w:val="00BA4164"/>
    <w:rsid w:val="00BA439E"/>
    <w:rsid w:val="00BA4B5F"/>
    <w:rsid w:val="00BA4F17"/>
    <w:rsid w:val="00BA5869"/>
    <w:rsid w:val="00BA58D3"/>
    <w:rsid w:val="00BA5A81"/>
    <w:rsid w:val="00BA5C6C"/>
    <w:rsid w:val="00BA6E94"/>
    <w:rsid w:val="00BA6EB8"/>
    <w:rsid w:val="00BA73D1"/>
    <w:rsid w:val="00BB04F7"/>
    <w:rsid w:val="00BB072E"/>
    <w:rsid w:val="00BB078D"/>
    <w:rsid w:val="00BB127F"/>
    <w:rsid w:val="00BB137A"/>
    <w:rsid w:val="00BB14DC"/>
    <w:rsid w:val="00BB257B"/>
    <w:rsid w:val="00BB3291"/>
    <w:rsid w:val="00BB33AB"/>
    <w:rsid w:val="00BB363E"/>
    <w:rsid w:val="00BB3C9A"/>
    <w:rsid w:val="00BB4314"/>
    <w:rsid w:val="00BB45F9"/>
    <w:rsid w:val="00BB4AA8"/>
    <w:rsid w:val="00BB50CD"/>
    <w:rsid w:val="00BB52F7"/>
    <w:rsid w:val="00BB60E5"/>
    <w:rsid w:val="00BB629A"/>
    <w:rsid w:val="00BB6AC9"/>
    <w:rsid w:val="00BB7643"/>
    <w:rsid w:val="00BC0850"/>
    <w:rsid w:val="00BC0C91"/>
    <w:rsid w:val="00BC0F6E"/>
    <w:rsid w:val="00BC130B"/>
    <w:rsid w:val="00BC2637"/>
    <w:rsid w:val="00BC2731"/>
    <w:rsid w:val="00BC2758"/>
    <w:rsid w:val="00BC2A16"/>
    <w:rsid w:val="00BC3606"/>
    <w:rsid w:val="00BC36EE"/>
    <w:rsid w:val="00BC39BC"/>
    <w:rsid w:val="00BC54DD"/>
    <w:rsid w:val="00BC6039"/>
    <w:rsid w:val="00BC61AA"/>
    <w:rsid w:val="00BC67EA"/>
    <w:rsid w:val="00BC6C3F"/>
    <w:rsid w:val="00BC6D86"/>
    <w:rsid w:val="00BC7818"/>
    <w:rsid w:val="00BC7880"/>
    <w:rsid w:val="00BD1471"/>
    <w:rsid w:val="00BD1502"/>
    <w:rsid w:val="00BD1C0C"/>
    <w:rsid w:val="00BD1DAF"/>
    <w:rsid w:val="00BD1EE8"/>
    <w:rsid w:val="00BD24D1"/>
    <w:rsid w:val="00BD282A"/>
    <w:rsid w:val="00BD2A35"/>
    <w:rsid w:val="00BD2DF6"/>
    <w:rsid w:val="00BD2E91"/>
    <w:rsid w:val="00BD3137"/>
    <w:rsid w:val="00BD3227"/>
    <w:rsid w:val="00BD3320"/>
    <w:rsid w:val="00BD37DA"/>
    <w:rsid w:val="00BD3BFC"/>
    <w:rsid w:val="00BD490A"/>
    <w:rsid w:val="00BD4F89"/>
    <w:rsid w:val="00BD521B"/>
    <w:rsid w:val="00BD546F"/>
    <w:rsid w:val="00BD5A4F"/>
    <w:rsid w:val="00BD5BB1"/>
    <w:rsid w:val="00BD6026"/>
    <w:rsid w:val="00BD62CF"/>
    <w:rsid w:val="00BD6C31"/>
    <w:rsid w:val="00BD7119"/>
    <w:rsid w:val="00BD726D"/>
    <w:rsid w:val="00BD73A5"/>
    <w:rsid w:val="00BD7E5C"/>
    <w:rsid w:val="00BE0413"/>
    <w:rsid w:val="00BE0ADF"/>
    <w:rsid w:val="00BE0F5F"/>
    <w:rsid w:val="00BE0F84"/>
    <w:rsid w:val="00BE109C"/>
    <w:rsid w:val="00BE116A"/>
    <w:rsid w:val="00BE1781"/>
    <w:rsid w:val="00BE1A38"/>
    <w:rsid w:val="00BE253C"/>
    <w:rsid w:val="00BE25C0"/>
    <w:rsid w:val="00BE25DC"/>
    <w:rsid w:val="00BE2643"/>
    <w:rsid w:val="00BE2901"/>
    <w:rsid w:val="00BE2F22"/>
    <w:rsid w:val="00BE3563"/>
    <w:rsid w:val="00BE47E7"/>
    <w:rsid w:val="00BE48FC"/>
    <w:rsid w:val="00BE5AEA"/>
    <w:rsid w:val="00BE60F0"/>
    <w:rsid w:val="00BE6397"/>
    <w:rsid w:val="00BE68BD"/>
    <w:rsid w:val="00BE6A79"/>
    <w:rsid w:val="00BE6AF5"/>
    <w:rsid w:val="00BE7025"/>
    <w:rsid w:val="00BE7AAD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846"/>
    <w:rsid w:val="00BF394A"/>
    <w:rsid w:val="00BF3C19"/>
    <w:rsid w:val="00BF3E18"/>
    <w:rsid w:val="00BF45B9"/>
    <w:rsid w:val="00BF47E9"/>
    <w:rsid w:val="00BF4E12"/>
    <w:rsid w:val="00BF552F"/>
    <w:rsid w:val="00BF56A8"/>
    <w:rsid w:val="00BF5DCA"/>
    <w:rsid w:val="00BF725A"/>
    <w:rsid w:val="00C00993"/>
    <w:rsid w:val="00C0108E"/>
    <w:rsid w:val="00C01402"/>
    <w:rsid w:val="00C01625"/>
    <w:rsid w:val="00C01887"/>
    <w:rsid w:val="00C01A8D"/>
    <w:rsid w:val="00C01B86"/>
    <w:rsid w:val="00C02535"/>
    <w:rsid w:val="00C035D0"/>
    <w:rsid w:val="00C037B7"/>
    <w:rsid w:val="00C03C0F"/>
    <w:rsid w:val="00C041DD"/>
    <w:rsid w:val="00C04D5B"/>
    <w:rsid w:val="00C04FB3"/>
    <w:rsid w:val="00C05309"/>
    <w:rsid w:val="00C05B95"/>
    <w:rsid w:val="00C0689C"/>
    <w:rsid w:val="00C06B00"/>
    <w:rsid w:val="00C07B72"/>
    <w:rsid w:val="00C07D5B"/>
    <w:rsid w:val="00C07F25"/>
    <w:rsid w:val="00C10451"/>
    <w:rsid w:val="00C10D2E"/>
    <w:rsid w:val="00C1185C"/>
    <w:rsid w:val="00C12497"/>
    <w:rsid w:val="00C12E25"/>
    <w:rsid w:val="00C131E1"/>
    <w:rsid w:val="00C141D4"/>
    <w:rsid w:val="00C14688"/>
    <w:rsid w:val="00C150C3"/>
    <w:rsid w:val="00C15421"/>
    <w:rsid w:val="00C1572F"/>
    <w:rsid w:val="00C15B03"/>
    <w:rsid w:val="00C15D37"/>
    <w:rsid w:val="00C15EFD"/>
    <w:rsid w:val="00C17649"/>
    <w:rsid w:val="00C1774C"/>
    <w:rsid w:val="00C1791E"/>
    <w:rsid w:val="00C2052B"/>
    <w:rsid w:val="00C209F1"/>
    <w:rsid w:val="00C20BAD"/>
    <w:rsid w:val="00C20E11"/>
    <w:rsid w:val="00C2104C"/>
    <w:rsid w:val="00C2171B"/>
    <w:rsid w:val="00C21BCE"/>
    <w:rsid w:val="00C22D02"/>
    <w:rsid w:val="00C23B40"/>
    <w:rsid w:val="00C248DB"/>
    <w:rsid w:val="00C24A3F"/>
    <w:rsid w:val="00C24D36"/>
    <w:rsid w:val="00C24F36"/>
    <w:rsid w:val="00C25CF8"/>
    <w:rsid w:val="00C25EA2"/>
    <w:rsid w:val="00C26586"/>
    <w:rsid w:val="00C26AE3"/>
    <w:rsid w:val="00C26FF3"/>
    <w:rsid w:val="00C27215"/>
    <w:rsid w:val="00C309E5"/>
    <w:rsid w:val="00C311F0"/>
    <w:rsid w:val="00C31B2F"/>
    <w:rsid w:val="00C3209B"/>
    <w:rsid w:val="00C32744"/>
    <w:rsid w:val="00C33A31"/>
    <w:rsid w:val="00C33C66"/>
    <w:rsid w:val="00C33CAE"/>
    <w:rsid w:val="00C33FD9"/>
    <w:rsid w:val="00C342EC"/>
    <w:rsid w:val="00C345F5"/>
    <w:rsid w:val="00C34D2D"/>
    <w:rsid w:val="00C34FB9"/>
    <w:rsid w:val="00C3523D"/>
    <w:rsid w:val="00C3557C"/>
    <w:rsid w:val="00C35D22"/>
    <w:rsid w:val="00C35DD8"/>
    <w:rsid w:val="00C3636F"/>
    <w:rsid w:val="00C36546"/>
    <w:rsid w:val="00C368A1"/>
    <w:rsid w:val="00C36D15"/>
    <w:rsid w:val="00C36F1B"/>
    <w:rsid w:val="00C37D72"/>
    <w:rsid w:val="00C37DB7"/>
    <w:rsid w:val="00C40764"/>
    <w:rsid w:val="00C4083B"/>
    <w:rsid w:val="00C40D44"/>
    <w:rsid w:val="00C415C5"/>
    <w:rsid w:val="00C418B2"/>
    <w:rsid w:val="00C41B36"/>
    <w:rsid w:val="00C41B79"/>
    <w:rsid w:val="00C41CA2"/>
    <w:rsid w:val="00C41F07"/>
    <w:rsid w:val="00C420D5"/>
    <w:rsid w:val="00C423CA"/>
    <w:rsid w:val="00C429AA"/>
    <w:rsid w:val="00C42A7F"/>
    <w:rsid w:val="00C42AC6"/>
    <w:rsid w:val="00C4339F"/>
    <w:rsid w:val="00C43919"/>
    <w:rsid w:val="00C43E25"/>
    <w:rsid w:val="00C43EC3"/>
    <w:rsid w:val="00C440E7"/>
    <w:rsid w:val="00C441F6"/>
    <w:rsid w:val="00C44337"/>
    <w:rsid w:val="00C44342"/>
    <w:rsid w:val="00C44736"/>
    <w:rsid w:val="00C44C87"/>
    <w:rsid w:val="00C45496"/>
    <w:rsid w:val="00C457F7"/>
    <w:rsid w:val="00C458B4"/>
    <w:rsid w:val="00C45AB3"/>
    <w:rsid w:val="00C46614"/>
    <w:rsid w:val="00C46AFD"/>
    <w:rsid w:val="00C47745"/>
    <w:rsid w:val="00C478D2"/>
    <w:rsid w:val="00C4799E"/>
    <w:rsid w:val="00C47B82"/>
    <w:rsid w:val="00C47B85"/>
    <w:rsid w:val="00C47F88"/>
    <w:rsid w:val="00C50545"/>
    <w:rsid w:val="00C5072A"/>
    <w:rsid w:val="00C52EC7"/>
    <w:rsid w:val="00C53204"/>
    <w:rsid w:val="00C5341C"/>
    <w:rsid w:val="00C53776"/>
    <w:rsid w:val="00C5419E"/>
    <w:rsid w:val="00C542BF"/>
    <w:rsid w:val="00C5444C"/>
    <w:rsid w:val="00C546A8"/>
    <w:rsid w:val="00C549CD"/>
    <w:rsid w:val="00C5576A"/>
    <w:rsid w:val="00C55AF2"/>
    <w:rsid w:val="00C55FA9"/>
    <w:rsid w:val="00C561A3"/>
    <w:rsid w:val="00C561A9"/>
    <w:rsid w:val="00C561E3"/>
    <w:rsid w:val="00C566C8"/>
    <w:rsid w:val="00C5673F"/>
    <w:rsid w:val="00C56A4D"/>
    <w:rsid w:val="00C56BA6"/>
    <w:rsid w:val="00C56D8F"/>
    <w:rsid w:val="00C5767D"/>
    <w:rsid w:val="00C5793C"/>
    <w:rsid w:val="00C57A05"/>
    <w:rsid w:val="00C57F00"/>
    <w:rsid w:val="00C60219"/>
    <w:rsid w:val="00C61176"/>
    <w:rsid w:val="00C61179"/>
    <w:rsid w:val="00C61C36"/>
    <w:rsid w:val="00C61F4F"/>
    <w:rsid w:val="00C63924"/>
    <w:rsid w:val="00C63E54"/>
    <w:rsid w:val="00C6404D"/>
    <w:rsid w:val="00C644EF"/>
    <w:rsid w:val="00C6464E"/>
    <w:rsid w:val="00C6467E"/>
    <w:rsid w:val="00C6485B"/>
    <w:rsid w:val="00C6497F"/>
    <w:rsid w:val="00C6566E"/>
    <w:rsid w:val="00C6634A"/>
    <w:rsid w:val="00C667B1"/>
    <w:rsid w:val="00C667C1"/>
    <w:rsid w:val="00C66B1B"/>
    <w:rsid w:val="00C6707D"/>
    <w:rsid w:val="00C67082"/>
    <w:rsid w:val="00C67101"/>
    <w:rsid w:val="00C6731A"/>
    <w:rsid w:val="00C67B9E"/>
    <w:rsid w:val="00C67C20"/>
    <w:rsid w:val="00C705F1"/>
    <w:rsid w:val="00C7099D"/>
    <w:rsid w:val="00C70C3E"/>
    <w:rsid w:val="00C712C6"/>
    <w:rsid w:val="00C713D3"/>
    <w:rsid w:val="00C72606"/>
    <w:rsid w:val="00C72891"/>
    <w:rsid w:val="00C731DF"/>
    <w:rsid w:val="00C73602"/>
    <w:rsid w:val="00C73BEE"/>
    <w:rsid w:val="00C73DB8"/>
    <w:rsid w:val="00C74077"/>
    <w:rsid w:val="00C7429D"/>
    <w:rsid w:val="00C74358"/>
    <w:rsid w:val="00C7508A"/>
    <w:rsid w:val="00C75331"/>
    <w:rsid w:val="00C75758"/>
    <w:rsid w:val="00C75D9D"/>
    <w:rsid w:val="00C7640E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DFC"/>
    <w:rsid w:val="00C83E76"/>
    <w:rsid w:val="00C83EBD"/>
    <w:rsid w:val="00C83FE1"/>
    <w:rsid w:val="00C840C8"/>
    <w:rsid w:val="00C841F8"/>
    <w:rsid w:val="00C844D9"/>
    <w:rsid w:val="00C84631"/>
    <w:rsid w:val="00C850D8"/>
    <w:rsid w:val="00C85401"/>
    <w:rsid w:val="00C8578A"/>
    <w:rsid w:val="00C85D89"/>
    <w:rsid w:val="00C85E5A"/>
    <w:rsid w:val="00C85FC0"/>
    <w:rsid w:val="00C861BE"/>
    <w:rsid w:val="00C863A3"/>
    <w:rsid w:val="00C8687B"/>
    <w:rsid w:val="00C86CD6"/>
    <w:rsid w:val="00C8730C"/>
    <w:rsid w:val="00C87400"/>
    <w:rsid w:val="00C8752B"/>
    <w:rsid w:val="00C8769D"/>
    <w:rsid w:val="00C90467"/>
    <w:rsid w:val="00C910C8"/>
    <w:rsid w:val="00C9143B"/>
    <w:rsid w:val="00C91506"/>
    <w:rsid w:val="00C91D61"/>
    <w:rsid w:val="00C92461"/>
    <w:rsid w:val="00C930FC"/>
    <w:rsid w:val="00C932E8"/>
    <w:rsid w:val="00C935B8"/>
    <w:rsid w:val="00C93979"/>
    <w:rsid w:val="00C948BE"/>
    <w:rsid w:val="00C96081"/>
    <w:rsid w:val="00C960A7"/>
    <w:rsid w:val="00C961C7"/>
    <w:rsid w:val="00C968CE"/>
    <w:rsid w:val="00C96910"/>
    <w:rsid w:val="00C96A6B"/>
    <w:rsid w:val="00C96EE0"/>
    <w:rsid w:val="00C973B8"/>
    <w:rsid w:val="00C976AF"/>
    <w:rsid w:val="00C979DB"/>
    <w:rsid w:val="00C97C78"/>
    <w:rsid w:val="00CA06C0"/>
    <w:rsid w:val="00CA1394"/>
    <w:rsid w:val="00CA1395"/>
    <w:rsid w:val="00CA149E"/>
    <w:rsid w:val="00CA1800"/>
    <w:rsid w:val="00CA188F"/>
    <w:rsid w:val="00CA1F2E"/>
    <w:rsid w:val="00CA22CC"/>
    <w:rsid w:val="00CA3527"/>
    <w:rsid w:val="00CA3A53"/>
    <w:rsid w:val="00CA3B98"/>
    <w:rsid w:val="00CA3D8C"/>
    <w:rsid w:val="00CA4314"/>
    <w:rsid w:val="00CA455F"/>
    <w:rsid w:val="00CA45A9"/>
    <w:rsid w:val="00CA542A"/>
    <w:rsid w:val="00CA5FFA"/>
    <w:rsid w:val="00CA6546"/>
    <w:rsid w:val="00CA6A0E"/>
    <w:rsid w:val="00CA6B86"/>
    <w:rsid w:val="00CA714C"/>
    <w:rsid w:val="00CA7303"/>
    <w:rsid w:val="00CB0F0C"/>
    <w:rsid w:val="00CB14B7"/>
    <w:rsid w:val="00CB15CB"/>
    <w:rsid w:val="00CB1809"/>
    <w:rsid w:val="00CB1FB2"/>
    <w:rsid w:val="00CB24DE"/>
    <w:rsid w:val="00CB2B5E"/>
    <w:rsid w:val="00CB32BF"/>
    <w:rsid w:val="00CB37B1"/>
    <w:rsid w:val="00CB393F"/>
    <w:rsid w:val="00CB4040"/>
    <w:rsid w:val="00CB453A"/>
    <w:rsid w:val="00CB5DEC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5B"/>
    <w:rsid w:val="00CC1603"/>
    <w:rsid w:val="00CC1A66"/>
    <w:rsid w:val="00CC20B9"/>
    <w:rsid w:val="00CC257A"/>
    <w:rsid w:val="00CC2BB4"/>
    <w:rsid w:val="00CC3013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C753C"/>
    <w:rsid w:val="00CD0150"/>
    <w:rsid w:val="00CD050C"/>
    <w:rsid w:val="00CD081F"/>
    <w:rsid w:val="00CD08F3"/>
    <w:rsid w:val="00CD0C37"/>
    <w:rsid w:val="00CD1904"/>
    <w:rsid w:val="00CD2249"/>
    <w:rsid w:val="00CD2A5B"/>
    <w:rsid w:val="00CD2C38"/>
    <w:rsid w:val="00CD330C"/>
    <w:rsid w:val="00CD344D"/>
    <w:rsid w:val="00CD3A16"/>
    <w:rsid w:val="00CD5127"/>
    <w:rsid w:val="00CD54C0"/>
    <w:rsid w:val="00CD580E"/>
    <w:rsid w:val="00CD581E"/>
    <w:rsid w:val="00CD602E"/>
    <w:rsid w:val="00CD61ED"/>
    <w:rsid w:val="00CD62B6"/>
    <w:rsid w:val="00CD6673"/>
    <w:rsid w:val="00CD6B5B"/>
    <w:rsid w:val="00CD6C32"/>
    <w:rsid w:val="00CD6F21"/>
    <w:rsid w:val="00CD6FEF"/>
    <w:rsid w:val="00CD701C"/>
    <w:rsid w:val="00CD704F"/>
    <w:rsid w:val="00CD727C"/>
    <w:rsid w:val="00CD7287"/>
    <w:rsid w:val="00CD73AB"/>
    <w:rsid w:val="00CD7B18"/>
    <w:rsid w:val="00CD7BA0"/>
    <w:rsid w:val="00CD7EB5"/>
    <w:rsid w:val="00CE041C"/>
    <w:rsid w:val="00CE0D3B"/>
    <w:rsid w:val="00CE0ED9"/>
    <w:rsid w:val="00CE1329"/>
    <w:rsid w:val="00CE159F"/>
    <w:rsid w:val="00CE1694"/>
    <w:rsid w:val="00CE1BE9"/>
    <w:rsid w:val="00CE1D74"/>
    <w:rsid w:val="00CE2874"/>
    <w:rsid w:val="00CE2B1A"/>
    <w:rsid w:val="00CE2B41"/>
    <w:rsid w:val="00CE3155"/>
    <w:rsid w:val="00CE46B9"/>
    <w:rsid w:val="00CE4D6A"/>
    <w:rsid w:val="00CE4D74"/>
    <w:rsid w:val="00CE595F"/>
    <w:rsid w:val="00CE5F40"/>
    <w:rsid w:val="00CE6019"/>
    <w:rsid w:val="00CE645A"/>
    <w:rsid w:val="00CE73BF"/>
    <w:rsid w:val="00CE7C79"/>
    <w:rsid w:val="00CF02F5"/>
    <w:rsid w:val="00CF032C"/>
    <w:rsid w:val="00CF12C6"/>
    <w:rsid w:val="00CF1A26"/>
    <w:rsid w:val="00CF1ACB"/>
    <w:rsid w:val="00CF25B7"/>
    <w:rsid w:val="00CF2C81"/>
    <w:rsid w:val="00CF2CE9"/>
    <w:rsid w:val="00CF2F44"/>
    <w:rsid w:val="00CF34A6"/>
    <w:rsid w:val="00CF350F"/>
    <w:rsid w:val="00CF3627"/>
    <w:rsid w:val="00CF4239"/>
    <w:rsid w:val="00CF5448"/>
    <w:rsid w:val="00CF55D2"/>
    <w:rsid w:val="00CF7002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439A"/>
    <w:rsid w:val="00D044AE"/>
    <w:rsid w:val="00D04964"/>
    <w:rsid w:val="00D04EAA"/>
    <w:rsid w:val="00D0515B"/>
    <w:rsid w:val="00D0553C"/>
    <w:rsid w:val="00D0577C"/>
    <w:rsid w:val="00D0581E"/>
    <w:rsid w:val="00D061E8"/>
    <w:rsid w:val="00D069A5"/>
    <w:rsid w:val="00D06A0A"/>
    <w:rsid w:val="00D06B9F"/>
    <w:rsid w:val="00D06D13"/>
    <w:rsid w:val="00D06DA9"/>
    <w:rsid w:val="00D06E54"/>
    <w:rsid w:val="00D06EAD"/>
    <w:rsid w:val="00D06FA8"/>
    <w:rsid w:val="00D07E4A"/>
    <w:rsid w:val="00D10A4F"/>
    <w:rsid w:val="00D10F70"/>
    <w:rsid w:val="00D10FE6"/>
    <w:rsid w:val="00D11219"/>
    <w:rsid w:val="00D115D7"/>
    <w:rsid w:val="00D1172A"/>
    <w:rsid w:val="00D11809"/>
    <w:rsid w:val="00D11A95"/>
    <w:rsid w:val="00D11D51"/>
    <w:rsid w:val="00D12444"/>
    <w:rsid w:val="00D12B40"/>
    <w:rsid w:val="00D12D45"/>
    <w:rsid w:val="00D130EA"/>
    <w:rsid w:val="00D1325A"/>
    <w:rsid w:val="00D13362"/>
    <w:rsid w:val="00D147E5"/>
    <w:rsid w:val="00D14851"/>
    <w:rsid w:val="00D14ADF"/>
    <w:rsid w:val="00D15294"/>
    <w:rsid w:val="00D1547F"/>
    <w:rsid w:val="00D154D1"/>
    <w:rsid w:val="00D16B89"/>
    <w:rsid w:val="00D16D12"/>
    <w:rsid w:val="00D17934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390"/>
    <w:rsid w:val="00D225E5"/>
    <w:rsid w:val="00D22798"/>
    <w:rsid w:val="00D22A58"/>
    <w:rsid w:val="00D22DD2"/>
    <w:rsid w:val="00D22ECF"/>
    <w:rsid w:val="00D233B0"/>
    <w:rsid w:val="00D23AA4"/>
    <w:rsid w:val="00D2401A"/>
    <w:rsid w:val="00D2429D"/>
    <w:rsid w:val="00D2463C"/>
    <w:rsid w:val="00D2465C"/>
    <w:rsid w:val="00D24817"/>
    <w:rsid w:val="00D25091"/>
    <w:rsid w:val="00D257C6"/>
    <w:rsid w:val="00D25D42"/>
    <w:rsid w:val="00D26403"/>
    <w:rsid w:val="00D2686B"/>
    <w:rsid w:val="00D26FD1"/>
    <w:rsid w:val="00D279B2"/>
    <w:rsid w:val="00D27BEC"/>
    <w:rsid w:val="00D27E7F"/>
    <w:rsid w:val="00D27ED9"/>
    <w:rsid w:val="00D30A3E"/>
    <w:rsid w:val="00D30E51"/>
    <w:rsid w:val="00D30F96"/>
    <w:rsid w:val="00D30FEF"/>
    <w:rsid w:val="00D3155F"/>
    <w:rsid w:val="00D31859"/>
    <w:rsid w:val="00D31973"/>
    <w:rsid w:val="00D31C6D"/>
    <w:rsid w:val="00D32117"/>
    <w:rsid w:val="00D322C1"/>
    <w:rsid w:val="00D325D0"/>
    <w:rsid w:val="00D327DE"/>
    <w:rsid w:val="00D3350E"/>
    <w:rsid w:val="00D33770"/>
    <w:rsid w:val="00D340DC"/>
    <w:rsid w:val="00D3458F"/>
    <w:rsid w:val="00D347FB"/>
    <w:rsid w:val="00D34F2C"/>
    <w:rsid w:val="00D35996"/>
    <w:rsid w:val="00D35F51"/>
    <w:rsid w:val="00D3683B"/>
    <w:rsid w:val="00D368BF"/>
    <w:rsid w:val="00D3699D"/>
    <w:rsid w:val="00D36D15"/>
    <w:rsid w:val="00D36FE3"/>
    <w:rsid w:val="00D37559"/>
    <w:rsid w:val="00D375CB"/>
    <w:rsid w:val="00D37B50"/>
    <w:rsid w:val="00D405D5"/>
    <w:rsid w:val="00D4074C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949"/>
    <w:rsid w:val="00D43CFD"/>
    <w:rsid w:val="00D4443B"/>
    <w:rsid w:val="00D45282"/>
    <w:rsid w:val="00D45703"/>
    <w:rsid w:val="00D4589B"/>
    <w:rsid w:val="00D4592A"/>
    <w:rsid w:val="00D45A45"/>
    <w:rsid w:val="00D45E25"/>
    <w:rsid w:val="00D46445"/>
    <w:rsid w:val="00D466CA"/>
    <w:rsid w:val="00D46B43"/>
    <w:rsid w:val="00D46C9F"/>
    <w:rsid w:val="00D46E0E"/>
    <w:rsid w:val="00D479F1"/>
    <w:rsid w:val="00D47CB0"/>
    <w:rsid w:val="00D47F4A"/>
    <w:rsid w:val="00D506AA"/>
    <w:rsid w:val="00D51535"/>
    <w:rsid w:val="00D51DE9"/>
    <w:rsid w:val="00D521E3"/>
    <w:rsid w:val="00D52636"/>
    <w:rsid w:val="00D53227"/>
    <w:rsid w:val="00D53A1A"/>
    <w:rsid w:val="00D556B4"/>
    <w:rsid w:val="00D55BA0"/>
    <w:rsid w:val="00D55DE7"/>
    <w:rsid w:val="00D567F8"/>
    <w:rsid w:val="00D57A32"/>
    <w:rsid w:val="00D57C3A"/>
    <w:rsid w:val="00D57C9D"/>
    <w:rsid w:val="00D603F5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2420"/>
    <w:rsid w:val="00D62E5D"/>
    <w:rsid w:val="00D6369E"/>
    <w:rsid w:val="00D63889"/>
    <w:rsid w:val="00D642E5"/>
    <w:rsid w:val="00D646DB"/>
    <w:rsid w:val="00D6490A"/>
    <w:rsid w:val="00D64925"/>
    <w:rsid w:val="00D64DF4"/>
    <w:rsid w:val="00D64FD1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B3C"/>
    <w:rsid w:val="00D70B60"/>
    <w:rsid w:val="00D70BD2"/>
    <w:rsid w:val="00D7112B"/>
    <w:rsid w:val="00D717E1"/>
    <w:rsid w:val="00D71A6A"/>
    <w:rsid w:val="00D71B12"/>
    <w:rsid w:val="00D71E10"/>
    <w:rsid w:val="00D71F26"/>
    <w:rsid w:val="00D72083"/>
    <w:rsid w:val="00D724C4"/>
    <w:rsid w:val="00D724C8"/>
    <w:rsid w:val="00D738EF"/>
    <w:rsid w:val="00D7404C"/>
    <w:rsid w:val="00D743C5"/>
    <w:rsid w:val="00D74763"/>
    <w:rsid w:val="00D74AC2"/>
    <w:rsid w:val="00D752DB"/>
    <w:rsid w:val="00D7599F"/>
    <w:rsid w:val="00D75BC3"/>
    <w:rsid w:val="00D766F7"/>
    <w:rsid w:val="00D76B38"/>
    <w:rsid w:val="00D770D8"/>
    <w:rsid w:val="00D7712F"/>
    <w:rsid w:val="00D7737F"/>
    <w:rsid w:val="00D77634"/>
    <w:rsid w:val="00D8084C"/>
    <w:rsid w:val="00D8105D"/>
    <w:rsid w:val="00D81561"/>
    <w:rsid w:val="00D821A8"/>
    <w:rsid w:val="00D82294"/>
    <w:rsid w:val="00D827BA"/>
    <w:rsid w:val="00D82FBD"/>
    <w:rsid w:val="00D8320F"/>
    <w:rsid w:val="00D84CC8"/>
    <w:rsid w:val="00D85494"/>
    <w:rsid w:val="00D85B6C"/>
    <w:rsid w:val="00D85C70"/>
    <w:rsid w:val="00D85D23"/>
    <w:rsid w:val="00D85EFE"/>
    <w:rsid w:val="00D86349"/>
    <w:rsid w:val="00D86598"/>
    <w:rsid w:val="00D8670A"/>
    <w:rsid w:val="00D86E5B"/>
    <w:rsid w:val="00D87DC3"/>
    <w:rsid w:val="00D90209"/>
    <w:rsid w:val="00D90590"/>
    <w:rsid w:val="00D907B0"/>
    <w:rsid w:val="00D91A5E"/>
    <w:rsid w:val="00D9287B"/>
    <w:rsid w:val="00D92B8C"/>
    <w:rsid w:val="00D92C79"/>
    <w:rsid w:val="00D92CBF"/>
    <w:rsid w:val="00D94969"/>
    <w:rsid w:val="00D963C5"/>
    <w:rsid w:val="00D96450"/>
    <w:rsid w:val="00D96D86"/>
    <w:rsid w:val="00D97066"/>
    <w:rsid w:val="00D9756F"/>
    <w:rsid w:val="00D975C4"/>
    <w:rsid w:val="00D97698"/>
    <w:rsid w:val="00D978AB"/>
    <w:rsid w:val="00DA0743"/>
    <w:rsid w:val="00DA0C5A"/>
    <w:rsid w:val="00DA1720"/>
    <w:rsid w:val="00DA18DF"/>
    <w:rsid w:val="00DA1949"/>
    <w:rsid w:val="00DA272D"/>
    <w:rsid w:val="00DA299C"/>
    <w:rsid w:val="00DA2EA5"/>
    <w:rsid w:val="00DA3044"/>
    <w:rsid w:val="00DA35F8"/>
    <w:rsid w:val="00DA39E5"/>
    <w:rsid w:val="00DA3CE3"/>
    <w:rsid w:val="00DA4051"/>
    <w:rsid w:val="00DA4238"/>
    <w:rsid w:val="00DA4273"/>
    <w:rsid w:val="00DA4717"/>
    <w:rsid w:val="00DA47CF"/>
    <w:rsid w:val="00DA54B1"/>
    <w:rsid w:val="00DA5B39"/>
    <w:rsid w:val="00DA5FC3"/>
    <w:rsid w:val="00DA6890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208"/>
    <w:rsid w:val="00DB3C44"/>
    <w:rsid w:val="00DB3DA5"/>
    <w:rsid w:val="00DB40B2"/>
    <w:rsid w:val="00DB4880"/>
    <w:rsid w:val="00DB48CA"/>
    <w:rsid w:val="00DB4BC9"/>
    <w:rsid w:val="00DB5354"/>
    <w:rsid w:val="00DB53F0"/>
    <w:rsid w:val="00DB5DE7"/>
    <w:rsid w:val="00DB5FFB"/>
    <w:rsid w:val="00DB6318"/>
    <w:rsid w:val="00DB6418"/>
    <w:rsid w:val="00DB6501"/>
    <w:rsid w:val="00DB6C0A"/>
    <w:rsid w:val="00DB7AA3"/>
    <w:rsid w:val="00DC078B"/>
    <w:rsid w:val="00DC08B3"/>
    <w:rsid w:val="00DC0A95"/>
    <w:rsid w:val="00DC1012"/>
    <w:rsid w:val="00DC140C"/>
    <w:rsid w:val="00DC18D2"/>
    <w:rsid w:val="00DC2132"/>
    <w:rsid w:val="00DC2C32"/>
    <w:rsid w:val="00DC3143"/>
    <w:rsid w:val="00DC34C3"/>
    <w:rsid w:val="00DC3818"/>
    <w:rsid w:val="00DC3FB0"/>
    <w:rsid w:val="00DC4090"/>
    <w:rsid w:val="00DC56B5"/>
    <w:rsid w:val="00DC663C"/>
    <w:rsid w:val="00DC6724"/>
    <w:rsid w:val="00DC6DEA"/>
    <w:rsid w:val="00DC6E3C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3EE1"/>
    <w:rsid w:val="00DD4578"/>
    <w:rsid w:val="00DD45F6"/>
    <w:rsid w:val="00DD4EAC"/>
    <w:rsid w:val="00DD50D1"/>
    <w:rsid w:val="00DD52C1"/>
    <w:rsid w:val="00DD52E6"/>
    <w:rsid w:val="00DD551E"/>
    <w:rsid w:val="00DD5690"/>
    <w:rsid w:val="00DD5986"/>
    <w:rsid w:val="00DD59AA"/>
    <w:rsid w:val="00DD5BC4"/>
    <w:rsid w:val="00DD6527"/>
    <w:rsid w:val="00DD6F6C"/>
    <w:rsid w:val="00DD72A5"/>
    <w:rsid w:val="00DD79E3"/>
    <w:rsid w:val="00DD7D86"/>
    <w:rsid w:val="00DE052D"/>
    <w:rsid w:val="00DE0844"/>
    <w:rsid w:val="00DE0E5A"/>
    <w:rsid w:val="00DE0F03"/>
    <w:rsid w:val="00DE1537"/>
    <w:rsid w:val="00DE1D93"/>
    <w:rsid w:val="00DE21D8"/>
    <w:rsid w:val="00DE30F2"/>
    <w:rsid w:val="00DE3AC4"/>
    <w:rsid w:val="00DE3C7C"/>
    <w:rsid w:val="00DE41CD"/>
    <w:rsid w:val="00DE45E5"/>
    <w:rsid w:val="00DE4C7D"/>
    <w:rsid w:val="00DE4FC9"/>
    <w:rsid w:val="00DE50B2"/>
    <w:rsid w:val="00DE54B0"/>
    <w:rsid w:val="00DE5830"/>
    <w:rsid w:val="00DE584E"/>
    <w:rsid w:val="00DE5FFC"/>
    <w:rsid w:val="00DE6642"/>
    <w:rsid w:val="00DE68B3"/>
    <w:rsid w:val="00DE6908"/>
    <w:rsid w:val="00DE6C36"/>
    <w:rsid w:val="00DE6CC9"/>
    <w:rsid w:val="00DE6DA9"/>
    <w:rsid w:val="00DE720E"/>
    <w:rsid w:val="00DE7521"/>
    <w:rsid w:val="00DE7667"/>
    <w:rsid w:val="00DF0167"/>
    <w:rsid w:val="00DF091E"/>
    <w:rsid w:val="00DF0968"/>
    <w:rsid w:val="00DF097C"/>
    <w:rsid w:val="00DF0A05"/>
    <w:rsid w:val="00DF0B1D"/>
    <w:rsid w:val="00DF1119"/>
    <w:rsid w:val="00DF11AF"/>
    <w:rsid w:val="00DF128B"/>
    <w:rsid w:val="00DF14DA"/>
    <w:rsid w:val="00DF1FBC"/>
    <w:rsid w:val="00DF201B"/>
    <w:rsid w:val="00DF2601"/>
    <w:rsid w:val="00DF26CE"/>
    <w:rsid w:val="00DF2DCE"/>
    <w:rsid w:val="00DF38C6"/>
    <w:rsid w:val="00DF3902"/>
    <w:rsid w:val="00DF3CA4"/>
    <w:rsid w:val="00DF44F6"/>
    <w:rsid w:val="00DF5468"/>
    <w:rsid w:val="00DF639F"/>
    <w:rsid w:val="00DF64AA"/>
    <w:rsid w:val="00DF6CCF"/>
    <w:rsid w:val="00DF7300"/>
    <w:rsid w:val="00DF7774"/>
    <w:rsid w:val="00DF7D7D"/>
    <w:rsid w:val="00DF7E62"/>
    <w:rsid w:val="00E001B1"/>
    <w:rsid w:val="00E00611"/>
    <w:rsid w:val="00E008F4"/>
    <w:rsid w:val="00E00D9F"/>
    <w:rsid w:val="00E00F4E"/>
    <w:rsid w:val="00E0113F"/>
    <w:rsid w:val="00E0123E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3F51"/>
    <w:rsid w:val="00E045DF"/>
    <w:rsid w:val="00E047BA"/>
    <w:rsid w:val="00E052EF"/>
    <w:rsid w:val="00E05B5A"/>
    <w:rsid w:val="00E060B3"/>
    <w:rsid w:val="00E063E6"/>
    <w:rsid w:val="00E06A43"/>
    <w:rsid w:val="00E071E5"/>
    <w:rsid w:val="00E0757C"/>
    <w:rsid w:val="00E075EA"/>
    <w:rsid w:val="00E07607"/>
    <w:rsid w:val="00E07627"/>
    <w:rsid w:val="00E0765D"/>
    <w:rsid w:val="00E0768A"/>
    <w:rsid w:val="00E07D66"/>
    <w:rsid w:val="00E10353"/>
    <w:rsid w:val="00E1052F"/>
    <w:rsid w:val="00E10656"/>
    <w:rsid w:val="00E10947"/>
    <w:rsid w:val="00E10B0E"/>
    <w:rsid w:val="00E10E76"/>
    <w:rsid w:val="00E11ECF"/>
    <w:rsid w:val="00E123A6"/>
    <w:rsid w:val="00E12514"/>
    <w:rsid w:val="00E12B24"/>
    <w:rsid w:val="00E12BC4"/>
    <w:rsid w:val="00E12DA8"/>
    <w:rsid w:val="00E12EE5"/>
    <w:rsid w:val="00E138CC"/>
    <w:rsid w:val="00E13D46"/>
    <w:rsid w:val="00E149EC"/>
    <w:rsid w:val="00E14CDF"/>
    <w:rsid w:val="00E14D3D"/>
    <w:rsid w:val="00E15218"/>
    <w:rsid w:val="00E152C4"/>
    <w:rsid w:val="00E152F3"/>
    <w:rsid w:val="00E157E1"/>
    <w:rsid w:val="00E15D5A"/>
    <w:rsid w:val="00E160D4"/>
    <w:rsid w:val="00E1694D"/>
    <w:rsid w:val="00E16E29"/>
    <w:rsid w:val="00E1747A"/>
    <w:rsid w:val="00E174DF"/>
    <w:rsid w:val="00E177F3"/>
    <w:rsid w:val="00E1785C"/>
    <w:rsid w:val="00E17A3E"/>
    <w:rsid w:val="00E17B32"/>
    <w:rsid w:val="00E208A5"/>
    <w:rsid w:val="00E208D8"/>
    <w:rsid w:val="00E21340"/>
    <w:rsid w:val="00E21EE2"/>
    <w:rsid w:val="00E21F51"/>
    <w:rsid w:val="00E22584"/>
    <w:rsid w:val="00E2363C"/>
    <w:rsid w:val="00E237FA"/>
    <w:rsid w:val="00E23CD0"/>
    <w:rsid w:val="00E23ED7"/>
    <w:rsid w:val="00E23FFA"/>
    <w:rsid w:val="00E2449C"/>
    <w:rsid w:val="00E24543"/>
    <w:rsid w:val="00E24D9B"/>
    <w:rsid w:val="00E251AA"/>
    <w:rsid w:val="00E25215"/>
    <w:rsid w:val="00E25331"/>
    <w:rsid w:val="00E2544A"/>
    <w:rsid w:val="00E25567"/>
    <w:rsid w:val="00E25AA2"/>
    <w:rsid w:val="00E25BB5"/>
    <w:rsid w:val="00E25CFD"/>
    <w:rsid w:val="00E26689"/>
    <w:rsid w:val="00E27923"/>
    <w:rsid w:val="00E2793F"/>
    <w:rsid w:val="00E302CC"/>
    <w:rsid w:val="00E30317"/>
    <w:rsid w:val="00E30AEE"/>
    <w:rsid w:val="00E3132C"/>
    <w:rsid w:val="00E322F0"/>
    <w:rsid w:val="00E32935"/>
    <w:rsid w:val="00E32C2A"/>
    <w:rsid w:val="00E32EE9"/>
    <w:rsid w:val="00E33929"/>
    <w:rsid w:val="00E33C43"/>
    <w:rsid w:val="00E33D2E"/>
    <w:rsid w:val="00E340B9"/>
    <w:rsid w:val="00E34CA4"/>
    <w:rsid w:val="00E34DFC"/>
    <w:rsid w:val="00E34EF4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6DE"/>
    <w:rsid w:val="00E40782"/>
    <w:rsid w:val="00E40C3C"/>
    <w:rsid w:val="00E4205D"/>
    <w:rsid w:val="00E421F1"/>
    <w:rsid w:val="00E424FE"/>
    <w:rsid w:val="00E430DB"/>
    <w:rsid w:val="00E43246"/>
    <w:rsid w:val="00E4385E"/>
    <w:rsid w:val="00E43A1B"/>
    <w:rsid w:val="00E43AD5"/>
    <w:rsid w:val="00E43E92"/>
    <w:rsid w:val="00E43E9E"/>
    <w:rsid w:val="00E443ED"/>
    <w:rsid w:val="00E446A2"/>
    <w:rsid w:val="00E44AA1"/>
    <w:rsid w:val="00E45682"/>
    <w:rsid w:val="00E46143"/>
    <w:rsid w:val="00E46194"/>
    <w:rsid w:val="00E46834"/>
    <w:rsid w:val="00E47D25"/>
    <w:rsid w:val="00E50196"/>
    <w:rsid w:val="00E505DF"/>
    <w:rsid w:val="00E51479"/>
    <w:rsid w:val="00E51531"/>
    <w:rsid w:val="00E51589"/>
    <w:rsid w:val="00E52AA4"/>
    <w:rsid w:val="00E539E1"/>
    <w:rsid w:val="00E53CB8"/>
    <w:rsid w:val="00E5516B"/>
    <w:rsid w:val="00E55AB8"/>
    <w:rsid w:val="00E55B35"/>
    <w:rsid w:val="00E560DF"/>
    <w:rsid w:val="00E56719"/>
    <w:rsid w:val="00E56837"/>
    <w:rsid w:val="00E577C3"/>
    <w:rsid w:val="00E577FE"/>
    <w:rsid w:val="00E57859"/>
    <w:rsid w:val="00E57960"/>
    <w:rsid w:val="00E57A25"/>
    <w:rsid w:val="00E57ABC"/>
    <w:rsid w:val="00E57C0F"/>
    <w:rsid w:val="00E604AD"/>
    <w:rsid w:val="00E609B0"/>
    <w:rsid w:val="00E614B2"/>
    <w:rsid w:val="00E617AE"/>
    <w:rsid w:val="00E617F6"/>
    <w:rsid w:val="00E624CD"/>
    <w:rsid w:val="00E626CF"/>
    <w:rsid w:val="00E626E2"/>
    <w:rsid w:val="00E6273F"/>
    <w:rsid w:val="00E63079"/>
    <w:rsid w:val="00E63913"/>
    <w:rsid w:val="00E6460D"/>
    <w:rsid w:val="00E646A9"/>
    <w:rsid w:val="00E649D3"/>
    <w:rsid w:val="00E65B31"/>
    <w:rsid w:val="00E65D17"/>
    <w:rsid w:val="00E65DBF"/>
    <w:rsid w:val="00E65EA3"/>
    <w:rsid w:val="00E66208"/>
    <w:rsid w:val="00E66E0E"/>
    <w:rsid w:val="00E66F6E"/>
    <w:rsid w:val="00E6740F"/>
    <w:rsid w:val="00E6796B"/>
    <w:rsid w:val="00E67EBA"/>
    <w:rsid w:val="00E67FCE"/>
    <w:rsid w:val="00E67FEA"/>
    <w:rsid w:val="00E701E6"/>
    <w:rsid w:val="00E708DC"/>
    <w:rsid w:val="00E70F11"/>
    <w:rsid w:val="00E712E6"/>
    <w:rsid w:val="00E71A83"/>
    <w:rsid w:val="00E71B2D"/>
    <w:rsid w:val="00E71CAD"/>
    <w:rsid w:val="00E71D4A"/>
    <w:rsid w:val="00E72035"/>
    <w:rsid w:val="00E72F9A"/>
    <w:rsid w:val="00E73113"/>
    <w:rsid w:val="00E743B1"/>
    <w:rsid w:val="00E74655"/>
    <w:rsid w:val="00E747E6"/>
    <w:rsid w:val="00E751FF"/>
    <w:rsid w:val="00E756C8"/>
    <w:rsid w:val="00E75D2D"/>
    <w:rsid w:val="00E7658D"/>
    <w:rsid w:val="00E77CF3"/>
    <w:rsid w:val="00E80099"/>
    <w:rsid w:val="00E804DA"/>
    <w:rsid w:val="00E80C85"/>
    <w:rsid w:val="00E8140E"/>
    <w:rsid w:val="00E81DF0"/>
    <w:rsid w:val="00E82AFB"/>
    <w:rsid w:val="00E82B3B"/>
    <w:rsid w:val="00E83128"/>
    <w:rsid w:val="00E83296"/>
    <w:rsid w:val="00E836DD"/>
    <w:rsid w:val="00E83AD6"/>
    <w:rsid w:val="00E83DDF"/>
    <w:rsid w:val="00E84028"/>
    <w:rsid w:val="00E842ED"/>
    <w:rsid w:val="00E84AD2"/>
    <w:rsid w:val="00E85087"/>
    <w:rsid w:val="00E852D9"/>
    <w:rsid w:val="00E85547"/>
    <w:rsid w:val="00E85EE2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18FC"/>
    <w:rsid w:val="00E919BF"/>
    <w:rsid w:val="00E91C67"/>
    <w:rsid w:val="00E91F9B"/>
    <w:rsid w:val="00E930A9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1B"/>
    <w:rsid w:val="00E964F8"/>
    <w:rsid w:val="00E96BCE"/>
    <w:rsid w:val="00E96D71"/>
    <w:rsid w:val="00E97152"/>
    <w:rsid w:val="00E9781A"/>
    <w:rsid w:val="00EA026D"/>
    <w:rsid w:val="00EA17F6"/>
    <w:rsid w:val="00EA2341"/>
    <w:rsid w:val="00EA238D"/>
    <w:rsid w:val="00EA24AA"/>
    <w:rsid w:val="00EA3012"/>
    <w:rsid w:val="00EA30D7"/>
    <w:rsid w:val="00EA312D"/>
    <w:rsid w:val="00EA374E"/>
    <w:rsid w:val="00EA3A2A"/>
    <w:rsid w:val="00EA3CC5"/>
    <w:rsid w:val="00EA3FA0"/>
    <w:rsid w:val="00EA40A5"/>
    <w:rsid w:val="00EA45FA"/>
    <w:rsid w:val="00EA4FCF"/>
    <w:rsid w:val="00EA5259"/>
    <w:rsid w:val="00EA52FA"/>
    <w:rsid w:val="00EA58AC"/>
    <w:rsid w:val="00EA5CD7"/>
    <w:rsid w:val="00EA5D9D"/>
    <w:rsid w:val="00EA5E87"/>
    <w:rsid w:val="00EA60ED"/>
    <w:rsid w:val="00EA630E"/>
    <w:rsid w:val="00EA6D55"/>
    <w:rsid w:val="00EA71D8"/>
    <w:rsid w:val="00EA75FF"/>
    <w:rsid w:val="00EB0A73"/>
    <w:rsid w:val="00EB0C86"/>
    <w:rsid w:val="00EB1146"/>
    <w:rsid w:val="00EB140E"/>
    <w:rsid w:val="00EB1522"/>
    <w:rsid w:val="00EB153F"/>
    <w:rsid w:val="00EB1734"/>
    <w:rsid w:val="00EB2217"/>
    <w:rsid w:val="00EB2C24"/>
    <w:rsid w:val="00EB37A8"/>
    <w:rsid w:val="00EB37E9"/>
    <w:rsid w:val="00EB3830"/>
    <w:rsid w:val="00EB38CD"/>
    <w:rsid w:val="00EB43B5"/>
    <w:rsid w:val="00EB4DCA"/>
    <w:rsid w:val="00EB521C"/>
    <w:rsid w:val="00EB5222"/>
    <w:rsid w:val="00EB57A7"/>
    <w:rsid w:val="00EB57B1"/>
    <w:rsid w:val="00EB68CF"/>
    <w:rsid w:val="00EB6B04"/>
    <w:rsid w:val="00EB724E"/>
    <w:rsid w:val="00EB7818"/>
    <w:rsid w:val="00EC0961"/>
    <w:rsid w:val="00EC1605"/>
    <w:rsid w:val="00EC1C84"/>
    <w:rsid w:val="00EC2CDF"/>
    <w:rsid w:val="00EC2EE6"/>
    <w:rsid w:val="00EC3120"/>
    <w:rsid w:val="00EC394B"/>
    <w:rsid w:val="00EC39B9"/>
    <w:rsid w:val="00EC41A4"/>
    <w:rsid w:val="00EC4324"/>
    <w:rsid w:val="00EC4485"/>
    <w:rsid w:val="00EC4797"/>
    <w:rsid w:val="00EC4BC7"/>
    <w:rsid w:val="00EC4D6A"/>
    <w:rsid w:val="00EC5A21"/>
    <w:rsid w:val="00EC5B2C"/>
    <w:rsid w:val="00EC5D01"/>
    <w:rsid w:val="00EC7913"/>
    <w:rsid w:val="00ED0083"/>
    <w:rsid w:val="00ED0173"/>
    <w:rsid w:val="00ED05D8"/>
    <w:rsid w:val="00ED060C"/>
    <w:rsid w:val="00ED0650"/>
    <w:rsid w:val="00ED0EFF"/>
    <w:rsid w:val="00ED15DD"/>
    <w:rsid w:val="00ED28C9"/>
    <w:rsid w:val="00ED37B1"/>
    <w:rsid w:val="00ED39FC"/>
    <w:rsid w:val="00ED3B4D"/>
    <w:rsid w:val="00ED3CB9"/>
    <w:rsid w:val="00ED4017"/>
    <w:rsid w:val="00ED470F"/>
    <w:rsid w:val="00ED49E1"/>
    <w:rsid w:val="00ED4B72"/>
    <w:rsid w:val="00ED5130"/>
    <w:rsid w:val="00ED5592"/>
    <w:rsid w:val="00ED6631"/>
    <w:rsid w:val="00ED6E19"/>
    <w:rsid w:val="00ED71C9"/>
    <w:rsid w:val="00ED78F4"/>
    <w:rsid w:val="00ED7E01"/>
    <w:rsid w:val="00EE00C3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2BE6"/>
    <w:rsid w:val="00EE3BF8"/>
    <w:rsid w:val="00EE3ED7"/>
    <w:rsid w:val="00EE406D"/>
    <w:rsid w:val="00EE40DE"/>
    <w:rsid w:val="00EE4824"/>
    <w:rsid w:val="00EE4D10"/>
    <w:rsid w:val="00EE5865"/>
    <w:rsid w:val="00EE60BB"/>
    <w:rsid w:val="00EE65C5"/>
    <w:rsid w:val="00EE6C50"/>
    <w:rsid w:val="00EE6E80"/>
    <w:rsid w:val="00EE753D"/>
    <w:rsid w:val="00EE7B92"/>
    <w:rsid w:val="00EE7BB7"/>
    <w:rsid w:val="00EE7D77"/>
    <w:rsid w:val="00EF0629"/>
    <w:rsid w:val="00EF0782"/>
    <w:rsid w:val="00EF18D2"/>
    <w:rsid w:val="00EF1925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2CE"/>
    <w:rsid w:val="00F01EA0"/>
    <w:rsid w:val="00F0320F"/>
    <w:rsid w:val="00F03D6D"/>
    <w:rsid w:val="00F0468F"/>
    <w:rsid w:val="00F062A1"/>
    <w:rsid w:val="00F069B5"/>
    <w:rsid w:val="00F06D8C"/>
    <w:rsid w:val="00F071B3"/>
    <w:rsid w:val="00F07F9C"/>
    <w:rsid w:val="00F10286"/>
    <w:rsid w:val="00F10D6E"/>
    <w:rsid w:val="00F11E6F"/>
    <w:rsid w:val="00F11FE8"/>
    <w:rsid w:val="00F123CA"/>
    <w:rsid w:val="00F1247A"/>
    <w:rsid w:val="00F12FAA"/>
    <w:rsid w:val="00F13050"/>
    <w:rsid w:val="00F1377B"/>
    <w:rsid w:val="00F14C5F"/>
    <w:rsid w:val="00F15712"/>
    <w:rsid w:val="00F157ED"/>
    <w:rsid w:val="00F15946"/>
    <w:rsid w:val="00F15993"/>
    <w:rsid w:val="00F15E2E"/>
    <w:rsid w:val="00F15F90"/>
    <w:rsid w:val="00F174C2"/>
    <w:rsid w:val="00F20033"/>
    <w:rsid w:val="00F20EBB"/>
    <w:rsid w:val="00F21514"/>
    <w:rsid w:val="00F21923"/>
    <w:rsid w:val="00F22190"/>
    <w:rsid w:val="00F223F6"/>
    <w:rsid w:val="00F22756"/>
    <w:rsid w:val="00F23614"/>
    <w:rsid w:val="00F23C1D"/>
    <w:rsid w:val="00F23FF4"/>
    <w:rsid w:val="00F24367"/>
    <w:rsid w:val="00F24573"/>
    <w:rsid w:val="00F24894"/>
    <w:rsid w:val="00F2515A"/>
    <w:rsid w:val="00F25298"/>
    <w:rsid w:val="00F25960"/>
    <w:rsid w:val="00F25AC2"/>
    <w:rsid w:val="00F265B2"/>
    <w:rsid w:val="00F26F86"/>
    <w:rsid w:val="00F274A8"/>
    <w:rsid w:val="00F30293"/>
    <w:rsid w:val="00F30759"/>
    <w:rsid w:val="00F3085A"/>
    <w:rsid w:val="00F30CB3"/>
    <w:rsid w:val="00F313E0"/>
    <w:rsid w:val="00F31457"/>
    <w:rsid w:val="00F318E9"/>
    <w:rsid w:val="00F3241C"/>
    <w:rsid w:val="00F32972"/>
    <w:rsid w:val="00F32E76"/>
    <w:rsid w:val="00F33243"/>
    <w:rsid w:val="00F335A7"/>
    <w:rsid w:val="00F33C9C"/>
    <w:rsid w:val="00F33D6B"/>
    <w:rsid w:val="00F33EC8"/>
    <w:rsid w:val="00F341CE"/>
    <w:rsid w:val="00F341D0"/>
    <w:rsid w:val="00F34488"/>
    <w:rsid w:val="00F345FE"/>
    <w:rsid w:val="00F34BEF"/>
    <w:rsid w:val="00F34CDC"/>
    <w:rsid w:val="00F34E06"/>
    <w:rsid w:val="00F350B8"/>
    <w:rsid w:val="00F35373"/>
    <w:rsid w:val="00F35638"/>
    <w:rsid w:val="00F358A0"/>
    <w:rsid w:val="00F35F07"/>
    <w:rsid w:val="00F3659D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C2F"/>
    <w:rsid w:val="00F4220C"/>
    <w:rsid w:val="00F423D8"/>
    <w:rsid w:val="00F42AF4"/>
    <w:rsid w:val="00F42D1E"/>
    <w:rsid w:val="00F4309E"/>
    <w:rsid w:val="00F43498"/>
    <w:rsid w:val="00F43513"/>
    <w:rsid w:val="00F4384E"/>
    <w:rsid w:val="00F43A4F"/>
    <w:rsid w:val="00F43B05"/>
    <w:rsid w:val="00F43FC8"/>
    <w:rsid w:val="00F4429B"/>
    <w:rsid w:val="00F44328"/>
    <w:rsid w:val="00F447B0"/>
    <w:rsid w:val="00F451FB"/>
    <w:rsid w:val="00F45524"/>
    <w:rsid w:val="00F45534"/>
    <w:rsid w:val="00F45C85"/>
    <w:rsid w:val="00F46092"/>
    <w:rsid w:val="00F468BF"/>
    <w:rsid w:val="00F519D9"/>
    <w:rsid w:val="00F51BCD"/>
    <w:rsid w:val="00F52469"/>
    <w:rsid w:val="00F52478"/>
    <w:rsid w:val="00F526CB"/>
    <w:rsid w:val="00F52EA2"/>
    <w:rsid w:val="00F5306C"/>
    <w:rsid w:val="00F5333F"/>
    <w:rsid w:val="00F536A8"/>
    <w:rsid w:val="00F53DC3"/>
    <w:rsid w:val="00F54846"/>
    <w:rsid w:val="00F54E72"/>
    <w:rsid w:val="00F5590F"/>
    <w:rsid w:val="00F55F69"/>
    <w:rsid w:val="00F56A6C"/>
    <w:rsid w:val="00F56D6B"/>
    <w:rsid w:val="00F5729A"/>
    <w:rsid w:val="00F576DE"/>
    <w:rsid w:val="00F57ABA"/>
    <w:rsid w:val="00F60167"/>
    <w:rsid w:val="00F60311"/>
    <w:rsid w:val="00F607DA"/>
    <w:rsid w:val="00F60813"/>
    <w:rsid w:val="00F60860"/>
    <w:rsid w:val="00F61867"/>
    <w:rsid w:val="00F61A13"/>
    <w:rsid w:val="00F61A48"/>
    <w:rsid w:val="00F61B5F"/>
    <w:rsid w:val="00F62465"/>
    <w:rsid w:val="00F62538"/>
    <w:rsid w:val="00F62847"/>
    <w:rsid w:val="00F62BED"/>
    <w:rsid w:val="00F62DF3"/>
    <w:rsid w:val="00F62F15"/>
    <w:rsid w:val="00F6329F"/>
    <w:rsid w:val="00F6363D"/>
    <w:rsid w:val="00F6364F"/>
    <w:rsid w:val="00F639F4"/>
    <w:rsid w:val="00F63F2F"/>
    <w:rsid w:val="00F64DC0"/>
    <w:rsid w:val="00F6533E"/>
    <w:rsid w:val="00F65A3D"/>
    <w:rsid w:val="00F65C9D"/>
    <w:rsid w:val="00F662D8"/>
    <w:rsid w:val="00F66453"/>
    <w:rsid w:val="00F664BF"/>
    <w:rsid w:val="00F66840"/>
    <w:rsid w:val="00F66E6A"/>
    <w:rsid w:val="00F67167"/>
    <w:rsid w:val="00F67204"/>
    <w:rsid w:val="00F67A4E"/>
    <w:rsid w:val="00F67B82"/>
    <w:rsid w:val="00F67F1A"/>
    <w:rsid w:val="00F7003A"/>
    <w:rsid w:val="00F7058B"/>
    <w:rsid w:val="00F70621"/>
    <w:rsid w:val="00F708E3"/>
    <w:rsid w:val="00F70B70"/>
    <w:rsid w:val="00F712D6"/>
    <w:rsid w:val="00F713AD"/>
    <w:rsid w:val="00F72C2E"/>
    <w:rsid w:val="00F72D09"/>
    <w:rsid w:val="00F73680"/>
    <w:rsid w:val="00F73F65"/>
    <w:rsid w:val="00F750A4"/>
    <w:rsid w:val="00F75226"/>
    <w:rsid w:val="00F75C3A"/>
    <w:rsid w:val="00F770CB"/>
    <w:rsid w:val="00F77208"/>
    <w:rsid w:val="00F77306"/>
    <w:rsid w:val="00F776F1"/>
    <w:rsid w:val="00F7796C"/>
    <w:rsid w:val="00F779CB"/>
    <w:rsid w:val="00F80181"/>
    <w:rsid w:val="00F803BC"/>
    <w:rsid w:val="00F80BB9"/>
    <w:rsid w:val="00F8186E"/>
    <w:rsid w:val="00F821D9"/>
    <w:rsid w:val="00F8220E"/>
    <w:rsid w:val="00F8370C"/>
    <w:rsid w:val="00F84209"/>
    <w:rsid w:val="00F84CBF"/>
    <w:rsid w:val="00F85322"/>
    <w:rsid w:val="00F856CE"/>
    <w:rsid w:val="00F85877"/>
    <w:rsid w:val="00F86A45"/>
    <w:rsid w:val="00F86CFD"/>
    <w:rsid w:val="00F87627"/>
    <w:rsid w:val="00F876C0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7235"/>
    <w:rsid w:val="00FA01CC"/>
    <w:rsid w:val="00FA081E"/>
    <w:rsid w:val="00FA0D77"/>
    <w:rsid w:val="00FA153A"/>
    <w:rsid w:val="00FA15EF"/>
    <w:rsid w:val="00FA19FE"/>
    <w:rsid w:val="00FA2194"/>
    <w:rsid w:val="00FA23D8"/>
    <w:rsid w:val="00FA3423"/>
    <w:rsid w:val="00FA3601"/>
    <w:rsid w:val="00FA3AA7"/>
    <w:rsid w:val="00FA3BC0"/>
    <w:rsid w:val="00FA3E85"/>
    <w:rsid w:val="00FA450B"/>
    <w:rsid w:val="00FA4CA6"/>
    <w:rsid w:val="00FA52B0"/>
    <w:rsid w:val="00FA5360"/>
    <w:rsid w:val="00FA5A8E"/>
    <w:rsid w:val="00FA681A"/>
    <w:rsid w:val="00FA6DE7"/>
    <w:rsid w:val="00FA6E0C"/>
    <w:rsid w:val="00FA6FD3"/>
    <w:rsid w:val="00FA75A1"/>
    <w:rsid w:val="00FA77CA"/>
    <w:rsid w:val="00FB03B7"/>
    <w:rsid w:val="00FB0686"/>
    <w:rsid w:val="00FB09FC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BA5"/>
    <w:rsid w:val="00FB3F54"/>
    <w:rsid w:val="00FB44D7"/>
    <w:rsid w:val="00FB475E"/>
    <w:rsid w:val="00FB50FD"/>
    <w:rsid w:val="00FB62DB"/>
    <w:rsid w:val="00FB67F0"/>
    <w:rsid w:val="00FB6844"/>
    <w:rsid w:val="00FB6F5E"/>
    <w:rsid w:val="00FB7227"/>
    <w:rsid w:val="00FB75D4"/>
    <w:rsid w:val="00FB7BE9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725"/>
    <w:rsid w:val="00FC58B0"/>
    <w:rsid w:val="00FC5C9E"/>
    <w:rsid w:val="00FC609B"/>
    <w:rsid w:val="00FC60AF"/>
    <w:rsid w:val="00FC6990"/>
    <w:rsid w:val="00FC713A"/>
    <w:rsid w:val="00FC719D"/>
    <w:rsid w:val="00FC7D38"/>
    <w:rsid w:val="00FC7E28"/>
    <w:rsid w:val="00FD0626"/>
    <w:rsid w:val="00FD0B07"/>
    <w:rsid w:val="00FD16C0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61F0"/>
    <w:rsid w:val="00FD62B2"/>
    <w:rsid w:val="00FD649B"/>
    <w:rsid w:val="00FD7222"/>
    <w:rsid w:val="00FD78DA"/>
    <w:rsid w:val="00FD7E37"/>
    <w:rsid w:val="00FD7EA0"/>
    <w:rsid w:val="00FE0146"/>
    <w:rsid w:val="00FE053A"/>
    <w:rsid w:val="00FE0546"/>
    <w:rsid w:val="00FE113A"/>
    <w:rsid w:val="00FE1398"/>
    <w:rsid w:val="00FE1930"/>
    <w:rsid w:val="00FE21AD"/>
    <w:rsid w:val="00FE2A7D"/>
    <w:rsid w:val="00FE2E50"/>
    <w:rsid w:val="00FE2E80"/>
    <w:rsid w:val="00FE3204"/>
    <w:rsid w:val="00FE32C0"/>
    <w:rsid w:val="00FE3686"/>
    <w:rsid w:val="00FE3D18"/>
    <w:rsid w:val="00FE490D"/>
    <w:rsid w:val="00FE6712"/>
    <w:rsid w:val="00FE6876"/>
    <w:rsid w:val="00FE71A6"/>
    <w:rsid w:val="00FE77E5"/>
    <w:rsid w:val="00FE7E1C"/>
    <w:rsid w:val="00FF0D39"/>
    <w:rsid w:val="00FF0F6D"/>
    <w:rsid w:val="00FF1D89"/>
    <w:rsid w:val="00FF2C42"/>
    <w:rsid w:val="00FF3244"/>
    <w:rsid w:val="00FF32BF"/>
    <w:rsid w:val="00FF348A"/>
    <w:rsid w:val="00FF45B2"/>
    <w:rsid w:val="00FF48E4"/>
    <w:rsid w:val="00FF5095"/>
    <w:rsid w:val="00FF524D"/>
    <w:rsid w:val="00FF5EA3"/>
    <w:rsid w:val="00FF6E48"/>
    <w:rsid w:val="00FF73C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442E"/>
  <w15:docId w15:val="{8F8F163D-F49A-4C53-ADDA-C77D630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semiHidden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DA4273"/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E1EF5"/>
    <w:rPr>
      <w:b/>
      <w:bCs/>
    </w:rPr>
  </w:style>
  <w:style w:type="paragraph" w:styleId="af1">
    <w:name w:val="Subtitle"/>
    <w:basedOn w:val="a"/>
    <w:next w:val="a"/>
    <w:link w:val="af2"/>
    <w:qFormat/>
    <w:locked/>
    <w:rsid w:val="00CD54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CD54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0">
    <w:name w:val="Сетка таблицы1"/>
    <w:basedOn w:val="a1"/>
    <w:next w:val="a3"/>
    <w:rsid w:val="001C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57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64B11D900E7B67172BE886E145A4C99C13CA2D2B0426D43A733559A8577B2484BF430EFW136I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DC9B4F2F890444BD68FF29E2155037C3FFA32CA8E353E91C4BDE65EB39F8918770EC0B12E848B917F550613A20CB9F9A16C73896158F56KEM1C" TargetMode="Externa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620D0C29F67F8CC27DFB5D18755579500CF9DEC993D236E09B4D029BC54B2A5BF6C36D096CBB442E7D2BA3F882A51ED1C668C8647E0CB9H6Q9C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B277-F8F6-4D7F-BFEE-520AD935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14</Pages>
  <Words>5335</Words>
  <Characters>30415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43</cp:revision>
  <cp:lastPrinted>2022-01-31T04:06:00Z</cp:lastPrinted>
  <dcterms:created xsi:type="dcterms:W3CDTF">2017-04-21T16:35:00Z</dcterms:created>
  <dcterms:modified xsi:type="dcterms:W3CDTF">2022-02-21T07:01:00Z</dcterms:modified>
</cp:coreProperties>
</file>